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5B" w:rsidRDefault="0061645B" w:rsidP="00AA239F">
      <w:pPr>
        <w:pStyle w:val="a4"/>
        <w:ind w:left="-851"/>
        <w:jc w:val="center"/>
        <w:rPr>
          <w:rFonts w:ascii="Bookman Old Style" w:hAnsi="Bookman Old Style"/>
          <w:b/>
          <w:bCs/>
          <w:i/>
          <w:color w:val="632423" w:themeColor="accent2" w:themeShade="8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i/>
          <w:color w:val="632423" w:themeColor="accent2" w:themeShade="80"/>
          <w:sz w:val="32"/>
          <w:szCs w:val="32"/>
          <w:u w:val="singl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6" style="width:467.45pt;height:140.8pt" fillcolor="#006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Типичные ошибки родителей,&#10;затрудняющие адаптацию"/>
          </v:shape>
        </w:pict>
      </w:r>
    </w:p>
    <w:p w:rsidR="00AA239F" w:rsidRDefault="00AA239F" w:rsidP="0061645B">
      <w:pPr>
        <w:pStyle w:val="a4"/>
        <w:jc w:val="center"/>
        <w:rPr>
          <w:rFonts w:ascii="Bookman Old Style" w:hAnsi="Bookman Old Style"/>
          <w:b/>
          <w:bCs/>
          <w:i/>
          <w:color w:val="632423" w:themeColor="accent2" w:themeShade="8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i/>
          <w:noProof/>
          <w:color w:val="632423" w:themeColor="accent2" w:themeShade="80"/>
          <w:sz w:val="32"/>
          <w:szCs w:val="32"/>
          <w:u w:val="single"/>
        </w:rPr>
        <w:drawing>
          <wp:inline distT="0" distB="0" distL="0" distR="0">
            <wp:extent cx="2825086" cy="2825086"/>
            <wp:effectExtent l="19050" t="0" r="0" b="0"/>
            <wp:docPr id="8" name="Рисунок 8" descr="C:\Users\UserPC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PC\Desktop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51" cy="283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5B" w:rsidRPr="00AA239F" w:rsidRDefault="00AA239F" w:rsidP="0061645B">
      <w:pPr>
        <w:pStyle w:val="a4"/>
        <w:jc w:val="center"/>
        <w:rPr>
          <w:rFonts w:ascii="Bookman Old Style" w:hAnsi="Bookman Old Style"/>
          <w:b/>
          <w:bCs/>
          <w:i/>
          <w:color w:val="632423" w:themeColor="accent2" w:themeShade="8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i/>
          <w:color w:val="632423" w:themeColor="accent2" w:themeShade="80"/>
          <w:sz w:val="32"/>
          <w:szCs w:val="32"/>
          <w:u w:val="single"/>
        </w:rPr>
        <w:t xml:space="preserve"> </w:t>
      </w:r>
    </w:p>
    <w:p w:rsidR="00AA239F" w:rsidRPr="00AA239F" w:rsidRDefault="0061645B" w:rsidP="00AA239F">
      <w:pPr>
        <w:pStyle w:val="a4"/>
        <w:ind w:left="-567"/>
        <w:jc w:val="center"/>
        <w:rPr>
          <w:rFonts w:asciiTheme="majorHAnsi" w:hAnsiTheme="majorHAnsi"/>
          <w:i/>
          <w:color w:val="000066"/>
          <w:sz w:val="36"/>
          <w:szCs w:val="36"/>
        </w:rPr>
      </w:pPr>
      <w:r w:rsidRPr="00AA239F">
        <w:rPr>
          <w:rFonts w:asciiTheme="majorHAnsi" w:hAnsiTheme="majorHAnsi"/>
          <w:i/>
          <w:color w:val="000066"/>
          <w:sz w:val="36"/>
          <w:szCs w:val="36"/>
        </w:rPr>
        <w:t>К сожалению, иногда родители совершают серьезные ошибки, которые затрудняют адаптацию ребенка к детскому саду.</w:t>
      </w:r>
    </w:p>
    <w:p w:rsidR="0061645B" w:rsidRPr="00AA239F" w:rsidRDefault="0061645B" w:rsidP="00AA239F">
      <w:pPr>
        <w:pStyle w:val="a4"/>
        <w:ind w:left="-567"/>
        <w:jc w:val="center"/>
        <w:rPr>
          <w:rFonts w:asciiTheme="majorHAnsi" w:hAnsiTheme="majorHAnsi"/>
          <w:i/>
          <w:color w:val="000066"/>
          <w:sz w:val="40"/>
          <w:szCs w:val="40"/>
        </w:rPr>
      </w:pPr>
      <w:r w:rsidRPr="00AA239F">
        <w:rPr>
          <w:rFonts w:asciiTheme="majorHAnsi" w:hAnsiTheme="majorHAnsi"/>
          <w:b/>
          <w:bCs/>
          <w:i/>
          <w:color w:val="000066"/>
          <w:sz w:val="40"/>
          <w:szCs w:val="40"/>
        </w:rPr>
        <w:t>Чего нельзя делать ни в коем случае</w:t>
      </w:r>
      <w:r w:rsidRPr="00AA239F">
        <w:rPr>
          <w:rFonts w:asciiTheme="majorHAnsi" w:hAnsiTheme="majorHAnsi"/>
          <w:i/>
          <w:color w:val="000066"/>
          <w:sz w:val="40"/>
          <w:szCs w:val="40"/>
        </w:rPr>
        <w:t>: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t> </w:t>
      </w:r>
      <w:r w:rsidRPr="00AA239F">
        <w:rPr>
          <w:rFonts w:asciiTheme="majorHAnsi" w:hAnsiTheme="majorHAnsi"/>
          <w:color w:val="000066"/>
          <w:sz w:val="32"/>
          <w:szCs w:val="32"/>
        </w:rPr>
        <w:t>·       </w:t>
      </w:r>
      <w:r w:rsidRPr="00AA239F">
        <w:rPr>
          <w:rFonts w:asciiTheme="majorHAnsi" w:hAnsiTheme="majorHAnsi"/>
          <w:b/>
          <w:bCs/>
          <w:color w:val="000066"/>
          <w:sz w:val="32"/>
          <w:szCs w:val="32"/>
          <w:u w:val="single"/>
        </w:rPr>
        <w:t>Нельзя наказывать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"он обещал не плакать", — тоже абсолютно не эффективно. Дети этого возраста еще не умеют "держать слово". Лучше еще раз скажите, что вы его очень любите и обязательно  придете за ним. 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t xml:space="preserve">·        Стоит </w:t>
      </w:r>
      <w:r w:rsidRPr="00AA239F">
        <w:rPr>
          <w:rFonts w:asciiTheme="majorHAnsi" w:hAnsiTheme="majorHAnsi"/>
          <w:b/>
          <w:bCs/>
          <w:color w:val="000066"/>
          <w:sz w:val="32"/>
          <w:szCs w:val="32"/>
          <w:u w:val="single"/>
        </w:rPr>
        <w:t>избегать разговоров о слёзах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lastRenderedPageBreak/>
        <w:t xml:space="preserve">·        </w:t>
      </w:r>
      <w:r w:rsidRPr="00AA239F">
        <w:rPr>
          <w:rFonts w:asciiTheme="majorHAnsi" w:hAnsiTheme="majorHAnsi"/>
          <w:b/>
          <w:bCs/>
          <w:color w:val="000066"/>
          <w:sz w:val="32"/>
          <w:szCs w:val="32"/>
          <w:u w:val="single"/>
        </w:rPr>
        <w:t>Нельзя пугать детским садом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 ("Вот будешь себя плохо вести, опять в детский сад пойдешь!"). Место, которым пугают, никогда не станет ни любимым, ни безопасным. 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t xml:space="preserve">·        </w:t>
      </w:r>
      <w:r w:rsidRPr="00AA239F">
        <w:rPr>
          <w:rFonts w:asciiTheme="majorHAnsi" w:hAnsiTheme="majorHAnsi"/>
          <w:b/>
          <w:bCs/>
          <w:color w:val="000066"/>
          <w:sz w:val="32"/>
          <w:szCs w:val="32"/>
          <w:u w:val="single"/>
        </w:rPr>
        <w:t>Нельзя плохо отзываться о воспитателях и саде при ребенке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. Это наводит малыша на мысль, что сад — это нехорошее место и его окружают плохие люди. Тогда тревога не пройдет вообще. 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t>·       </w:t>
      </w:r>
      <w:r w:rsidRPr="00AA239F">
        <w:rPr>
          <w:rFonts w:asciiTheme="majorHAnsi" w:hAnsiTheme="majorHAnsi"/>
          <w:b/>
          <w:bCs/>
          <w:color w:val="000066"/>
          <w:sz w:val="32"/>
          <w:szCs w:val="32"/>
          <w:u w:val="single"/>
        </w:rPr>
        <w:t>Нельзя обманывать ребенка</w:t>
      </w:r>
      <w:r w:rsidR="00AA239F">
        <w:rPr>
          <w:rFonts w:asciiTheme="majorHAnsi" w:hAnsiTheme="majorHAnsi"/>
          <w:color w:val="000066"/>
          <w:sz w:val="28"/>
          <w:szCs w:val="28"/>
        </w:rPr>
        <w:t xml:space="preserve">, </w:t>
      </w:r>
      <w:r w:rsidRPr="00AA239F">
        <w:rPr>
          <w:rFonts w:asciiTheme="majorHAnsi" w:hAnsiTheme="majorHAnsi"/>
          <w:color w:val="000066"/>
          <w:sz w:val="28"/>
          <w:szCs w:val="28"/>
        </w:rPr>
        <w:t>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61645B" w:rsidRPr="00AA239F" w:rsidRDefault="0061645B" w:rsidP="00AA239F">
      <w:pPr>
        <w:tabs>
          <w:tab w:val="left" w:pos="2780"/>
        </w:tabs>
        <w:ind w:left="-567" w:right="-143"/>
        <w:jc w:val="both"/>
        <w:rPr>
          <w:rFonts w:asciiTheme="majorHAnsi" w:hAnsiTheme="majorHAnsi"/>
          <w:color w:val="000066"/>
          <w:sz w:val="28"/>
          <w:szCs w:val="28"/>
          <w:shd w:val="clear" w:color="auto" w:fill="FFFFFF"/>
        </w:rPr>
      </w:pPr>
    </w:p>
    <w:p w:rsidR="0061645B" w:rsidRPr="00AA239F" w:rsidRDefault="0061645B" w:rsidP="00AA239F">
      <w:pPr>
        <w:pStyle w:val="a4"/>
        <w:ind w:left="-567"/>
        <w:jc w:val="center"/>
        <w:rPr>
          <w:rFonts w:asciiTheme="majorHAnsi" w:hAnsiTheme="majorHAnsi"/>
          <w:i/>
          <w:color w:val="800000"/>
          <w:sz w:val="40"/>
          <w:szCs w:val="40"/>
          <w:u w:val="single"/>
        </w:rPr>
      </w:pPr>
      <w:r w:rsidRPr="00AA239F">
        <w:rPr>
          <w:rFonts w:asciiTheme="majorHAnsi" w:hAnsiTheme="majorHAnsi"/>
          <w:b/>
          <w:bCs/>
          <w:i/>
          <w:color w:val="800000"/>
          <w:sz w:val="40"/>
          <w:szCs w:val="40"/>
          <w:u w:val="single"/>
        </w:rPr>
        <w:t>Чем могут помочь родители?</w:t>
      </w:r>
    </w:p>
    <w:p w:rsidR="0061645B" w:rsidRPr="00AA239F" w:rsidRDefault="0061645B" w:rsidP="00AA239F">
      <w:pPr>
        <w:pStyle w:val="a4"/>
        <w:ind w:left="-709" w:right="-285"/>
        <w:jc w:val="center"/>
        <w:rPr>
          <w:rFonts w:asciiTheme="majorHAnsi" w:hAnsiTheme="majorHAnsi"/>
          <w:i/>
          <w:color w:val="000066"/>
          <w:sz w:val="32"/>
          <w:szCs w:val="32"/>
        </w:rPr>
      </w:pPr>
      <w:r w:rsidRPr="00AA239F">
        <w:rPr>
          <w:rFonts w:asciiTheme="majorHAnsi" w:hAnsiTheme="majorHAnsi"/>
          <w:i/>
          <w:color w:val="000066"/>
          <w:sz w:val="32"/>
          <w:szCs w:val="32"/>
        </w:rPr>
        <w:t>Каждый родитель,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t>·     </w:t>
      </w:r>
      <w:r w:rsidRPr="00AA239F">
        <w:rPr>
          <w:rStyle w:val="a3"/>
          <w:rFonts w:asciiTheme="majorHAnsi" w:hAnsiTheme="majorHAnsi"/>
          <w:color w:val="000066"/>
          <w:sz w:val="32"/>
          <w:szCs w:val="32"/>
          <w:u w:val="single"/>
        </w:rPr>
        <w:t>В присутствии ребенка всегда отзывайтесь положительно о воспитателях и саде.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 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 и какие замечательные воспитатели там работают. 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t>·    </w:t>
      </w:r>
      <w:r w:rsidRPr="00AA239F">
        <w:rPr>
          <w:rStyle w:val="a3"/>
          <w:rFonts w:asciiTheme="majorHAnsi" w:hAnsiTheme="majorHAnsi"/>
          <w:color w:val="000066"/>
          <w:sz w:val="28"/>
          <w:szCs w:val="28"/>
        </w:rPr>
        <w:t> </w:t>
      </w:r>
      <w:r w:rsidRPr="00AA239F">
        <w:rPr>
          <w:rStyle w:val="a3"/>
          <w:rFonts w:asciiTheme="majorHAnsi" w:hAnsiTheme="majorHAnsi"/>
          <w:color w:val="000066"/>
          <w:sz w:val="32"/>
          <w:szCs w:val="32"/>
          <w:u w:val="single"/>
        </w:rPr>
        <w:t>В выходные дни не меняйте режим дня ребенка</w:t>
      </w:r>
      <w:r w:rsidRPr="00AA239F">
        <w:rPr>
          <w:rStyle w:val="a3"/>
          <w:rFonts w:asciiTheme="majorHAnsi" w:hAnsiTheme="majorHAnsi"/>
          <w:color w:val="000066"/>
          <w:sz w:val="28"/>
          <w:szCs w:val="28"/>
        </w:rPr>
        <w:t>.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 Можно позволить поспать ему чуть дольше, но не нужно позволять "отсыпаться" слишком долго, что существенно  сдвигает распорядок дня. Если ребенку требуется "отсыпаться", значит, режим сна у вас организован неверно, и, возможно, малыш слишком поздно ложится вечером. 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t>·     </w:t>
      </w:r>
      <w:r w:rsidRPr="00AA239F">
        <w:rPr>
          <w:rStyle w:val="a3"/>
          <w:rFonts w:asciiTheme="majorHAnsi" w:hAnsiTheme="majorHAnsi"/>
          <w:color w:val="000066"/>
          <w:sz w:val="32"/>
          <w:szCs w:val="32"/>
          <w:u w:val="single"/>
        </w:rPr>
        <w:t>Не перегружайте малыша  в период адаптации</w:t>
      </w:r>
      <w:r w:rsidRPr="00AA239F">
        <w:rPr>
          <w:rStyle w:val="a3"/>
          <w:rFonts w:asciiTheme="majorHAnsi" w:hAnsiTheme="majorHAnsi"/>
          <w:color w:val="000066"/>
          <w:sz w:val="28"/>
          <w:szCs w:val="28"/>
        </w:rPr>
        <w:t>.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 У него в жизни сейчас столько изменений, и лишнее напряжение нервной системы ему ни к чему. </w:t>
      </w:r>
    </w:p>
    <w:p w:rsidR="00AA239F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t>·      </w:t>
      </w:r>
      <w:r w:rsidRPr="00AA239F">
        <w:rPr>
          <w:rStyle w:val="a3"/>
          <w:rFonts w:asciiTheme="majorHAnsi" w:hAnsiTheme="majorHAnsi"/>
          <w:color w:val="000066"/>
          <w:sz w:val="32"/>
          <w:szCs w:val="32"/>
          <w:u w:val="single"/>
        </w:rPr>
        <w:t>Постарайтесь, чтобы дома малыша окружала спокойная и бесконфликтная атмосфера</w:t>
      </w:r>
      <w:r w:rsidRPr="00AA239F">
        <w:rPr>
          <w:rStyle w:val="a3"/>
          <w:rFonts w:asciiTheme="majorHAnsi" w:hAnsiTheme="majorHAnsi"/>
          <w:color w:val="000066"/>
          <w:sz w:val="28"/>
          <w:szCs w:val="28"/>
        </w:rPr>
        <w:t>.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 Чаще обнимайте малыша, гладьте по головке, говорите ласковые слова. Отмечайте его успехи, улучшение в поведении. Больше хвалите, чем ругайте. </w:t>
      </w:r>
      <w:r w:rsidR="00AA239F">
        <w:rPr>
          <w:rFonts w:asciiTheme="majorHAnsi" w:hAnsiTheme="majorHAnsi"/>
          <w:color w:val="000066"/>
          <w:sz w:val="28"/>
          <w:szCs w:val="28"/>
        </w:rPr>
        <w:t xml:space="preserve"> 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 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lastRenderedPageBreak/>
        <w:t>·     </w:t>
      </w:r>
      <w:r w:rsidRPr="00AA239F">
        <w:rPr>
          <w:rStyle w:val="a3"/>
          <w:rFonts w:asciiTheme="majorHAnsi" w:hAnsiTheme="majorHAnsi"/>
          <w:color w:val="000066"/>
          <w:sz w:val="32"/>
          <w:szCs w:val="32"/>
          <w:u w:val="single"/>
        </w:rPr>
        <w:t>Будьте терпимее к капризам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. Они возникают из-за перегрузки нервной системы. Обнимите ребёнка, помогите ему успокоиться и переключите на другую деятельность (игру). 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t>·     </w:t>
      </w:r>
      <w:r w:rsidRPr="00AA239F">
        <w:rPr>
          <w:rStyle w:val="a3"/>
          <w:rFonts w:asciiTheme="majorHAnsi" w:hAnsiTheme="majorHAnsi"/>
          <w:color w:val="000066"/>
          <w:sz w:val="32"/>
          <w:szCs w:val="32"/>
          <w:u w:val="single"/>
        </w:rPr>
        <w:t>Согласовав предварительно с воспитателем, дайте в сад небольшую мягкую игрушку</w:t>
      </w:r>
      <w:r w:rsidRPr="00AA239F">
        <w:rPr>
          <w:rFonts w:asciiTheme="majorHAnsi" w:hAnsiTheme="majorHAnsi"/>
          <w:color w:val="000066"/>
          <w:sz w:val="28"/>
          <w:szCs w:val="28"/>
        </w:rPr>
        <w:t xml:space="preserve">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 </w:t>
      </w:r>
    </w:p>
    <w:p w:rsidR="0061645B" w:rsidRPr="00AA239F" w:rsidRDefault="0061645B" w:rsidP="00AA239F">
      <w:pPr>
        <w:pStyle w:val="a4"/>
        <w:ind w:left="-567"/>
        <w:jc w:val="both"/>
        <w:rPr>
          <w:rFonts w:asciiTheme="majorHAnsi" w:hAnsiTheme="majorHAnsi"/>
          <w:color w:val="000066"/>
          <w:sz w:val="28"/>
          <w:szCs w:val="28"/>
        </w:rPr>
      </w:pPr>
      <w:r w:rsidRPr="00AA239F">
        <w:rPr>
          <w:rFonts w:asciiTheme="majorHAnsi" w:hAnsiTheme="majorHAnsi"/>
          <w:color w:val="000066"/>
          <w:sz w:val="28"/>
          <w:szCs w:val="28"/>
        </w:rPr>
        <w:t>·     </w:t>
      </w:r>
      <w:r w:rsidRPr="00AA239F">
        <w:rPr>
          <w:rStyle w:val="a3"/>
          <w:rFonts w:asciiTheme="majorHAnsi" w:hAnsiTheme="majorHAnsi"/>
          <w:color w:val="000066"/>
          <w:sz w:val="32"/>
          <w:szCs w:val="32"/>
          <w:u w:val="single"/>
        </w:rPr>
        <w:t>Призовите на помощь сказку или игру</w:t>
      </w:r>
      <w:r w:rsidRPr="00AA239F">
        <w:rPr>
          <w:rFonts w:asciiTheme="majorHAnsi" w:hAnsiTheme="majorHAnsi"/>
          <w:color w:val="000066"/>
          <w:sz w:val="28"/>
          <w:szCs w:val="28"/>
        </w:rPr>
        <w:t>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"Проиграйте" эту сказку 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61645B" w:rsidRPr="00AA239F" w:rsidRDefault="0061645B" w:rsidP="00AA239F">
      <w:pPr>
        <w:tabs>
          <w:tab w:val="left" w:pos="2780"/>
        </w:tabs>
        <w:ind w:left="-567" w:right="-143"/>
        <w:jc w:val="both"/>
        <w:rPr>
          <w:rFonts w:asciiTheme="majorHAnsi" w:hAnsiTheme="majorHAnsi"/>
          <w:color w:val="000066"/>
          <w:sz w:val="28"/>
          <w:szCs w:val="28"/>
          <w:shd w:val="clear" w:color="auto" w:fill="FFFFFF"/>
        </w:rPr>
      </w:pPr>
    </w:p>
    <w:p w:rsidR="0061645B" w:rsidRPr="00AA239F" w:rsidRDefault="0061645B" w:rsidP="00AA239F">
      <w:pPr>
        <w:tabs>
          <w:tab w:val="left" w:pos="2780"/>
        </w:tabs>
        <w:ind w:left="-567" w:right="-143"/>
        <w:jc w:val="center"/>
        <w:rPr>
          <w:rFonts w:ascii="Bookman Old Style" w:hAnsi="Bookman Old Style"/>
          <w:color w:val="000066"/>
          <w:sz w:val="24"/>
          <w:szCs w:val="24"/>
        </w:rPr>
      </w:pPr>
      <w:r w:rsidRPr="00AA239F">
        <w:rPr>
          <w:rFonts w:ascii="Bookman Old Style" w:hAnsi="Bookman Old Style"/>
          <w:noProof/>
          <w:color w:val="000066"/>
          <w:sz w:val="24"/>
          <w:szCs w:val="24"/>
        </w:rPr>
        <w:drawing>
          <wp:inline distT="0" distB="0" distL="0" distR="0">
            <wp:extent cx="2920621" cy="3834556"/>
            <wp:effectExtent l="19050" t="0" r="0" b="0"/>
            <wp:docPr id="11" name="Рисунок 11" descr="C:\Users\User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PC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30" cy="383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A239F"/>
    <w:sectPr w:rsidR="00000000" w:rsidSect="00D52B2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1645B"/>
    <w:rsid w:val="0061645B"/>
    <w:rsid w:val="00AA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45B"/>
    <w:rPr>
      <w:b/>
      <w:bCs/>
    </w:rPr>
  </w:style>
  <w:style w:type="paragraph" w:styleId="a4">
    <w:name w:val="Normal (Web)"/>
    <w:basedOn w:val="a"/>
    <w:uiPriority w:val="99"/>
    <w:semiHidden/>
    <w:unhideWhenUsed/>
    <w:rsid w:val="0061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2015-07-03T06:21:00Z</dcterms:created>
  <dcterms:modified xsi:type="dcterms:W3CDTF">2015-07-03T06:33:00Z</dcterms:modified>
</cp:coreProperties>
</file>