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79" w:rsidRDefault="001E7279" w:rsidP="00432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1E7279" w:rsidRPr="001E7279" w:rsidRDefault="004517E6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плана </w:t>
      </w:r>
      <w:bookmarkStart w:id="0" w:name="_GoBack"/>
      <w:bookmarkEnd w:id="0"/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</w:t>
      </w:r>
    </w:p>
    <w:p w:rsidR="008B4DC9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качества условий оказания услуг </w:t>
      </w:r>
    </w:p>
    <w:p w:rsidR="008B4DC9" w:rsidRPr="008B4DC9" w:rsidRDefault="00600F61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75E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Муниципальное дошкольное образовательное учреждение "Детский сад №222"</w:t>
      </w:r>
    </w:p>
    <w:p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79" w:rsidRDefault="008B4DC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</w:t>
      </w:r>
      <w:r w:rsidRPr="001E7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8975E2" w:rsidRPr="001E7279" w:rsidRDefault="008975E2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625"/>
        <w:gridCol w:w="1417"/>
        <w:gridCol w:w="1985"/>
        <w:gridCol w:w="4111"/>
        <w:gridCol w:w="2268"/>
      </w:tblGrid>
      <w:tr w:rsidR="001E7279" w:rsidRPr="00432B30" w:rsidTr="00424E85">
        <w:tc>
          <w:tcPr>
            <w:tcW w:w="1757" w:type="dxa"/>
            <w:vMerge w:val="restart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25" w:type="dxa"/>
            <w:vMerge w:val="restart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985" w:type="dxa"/>
            <w:vMerge w:val="restart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379" w:type="dxa"/>
            <w:gridSpan w:val="2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20"/>
            <w:bookmarkEnd w:id="1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1E7279" w:rsidRPr="00432B30" w:rsidTr="00424E85">
        <w:tc>
          <w:tcPr>
            <w:tcW w:w="1757" w:type="dxa"/>
            <w:vMerge/>
          </w:tcPr>
          <w:p w:rsidR="001E7279" w:rsidRPr="00432B30" w:rsidRDefault="001E7279" w:rsidP="00983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vMerge/>
          </w:tcPr>
          <w:p w:rsidR="001E7279" w:rsidRPr="00432B30" w:rsidRDefault="001E7279" w:rsidP="00983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E7279" w:rsidRPr="00432B30" w:rsidRDefault="001E7279" w:rsidP="00983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E7279" w:rsidRPr="00432B30" w:rsidRDefault="001E7279" w:rsidP="00983D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268" w:type="dxa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1E7279" w:rsidRPr="00432B30" w:rsidTr="00424E85">
        <w:tc>
          <w:tcPr>
            <w:tcW w:w="1757" w:type="dxa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279" w:rsidRPr="00432B30" w:rsidTr="00424E85">
        <w:tc>
          <w:tcPr>
            <w:tcW w:w="15163" w:type="dxa"/>
            <w:gridSpan w:val="6"/>
          </w:tcPr>
          <w:p w:rsidR="001E7279" w:rsidRPr="00432B30" w:rsidRDefault="001E727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 – 91%</w:t>
            </w:r>
          </w:p>
        </w:tc>
        <w:tc>
          <w:tcPr>
            <w:tcW w:w="362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информацию о деятельности организации размещенную на сайте учреждения</w:t>
            </w:r>
            <w:r w:rsidRPr="00432B30">
              <w:rPr>
                <w:sz w:val="24"/>
                <w:szCs w:val="24"/>
              </w:rPr>
              <w:t xml:space="preserve">, </w:t>
            </w:r>
            <w:r w:rsidRPr="00432B30">
              <w:rPr>
                <w:rFonts w:ascii="Times New Roman" w:hAnsi="Times New Roman" w:cs="Times New Roman"/>
                <w:sz w:val="24"/>
                <w:szCs w:val="24"/>
              </w:rPr>
              <w:t>её содержание и порядок (форму) размещения.</w:t>
            </w:r>
          </w:p>
        </w:tc>
        <w:tc>
          <w:tcPr>
            <w:tcW w:w="141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198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424E85" w:rsidRPr="00432B30" w:rsidRDefault="00713D8D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0">
              <w:rPr>
                <w:rFonts w:ascii="Times New Roman" w:hAnsi="Times New Roman" w:cs="Times New Roman"/>
                <w:sz w:val="24"/>
                <w:szCs w:val="24"/>
              </w:rPr>
              <w:t>Деятельность официального сайта в сети Интернет</w:t>
            </w:r>
            <w:r w:rsidR="00424E85" w:rsidRPr="00432B30">
              <w:rPr>
                <w:rFonts w:ascii="Times New Roman" w:hAnsi="Times New Roman" w:cs="Times New Roman"/>
                <w:sz w:val="24"/>
                <w:szCs w:val="24"/>
              </w:rPr>
              <w:t xml:space="preserve"> усовершенствована, приведена в утвержденный порядок (форму).</w:t>
            </w:r>
          </w:p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4DC9" w:rsidRPr="00432B30" w:rsidRDefault="006E0144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 – 90%</w:t>
            </w:r>
          </w:p>
        </w:tc>
        <w:tc>
          <w:tcPr>
            <w:tcW w:w="362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ОУ в разделе «Форма обратной связи. Гостевая книга» планируется создание электронной анкеты для родителей с гиперссылкой на выявление мнения о качестве предоставляемых услуг с выходом на систематический мониторинг качества услуг на 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 ОО.</w:t>
            </w:r>
            <w:r w:rsidRPr="00432B30">
              <w:rPr>
                <w:sz w:val="24"/>
                <w:szCs w:val="24"/>
              </w:rPr>
              <w:t xml:space="preserve"> </w:t>
            </w:r>
            <w:r w:rsidRPr="00432B30">
              <w:rPr>
                <w:rFonts w:ascii="Times New Roman" w:hAnsi="Times New Roman" w:cs="Times New Roman"/>
                <w:sz w:val="24"/>
                <w:szCs w:val="24"/>
              </w:rPr>
              <w:t>Обеспечить на сайте организации наличие контактных данных лиц, работающих с обращениями родителей, контролирующих своевременность и полноту ответов на обращения родителей.</w:t>
            </w:r>
          </w:p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родительских собраниях и Советах родителей </w:t>
            </w:r>
            <w:proofErr w:type="gramStart"/>
            <w:r w:rsidRPr="00432B30">
              <w:rPr>
                <w:rFonts w:ascii="Times New Roman" w:hAnsi="Times New Roman" w:cs="Times New Roman"/>
                <w:sz w:val="24"/>
                <w:szCs w:val="24"/>
              </w:rPr>
              <w:t>транслировать  вопросы</w:t>
            </w:r>
            <w:proofErr w:type="gramEnd"/>
            <w:r w:rsidRPr="00432B30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 поступившими обращениями родителей в ОУ, предоставлять статистику по обращениям родителей и перспективу их решения.</w:t>
            </w:r>
          </w:p>
        </w:tc>
        <w:tc>
          <w:tcPr>
            <w:tcW w:w="141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98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8B4DC9" w:rsidRPr="00432B30" w:rsidRDefault="00424E85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Оформлены и размещены памятки для родителей «Сайт ДОУ. 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обратной связи. Гостевая книга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каждой группе МДОУ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3D85"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анкетирование родителей.</w:t>
            </w:r>
          </w:p>
        </w:tc>
        <w:tc>
          <w:tcPr>
            <w:tcW w:w="2268" w:type="dxa"/>
          </w:tcPr>
          <w:p w:rsidR="008B4DC9" w:rsidRPr="00432B30" w:rsidRDefault="00983D85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 – 80,5%</w:t>
            </w:r>
          </w:p>
        </w:tc>
        <w:tc>
          <w:tcPr>
            <w:tcW w:w="362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Планируется усилить контроль за размещаемой на стендах информацией для родителей в группах; включить вопрос и качестве информации в ежегодное анкетирование родителей воспитанников ДОУ. </w:t>
            </w:r>
          </w:p>
        </w:tc>
        <w:tc>
          <w:tcPr>
            <w:tcW w:w="141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8B4DC9" w:rsidRPr="00432B30" w:rsidRDefault="006E0144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hAnsi="Times New Roman" w:cs="Times New Roman"/>
                <w:sz w:val="24"/>
                <w:szCs w:val="24"/>
              </w:rPr>
              <w:t>Качество информации, размещенной на информационных стендах обновлено и систематизировано</w:t>
            </w:r>
          </w:p>
        </w:tc>
        <w:tc>
          <w:tcPr>
            <w:tcW w:w="2268" w:type="dxa"/>
          </w:tcPr>
          <w:p w:rsidR="008B4DC9" w:rsidRPr="00432B30" w:rsidRDefault="006E0144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 – 78,9%</w:t>
            </w:r>
          </w:p>
        </w:tc>
        <w:tc>
          <w:tcPr>
            <w:tcW w:w="362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Открытость и доступность информации для родителей усилена созданием дополнительного информационного ресурса в сети Интернет – сообществом «Детский сад № 222 Веснянка» в </w:t>
            </w:r>
            <w:proofErr w:type="spellStart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Назначено ответственное лицо из числа педагогов для размещения актуальной информации.</w:t>
            </w:r>
          </w:p>
        </w:tc>
        <w:tc>
          <w:tcPr>
            <w:tcW w:w="141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8B4DC9" w:rsidRPr="00432B30" w:rsidRDefault="006E0144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дополнительный информационный ресурс в сети интернет -  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сообщество «Детский сад № 222 Веснянка» в </w:t>
            </w:r>
            <w:proofErr w:type="spellStart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Назначено и утверждено приказом ответственное лицо.</w:t>
            </w:r>
          </w:p>
        </w:tc>
        <w:tc>
          <w:tcPr>
            <w:tcW w:w="2268" w:type="dxa"/>
          </w:tcPr>
          <w:p w:rsidR="008B4DC9" w:rsidRPr="00432B30" w:rsidRDefault="006E0144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</w:tr>
      <w:tr w:rsidR="008B4DC9" w:rsidRPr="00432B30" w:rsidTr="00424E85">
        <w:tc>
          <w:tcPr>
            <w:tcW w:w="15163" w:type="dxa"/>
            <w:gridSpan w:val="6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 – 90,2%</w:t>
            </w:r>
          </w:p>
        </w:tc>
        <w:tc>
          <w:tcPr>
            <w:tcW w:w="3625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hAnsi="Times New Roman" w:cs="Times New Roman"/>
                <w:sz w:val="24"/>
                <w:szCs w:val="24"/>
              </w:rPr>
              <w:t>Повышать комфортность условий, в которых осуществляет</w:t>
            </w:r>
            <w:r w:rsidR="00564815" w:rsidRPr="00432B30">
              <w:rPr>
                <w:rFonts w:ascii="Times New Roman" w:hAnsi="Times New Roman" w:cs="Times New Roman"/>
                <w:sz w:val="24"/>
                <w:szCs w:val="24"/>
              </w:rPr>
              <w:t xml:space="preserve">ся образовательная деятельность, совершенствовать РППС в группах с учетом требований доступности и </w:t>
            </w:r>
            <w:proofErr w:type="spellStart"/>
            <w:r w:rsidR="00564815" w:rsidRPr="00432B30">
              <w:rPr>
                <w:rFonts w:ascii="Times New Roman" w:hAnsi="Times New Roman" w:cs="Times New Roman"/>
                <w:sz w:val="24"/>
                <w:szCs w:val="24"/>
              </w:rPr>
              <w:t>трансформируемости</w:t>
            </w:r>
            <w:proofErr w:type="spellEnd"/>
          </w:p>
        </w:tc>
        <w:tc>
          <w:tcPr>
            <w:tcW w:w="1417" w:type="dxa"/>
          </w:tcPr>
          <w:p w:rsidR="008B4DC9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3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  <w:p w:rsidR="008975E2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5E2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5E2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АХР</w:t>
            </w:r>
          </w:p>
        </w:tc>
        <w:tc>
          <w:tcPr>
            <w:tcW w:w="4111" w:type="dxa"/>
          </w:tcPr>
          <w:p w:rsidR="008B4DC9" w:rsidRPr="00432B30" w:rsidRDefault="006E0144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 спортивный зал, обновлена РППС. В связи с закрытие прачечной отремонтировано и оборудовано новое помещение для дополнительных занятий.</w:t>
            </w:r>
          </w:p>
        </w:tc>
        <w:tc>
          <w:tcPr>
            <w:tcW w:w="2268" w:type="dxa"/>
          </w:tcPr>
          <w:p w:rsidR="008B4DC9" w:rsidRPr="00432B30" w:rsidRDefault="006E0144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</w:tr>
      <w:tr w:rsidR="008B4DC9" w:rsidRPr="00432B30" w:rsidTr="00424E85">
        <w:tc>
          <w:tcPr>
            <w:tcW w:w="15163" w:type="dxa"/>
            <w:gridSpan w:val="6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 – 0%</w:t>
            </w:r>
          </w:p>
        </w:tc>
        <w:tc>
          <w:tcPr>
            <w:tcW w:w="362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Оборудовать,</w:t>
            </w:r>
            <w:r w:rsidR="00BD278E"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и улучшать условия доступности для инвалидов </w:t>
            </w:r>
          </w:p>
        </w:tc>
        <w:tc>
          <w:tcPr>
            <w:tcW w:w="1417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финансирования</w:t>
            </w:r>
          </w:p>
        </w:tc>
        <w:tc>
          <w:tcPr>
            <w:tcW w:w="198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АХР</w:t>
            </w:r>
          </w:p>
        </w:tc>
        <w:tc>
          <w:tcPr>
            <w:tcW w:w="4111" w:type="dxa"/>
          </w:tcPr>
          <w:p w:rsidR="008B4DC9" w:rsidRPr="00432B30" w:rsidRDefault="00153981" w:rsidP="00983D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Оборудовано: з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нак доступности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для инвалидов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6E0144"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онтрастная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маркировка входных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групп и дверных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проемов;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внутри учреждения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предупреждающую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сигнальную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маркировку о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приближении к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препятствиям; с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пециальные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контрастные полосы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первой и последней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144" w:rsidRPr="006E014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ступенях.</w:t>
            </w:r>
            <w:r w:rsidRPr="00432B3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B4DC9" w:rsidRPr="00432B30" w:rsidRDefault="00153981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 – 20%</w:t>
            </w:r>
          </w:p>
        </w:tc>
        <w:tc>
          <w:tcPr>
            <w:tcW w:w="3625" w:type="dxa"/>
          </w:tcPr>
          <w:p w:rsidR="008B4DC9" w:rsidRPr="00432B30" w:rsidRDefault="00564815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модель индивидуальных образовательных маршрутов с учетом разных категорий инвалидов</w:t>
            </w:r>
          </w:p>
        </w:tc>
        <w:tc>
          <w:tcPr>
            <w:tcW w:w="1417" w:type="dxa"/>
          </w:tcPr>
          <w:p w:rsidR="008B4DC9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985" w:type="dxa"/>
          </w:tcPr>
          <w:p w:rsidR="008B4DC9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8B4DC9" w:rsidRPr="00432B30" w:rsidRDefault="00153981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прошли программы КПК (дистанционно) по работе с детьми ОВЗ</w:t>
            </w:r>
          </w:p>
        </w:tc>
        <w:tc>
          <w:tcPr>
            <w:tcW w:w="2268" w:type="dxa"/>
          </w:tcPr>
          <w:p w:rsidR="008B4DC9" w:rsidRPr="00432B30" w:rsidRDefault="00153981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</w:tr>
      <w:tr w:rsidR="008975E2" w:rsidRPr="00432B30" w:rsidTr="00424E85">
        <w:tc>
          <w:tcPr>
            <w:tcW w:w="1757" w:type="dxa"/>
          </w:tcPr>
          <w:p w:rsidR="008975E2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 – 50%</w:t>
            </w:r>
          </w:p>
        </w:tc>
        <w:tc>
          <w:tcPr>
            <w:tcW w:w="3625" w:type="dxa"/>
          </w:tcPr>
          <w:p w:rsidR="008975E2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инвалидов нет</w:t>
            </w:r>
          </w:p>
        </w:tc>
        <w:tc>
          <w:tcPr>
            <w:tcW w:w="1417" w:type="dxa"/>
          </w:tcPr>
          <w:p w:rsidR="008975E2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975E2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975E2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75E2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DC9" w:rsidRPr="00432B30" w:rsidTr="00424E85">
        <w:tc>
          <w:tcPr>
            <w:tcW w:w="15163" w:type="dxa"/>
            <w:gridSpan w:val="6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 – 95,5%</w:t>
            </w:r>
          </w:p>
        </w:tc>
        <w:tc>
          <w:tcPr>
            <w:tcW w:w="3625" w:type="dxa"/>
          </w:tcPr>
          <w:p w:rsidR="008B4DC9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тренингов по общению с </w:t>
            </w:r>
            <w:r w:rsidR="00BD278E"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ыми и педагогическими </w:t>
            </w:r>
            <w:r w:rsidR="00BD278E"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1417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мес.</w:t>
            </w:r>
          </w:p>
        </w:tc>
        <w:tc>
          <w:tcPr>
            <w:tcW w:w="1985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111" w:type="dxa"/>
          </w:tcPr>
          <w:p w:rsidR="008B4DC9" w:rsidRPr="00432B30" w:rsidRDefault="00153981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проведены.</w:t>
            </w:r>
          </w:p>
        </w:tc>
        <w:tc>
          <w:tcPr>
            <w:tcW w:w="2268" w:type="dxa"/>
          </w:tcPr>
          <w:p w:rsidR="008B4DC9" w:rsidRPr="00432B30" w:rsidRDefault="00153981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 – 96,2%</w:t>
            </w:r>
          </w:p>
        </w:tc>
        <w:tc>
          <w:tcPr>
            <w:tcW w:w="362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педагогической компетентности воспитателей (специалистов) по вопросу профессиональной коммуникации с родителями 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посредством реализации мероприятий (тематические педсоветы, семинары, КПК и пр.). Знакомство </w:t>
            </w:r>
            <w:proofErr w:type="spellStart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с содержанием </w:t>
            </w:r>
            <w:proofErr w:type="spellStart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 в части «Профессиональные компетенции педагога дошкольного образования (воспитателя), отражающие специфику работы на дошкольном уровне образования». </w:t>
            </w:r>
          </w:p>
        </w:tc>
        <w:tc>
          <w:tcPr>
            <w:tcW w:w="141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98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8B4DC9" w:rsidRPr="00432B30" w:rsidRDefault="00153981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тематические педсоветы, семинары по вопросу профессиональной коммуникации с родителями. Педагогические работники ознакомлены с 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содержанием </w:t>
            </w:r>
            <w:proofErr w:type="spellStart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53981" w:rsidRPr="00432B30" w:rsidRDefault="00153981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2020</w:t>
            </w:r>
          </w:p>
          <w:p w:rsidR="008B4DC9" w:rsidRPr="00432B30" w:rsidRDefault="00153981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 – 85%</w:t>
            </w:r>
          </w:p>
        </w:tc>
        <w:tc>
          <w:tcPr>
            <w:tcW w:w="362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для педагогов ДОУ: «Особенности дистанционных форм взаимодействия </w:t>
            </w:r>
            <w:r w:rsidR="00BD278E"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ДОУ», «Этика дистанционного общения».</w:t>
            </w:r>
          </w:p>
        </w:tc>
        <w:tc>
          <w:tcPr>
            <w:tcW w:w="141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8B4DC9" w:rsidRPr="00432B30" w:rsidRDefault="0037467B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семинары для </w:t>
            </w:r>
            <w:proofErr w:type="gramStart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 по</w:t>
            </w:r>
            <w:proofErr w:type="gramEnd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теме: 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дистанционных форм взаимодействия с родителями в условиях ДОУ», «Этика дистанционного общения».</w:t>
            </w:r>
          </w:p>
        </w:tc>
        <w:tc>
          <w:tcPr>
            <w:tcW w:w="2268" w:type="dxa"/>
          </w:tcPr>
          <w:p w:rsidR="008B4DC9" w:rsidRPr="00432B30" w:rsidRDefault="0037467B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  <w:p w:rsidR="0037467B" w:rsidRPr="00432B30" w:rsidRDefault="0037467B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</w:tr>
      <w:tr w:rsidR="008B4DC9" w:rsidRPr="00432B30" w:rsidTr="00424E85">
        <w:tc>
          <w:tcPr>
            <w:tcW w:w="15163" w:type="dxa"/>
            <w:gridSpan w:val="6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 – 90,2%</w:t>
            </w:r>
          </w:p>
        </w:tc>
        <w:tc>
          <w:tcPr>
            <w:tcW w:w="362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дней открытых дверей, открытых образовательных и прочих </w:t>
            </w:r>
            <w:proofErr w:type="spellStart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родителей. Формирование положительного имиджа ДОУ посредством информирования родителей:</w:t>
            </w:r>
          </w:p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сети Интернет</w:t>
            </w:r>
          </w:p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информационный вестник ДОУ «Калейдоскоп событий» (4 раза в год)</w:t>
            </w:r>
          </w:p>
          <w:p w:rsidR="00BD278E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Советах родителей, организационных </w:t>
            </w:r>
          </w:p>
        </w:tc>
        <w:tc>
          <w:tcPr>
            <w:tcW w:w="1417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8B4DC9" w:rsidRPr="00432B30" w:rsidRDefault="008B4DC9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8B4DC9" w:rsidRPr="00432B30" w:rsidRDefault="0037467B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новые формы взаимодействия. Налажено дистанционное педагогическое сопровождение семей в период пандемии</w:t>
            </w: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Интернет.</w:t>
            </w:r>
          </w:p>
        </w:tc>
        <w:tc>
          <w:tcPr>
            <w:tcW w:w="2268" w:type="dxa"/>
          </w:tcPr>
          <w:p w:rsidR="008B4DC9" w:rsidRPr="00432B30" w:rsidRDefault="0037467B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</w:tr>
      <w:tr w:rsidR="008B4DC9" w:rsidRPr="00432B30" w:rsidTr="00424E85">
        <w:tc>
          <w:tcPr>
            <w:tcW w:w="1757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5.2.1 – 95,5%</w:t>
            </w:r>
          </w:p>
        </w:tc>
        <w:tc>
          <w:tcPr>
            <w:tcW w:w="3625" w:type="dxa"/>
          </w:tcPr>
          <w:p w:rsidR="008B4DC9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опрос родителей по удовлетворенности графиком работы организации</w:t>
            </w:r>
          </w:p>
        </w:tc>
        <w:tc>
          <w:tcPr>
            <w:tcW w:w="1417" w:type="dxa"/>
          </w:tcPr>
          <w:p w:rsidR="008B4DC9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1985" w:type="dxa"/>
          </w:tcPr>
          <w:p w:rsidR="008B4DC9" w:rsidRPr="00432B30" w:rsidRDefault="008975E2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8B4DC9" w:rsidRPr="00432B30" w:rsidRDefault="0037467B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2268" w:type="dxa"/>
          </w:tcPr>
          <w:p w:rsidR="008B4DC9" w:rsidRPr="00432B30" w:rsidRDefault="0037467B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</w:tr>
      <w:tr w:rsidR="00BD278E" w:rsidRPr="00432B30" w:rsidTr="00424E85">
        <w:tc>
          <w:tcPr>
            <w:tcW w:w="1757" w:type="dxa"/>
          </w:tcPr>
          <w:p w:rsidR="00BD278E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 – 93,2%</w:t>
            </w:r>
          </w:p>
        </w:tc>
        <w:tc>
          <w:tcPr>
            <w:tcW w:w="3625" w:type="dxa"/>
          </w:tcPr>
          <w:p w:rsidR="00BD278E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Улучшение качества образовательных услуг посредством внедрения новых современных педагогических технологий, осваиваемых педагогами ДОУ, использование педагогами ИК-технологий (ИКТ). Организация и проведение в группах ДОУ открытых занятий с детьми для родителей с целью трансляции качества оказываемых услуг. Включение родителей в создание РППС в группах раннего и дошкольного возраста.</w:t>
            </w:r>
          </w:p>
        </w:tc>
        <w:tc>
          <w:tcPr>
            <w:tcW w:w="1417" w:type="dxa"/>
          </w:tcPr>
          <w:p w:rsidR="00BD278E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985" w:type="dxa"/>
          </w:tcPr>
          <w:p w:rsidR="00BD278E" w:rsidRPr="00432B30" w:rsidRDefault="00BD278E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111" w:type="dxa"/>
          </w:tcPr>
          <w:p w:rsidR="00BD278E" w:rsidRPr="00432B30" w:rsidRDefault="00983D85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прошли программы КПК (дистанционно). Рассмотрен вопрос о включении родителей в группу по разработке РППС в группах раннего и дошкольного возраста.</w:t>
            </w:r>
          </w:p>
        </w:tc>
        <w:tc>
          <w:tcPr>
            <w:tcW w:w="2268" w:type="dxa"/>
          </w:tcPr>
          <w:p w:rsidR="00BD278E" w:rsidRPr="00432B30" w:rsidRDefault="00983D85" w:rsidP="0098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</w:tr>
    </w:tbl>
    <w:p w:rsidR="001E7279" w:rsidRPr="000D3B9B" w:rsidRDefault="001E7279" w:rsidP="001E72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7279" w:rsidRPr="000D3B9B" w:rsidRDefault="001E7279" w:rsidP="001E72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7279" w:rsidRPr="000D3B9B" w:rsidRDefault="001E7279" w:rsidP="001E72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04D5F" w:rsidRPr="000D3B9B" w:rsidRDefault="006B7D13"/>
    <w:sectPr w:rsidR="00A04D5F" w:rsidRPr="000D3B9B" w:rsidSect="00713D8D">
      <w:headerReference w:type="even" r:id="rId6"/>
      <w:headerReference w:type="default" r:id="rId7"/>
      <w:headerReference w:type="first" r:id="rId8"/>
      <w:pgSz w:w="16840" w:h="11907" w:orient="landscape" w:code="9"/>
      <w:pgMar w:top="567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13" w:rsidRDefault="006B7D13" w:rsidP="00ED0A0E">
      <w:pPr>
        <w:spacing w:after="0" w:line="240" w:lineRule="auto"/>
      </w:pPr>
      <w:r>
        <w:separator/>
      </w:r>
    </w:p>
  </w:endnote>
  <w:endnote w:type="continuationSeparator" w:id="0">
    <w:p w:rsidR="006B7D13" w:rsidRDefault="006B7D13" w:rsidP="00ED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13" w:rsidRDefault="006B7D13" w:rsidP="00ED0A0E">
      <w:pPr>
        <w:spacing w:after="0" w:line="240" w:lineRule="auto"/>
      </w:pPr>
      <w:r>
        <w:separator/>
      </w:r>
    </w:p>
  </w:footnote>
  <w:footnote w:type="continuationSeparator" w:id="0">
    <w:p w:rsidR="006B7D13" w:rsidRDefault="006B7D13" w:rsidP="00ED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6B28B4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0B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6B7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6B7D13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Default="006B7D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6B7D13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E"/>
    <w:rsid w:val="0009457D"/>
    <w:rsid w:val="000D3B9B"/>
    <w:rsid w:val="00153981"/>
    <w:rsid w:val="001E7279"/>
    <w:rsid w:val="00210B3B"/>
    <w:rsid w:val="00241134"/>
    <w:rsid w:val="00251760"/>
    <w:rsid w:val="0037467B"/>
    <w:rsid w:val="00424E85"/>
    <w:rsid w:val="00432B30"/>
    <w:rsid w:val="004517E6"/>
    <w:rsid w:val="00536DA6"/>
    <w:rsid w:val="00536EC0"/>
    <w:rsid w:val="00564815"/>
    <w:rsid w:val="00566E82"/>
    <w:rsid w:val="00600F61"/>
    <w:rsid w:val="006B28B4"/>
    <w:rsid w:val="006B7D13"/>
    <w:rsid w:val="006E0144"/>
    <w:rsid w:val="00713D8D"/>
    <w:rsid w:val="008047C6"/>
    <w:rsid w:val="008949BE"/>
    <w:rsid w:val="008975E2"/>
    <w:rsid w:val="008B4DC9"/>
    <w:rsid w:val="00983D85"/>
    <w:rsid w:val="00A66172"/>
    <w:rsid w:val="00A675F1"/>
    <w:rsid w:val="00A74951"/>
    <w:rsid w:val="00AC39FA"/>
    <w:rsid w:val="00B06EC2"/>
    <w:rsid w:val="00B1278F"/>
    <w:rsid w:val="00B262C2"/>
    <w:rsid w:val="00B66067"/>
    <w:rsid w:val="00BD197B"/>
    <w:rsid w:val="00BD278E"/>
    <w:rsid w:val="00C76AF6"/>
    <w:rsid w:val="00CE049E"/>
    <w:rsid w:val="00D120C4"/>
    <w:rsid w:val="00D14DBD"/>
    <w:rsid w:val="00ED0A0E"/>
    <w:rsid w:val="00F244B7"/>
    <w:rsid w:val="00F43975"/>
    <w:rsid w:val="00FD018B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0C7CD-41F2-4A6F-979E-0BF5A9C5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E7279"/>
  </w:style>
  <w:style w:type="paragraph" w:styleId="a6">
    <w:name w:val="footer"/>
    <w:basedOn w:val="a"/>
    <w:link w:val="a7"/>
    <w:uiPriority w:val="99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Плескевич Маргарита Владимировна</dc:creator>
  <cp:lastModifiedBy>RePack by Diakov</cp:lastModifiedBy>
  <cp:revision>4</cp:revision>
  <cp:lastPrinted>2019-12-24T11:58:00Z</cp:lastPrinted>
  <dcterms:created xsi:type="dcterms:W3CDTF">2021-01-25T10:30:00Z</dcterms:created>
  <dcterms:modified xsi:type="dcterms:W3CDTF">2021-01-25T10:31:00Z</dcterms:modified>
</cp:coreProperties>
</file>