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9B" w:rsidRDefault="0083299B" w:rsidP="0066306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6525" cy="157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" b="8426"/>
                    <a:stretch/>
                  </pic:blipFill>
                  <pic:spPr bwMode="auto">
                    <a:xfrm>
                      <a:off x="0" y="0"/>
                      <a:ext cx="648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060" w:rsidRPr="005E12A8" w:rsidRDefault="0083299B" w:rsidP="0066306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6" w:history="1">
        <w:r w:rsidR="00663060" w:rsidRPr="005E12A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Положение о порядке оплаты труда работников </w:t>
        </w:r>
        <w:r w:rsidR="00795736" w:rsidRPr="005E12A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муниципальном дошкольном образовательном учреждении "Детский сад №222</w:t>
        </w:r>
        <w:proofErr w:type="gramStart"/>
        <w:r w:rsidR="00795736" w:rsidRPr="005E12A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" </w:t>
        </w:r>
        <w:r w:rsidR="00663060" w:rsidRPr="005E12A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привлекаемых</w:t>
        </w:r>
        <w:proofErr w:type="gramEnd"/>
        <w:r w:rsidR="00663060" w:rsidRPr="005E12A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к оказанию услуг, выполнению работ по предоставлению дополнительных платных, в том числе образовательных, услуг</w:t>
        </w:r>
      </w:hyperlink>
      <w:bookmarkStart w:id="0" w:name="_GoBack"/>
      <w:bookmarkEnd w:id="0"/>
    </w:p>
    <w:p w:rsidR="00663060" w:rsidRPr="00663060" w:rsidRDefault="00663060" w:rsidP="00663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соответствии с Гражданским кодексом РФ, Трудовым кодексом РФ, Положением о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оказания 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платных </w:t>
      </w:r>
      <w:r w:rsidR="0079573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в муниципальном</w:t>
      </w:r>
      <w:r w:rsidR="00795736"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7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дошкольном образовательном учреждении</w:t>
      </w:r>
      <w:r w:rsidR="00795736"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"Детский сад №222 , </w:t>
      </w:r>
      <w:r w:rsidR="005E369A"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целевому расходованию</w:t>
      </w:r>
      <w:r w:rsidR="005E369A"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 полученных от приносящей доход деятельности в МДОУ "Детский сад №222"</w:t>
      </w:r>
      <w:r w:rsidR="005E369A"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 Положением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целевому расходованию</w:t>
      </w:r>
      <w:r w:rsidR="005E369A"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 полученных от приносящей доход деятельности в МДОУ "Детский сад №222"</w:t>
      </w:r>
      <w:r w:rsidR="005E369A"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,  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определяет порядок оплаты труда работников привлекаемых к оказанию услуг, выполнению работ по предоставлению дополнительных платных, в том числе образовательных услуг.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Оплата труда указанных работников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 за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средств, полученных от иной приносящей доход деятельности (дополнительные платные, в том числе образовательные) услуги ( далее внебюджетные средства).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Положение разработано с целью установления порядка оплаты труда работников муниципального дошкольного образовательного учреждения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"Детский сад №222" 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"Детский сад №222"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) ,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привлекаемых к выполнению работ по предоставлению платных услуг, в том числе образовательных, материального стимулирования работников к повышению качества оказываемых услуг, организационно-методического уровня выполнения работ.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Положение определяет источники формирования фонда оплаты труда, порядок распределения заработной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платы,  размер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 работникам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"Детский сад №222"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привлекаемых к выполнению работ по оказанию платных услуг. 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63060" w:rsidRPr="00663060" w:rsidRDefault="00663060" w:rsidP="00663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 Порядок формирования фонда оплаты труда за организацию платных услуг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Фонд оплаты труда за организацию платных услуг формируется из средств, поступивших на счет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"Детский сад №222" (далее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ДОУ либо образова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тельная организация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 потребителей платных услуг.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Доля внебюджетных средств,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направляемых  на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оплату труда и стимулирования работников учреждения,  устанавливается Положением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целевому расходованию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 полученных от приносящей доход деятельности в МДОУ "Детский сад №222"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 а также приказом  заведующего исходя из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ПФХД 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поступлений и расходования внебюджетных средств.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63060" w:rsidRPr="00663060" w:rsidRDefault="00663060" w:rsidP="00663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начисления и определения размеров заработной платы 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 Выполнение работ может производиться штатными работниками образовательной организацией, совместителями (внутреннее совместительство) и лицами, привлекаемыми из других организаций.   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Оплата производится следующим категориям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:</w:t>
      </w:r>
      <w:proofErr w:type="gramEnd"/>
    </w:p>
    <w:p w:rsidR="00663060" w:rsidRPr="00663060" w:rsidRDefault="00663060" w:rsidP="00663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работники;</w:t>
      </w:r>
    </w:p>
    <w:p w:rsidR="00663060" w:rsidRPr="00663060" w:rsidRDefault="00663060" w:rsidP="00663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вспомогательный персонал;</w:t>
      </w:r>
    </w:p>
    <w:p w:rsidR="00663060" w:rsidRPr="00663060" w:rsidRDefault="00663060" w:rsidP="00663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административно-хозяйственный (обслуживающий) персонал;</w:t>
      </w:r>
    </w:p>
    <w:p w:rsidR="00663060" w:rsidRPr="00663060" w:rsidRDefault="00663060" w:rsidP="00663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административно-управленческий персонал.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Заработная плата/вознаграждение работникам образовательной организации, привлекаемых для реализации дополнительных платных услуг, выплачивается за выполнение ими функциональных обязанностей и работ предусмотренных договором    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   (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соглашением) и может осуществляться путем установления выплат в процентном отношении или в фиксированных суммах. 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Работникам, оплата труда которых финансируется за счет внебюджетных средств, размер оклада/ вознаграждения определяется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 договорной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основе: </w:t>
      </w:r>
    </w:p>
    <w:p w:rsidR="00663060" w:rsidRPr="00663060" w:rsidRDefault="00663060" w:rsidP="006630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установленным должностным окладам за фактически отработанное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 -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штатным расписанием (по внебюджетной деятельности);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размеров оклада/вознаграждения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 производится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соглашению сторон в соответствии с законом или вследствие изменения штатного расписания.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Заработная плата за выполнение дополнительных платных услуг начисляется в период действия договора (дополнительного соглашения к трудовому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договору)  ежемесячно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фактически  отработанное время / выполненную работу, услугу.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Оплата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  производится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установленных законами РФ налогов и сборов, страховых взносов в государственные внебюджетные социальные фонды.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Выплата заработной платы и вознаграждений производится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бухгалтерией  в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сроки, установленные для выплаты заработной платы работникам образовательной организации.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Бухгалтерия осуществляет обеспечение сохранности бухгалтерских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 связанных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с оплатой труда работников, привлечённых к деятельности по предоставлению   дополнительных платных образовательных услуг и сдачу  их в установленном порядке в архив.  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63060" w:rsidRPr="00663060" w:rsidRDefault="00663060" w:rsidP="00663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Премирование</w:t>
      </w:r>
    </w:p>
    <w:p w:rsidR="00663060" w:rsidRPr="00663060" w:rsidRDefault="00663060" w:rsidP="0066306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</w:pP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После  полного и успешного  завершения  дополнительных платных услуг, после полного исполнения 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финансово хозяйственной деятельности 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всем обязательным статьям и при наличии свободного остатка </w:t>
      </w:r>
      <w:proofErr w:type="gramStart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 в</w:t>
      </w:r>
      <w:proofErr w:type="gramEnd"/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фонде оплаты труда администрация может принять решение о вы</w:t>
      </w:r>
      <w:r w:rsidR="005E3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 денежной премией работника</w:t>
      </w:r>
      <w:r w:rsidRPr="00663060">
        <w:rPr>
          <w:rFonts w:ascii="Times New Roman" w:eastAsia="Times New Roman" w:hAnsi="Times New Roman" w:cs="Times New Roman"/>
          <w:sz w:val="26"/>
          <w:szCs w:val="26"/>
          <w:lang w:eastAsia="ru-RU"/>
        </w:rPr>
        <w:t>м,   добросовестно исполнявших свои обязанности, не допустивших срывов занятий, обеспечивших необходимые условия для успешного функционирования групп, добившихся положительных результатов в сфере предоставления дополнительных платных услуг</w:t>
      </w:r>
      <w:r w:rsidRPr="00663060">
        <w:rPr>
          <w:rFonts w:ascii="Helvetica" w:eastAsia="Times New Roman" w:hAnsi="Helvetica" w:cs="Times New Roman"/>
          <w:color w:val="555555"/>
          <w:sz w:val="17"/>
          <w:szCs w:val="17"/>
          <w:lang w:eastAsia="ru-RU"/>
        </w:rPr>
        <w:t>. </w:t>
      </w:r>
    </w:p>
    <w:p w:rsidR="001A7FDE" w:rsidRDefault="001A7FDE"/>
    <w:sectPr w:rsidR="001A7FDE" w:rsidSect="00BE5D6B">
      <w:pgSz w:w="11900" w:h="16840"/>
      <w:pgMar w:top="1133" w:right="545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0D25"/>
    <w:multiLevelType w:val="multilevel"/>
    <w:tmpl w:val="DA0A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86771"/>
    <w:multiLevelType w:val="multilevel"/>
    <w:tmpl w:val="663E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3060"/>
    <w:rsid w:val="0000278D"/>
    <w:rsid w:val="001A7FDE"/>
    <w:rsid w:val="005E12A8"/>
    <w:rsid w:val="005E369A"/>
    <w:rsid w:val="00663060"/>
    <w:rsid w:val="00795736"/>
    <w:rsid w:val="0083299B"/>
    <w:rsid w:val="00BC1BB7"/>
    <w:rsid w:val="00BE5D6B"/>
    <w:rsid w:val="00F6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A8F05-20BE-4893-B8D2-9A050C1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B7"/>
  </w:style>
  <w:style w:type="paragraph" w:styleId="3">
    <w:name w:val="heading 3"/>
    <w:basedOn w:val="a"/>
    <w:link w:val="30"/>
    <w:uiPriority w:val="9"/>
    <w:qFormat/>
    <w:rsid w:val="00663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63060"/>
    <w:rPr>
      <w:color w:val="0000FF"/>
      <w:u w:val="single"/>
    </w:rPr>
  </w:style>
  <w:style w:type="character" w:styleId="a4">
    <w:name w:val="Strong"/>
    <w:basedOn w:val="a0"/>
    <w:uiPriority w:val="22"/>
    <w:qFormat/>
    <w:rsid w:val="00663060"/>
    <w:rPr>
      <w:b/>
      <w:bCs/>
    </w:rPr>
  </w:style>
  <w:style w:type="character" w:customStyle="1" w:styleId="apple-tab-span">
    <w:name w:val="apple-tab-span"/>
    <w:basedOn w:val="a0"/>
    <w:rsid w:val="00663060"/>
  </w:style>
  <w:style w:type="paragraph" w:customStyle="1" w:styleId="TableParagraph">
    <w:name w:val="Table Paragraph"/>
    <w:basedOn w:val="a"/>
    <w:uiPriority w:val="1"/>
    <w:qFormat/>
    <w:rsid w:val="005E12A8"/>
    <w:pPr>
      <w:widowControl w:val="0"/>
      <w:autoSpaceDE w:val="0"/>
      <w:autoSpaceDN w:val="0"/>
      <w:spacing w:after="0" w:line="270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0-6kca3cknp9e.xn--p1ai/polozhenie-o-poryadke-oplati-truda-rabotnikov-mb-dou-20-privlekaemih-k-okazaniyu-uslug-vipolneniyu-rabot-po-predostavleniyu-dopolnitelnih-platnih-v-tom-chisle-obrazovatelnih-uslu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2023-10-06T14:59:00Z</cp:lastPrinted>
  <dcterms:created xsi:type="dcterms:W3CDTF">2023-10-06T12:10:00Z</dcterms:created>
  <dcterms:modified xsi:type="dcterms:W3CDTF">2023-10-20T08:15:00Z</dcterms:modified>
</cp:coreProperties>
</file>