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93E" w:rsidRPr="00EB1E7C" w:rsidRDefault="00820735" w:rsidP="00EB1E7C">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6181725" cy="777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1725" cy="7772400"/>
                    </a:xfrm>
                    <a:prstGeom prst="rect">
                      <a:avLst/>
                    </a:prstGeom>
                    <a:noFill/>
                    <a:ln>
                      <a:noFill/>
                    </a:ln>
                  </pic:spPr>
                </pic:pic>
              </a:graphicData>
            </a:graphic>
          </wp:inline>
        </w:drawing>
      </w: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96F31" w:rsidRDefault="00896F31"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right"/>
        <w:outlineLvl w:val="0"/>
        <w:rPr>
          <w:rFonts w:ascii="Times New Roman" w:hAnsi="Times New Roman" w:cs="Times New Roman"/>
          <w:bCs/>
          <w:sz w:val="24"/>
          <w:szCs w:val="24"/>
        </w:rPr>
      </w:pPr>
      <w:r w:rsidRPr="00345C06">
        <w:rPr>
          <w:rFonts w:ascii="Times New Roman" w:hAnsi="Times New Roman" w:cs="Times New Roman"/>
          <w:bCs/>
          <w:sz w:val="24"/>
          <w:szCs w:val="24"/>
        </w:rPr>
        <w:lastRenderedPageBreak/>
        <w:t>Приложение N 1</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Приказу </w:t>
      </w:r>
      <w:r w:rsidR="00233119" w:rsidRPr="00345C06">
        <w:rPr>
          <w:rFonts w:ascii="Times New Roman" w:hAnsi="Times New Roman" w:cs="Times New Roman"/>
          <w:bCs/>
          <w:sz w:val="24"/>
          <w:szCs w:val="24"/>
        </w:rPr>
        <w:t>от</w:t>
      </w:r>
      <w:r w:rsidR="00233119">
        <w:rPr>
          <w:rFonts w:ascii="Times New Roman" w:hAnsi="Times New Roman" w:cs="Times New Roman"/>
          <w:bCs/>
          <w:sz w:val="24"/>
          <w:szCs w:val="24"/>
        </w:rPr>
        <w:t xml:space="preserve"> 09</w:t>
      </w:r>
      <w:r w:rsidR="00992EA5" w:rsidRPr="00C41490">
        <w:rPr>
          <w:rFonts w:ascii="Times New Roman" w:hAnsi="Times New Roman" w:cs="Times New Roman"/>
          <w:bCs/>
          <w:sz w:val="24"/>
          <w:szCs w:val="24"/>
        </w:rPr>
        <w:t xml:space="preserve"> января 201</w:t>
      </w:r>
      <w:r w:rsidR="00D64B7E">
        <w:rPr>
          <w:rFonts w:ascii="Times New Roman" w:hAnsi="Times New Roman" w:cs="Times New Roman"/>
          <w:bCs/>
          <w:sz w:val="24"/>
          <w:szCs w:val="24"/>
        </w:rPr>
        <w:t>9</w:t>
      </w:r>
      <w:r w:rsidR="00992EA5" w:rsidRPr="00C41490">
        <w:rPr>
          <w:rFonts w:ascii="Times New Roman" w:hAnsi="Times New Roman" w:cs="Times New Roman"/>
          <w:bCs/>
          <w:sz w:val="24"/>
          <w:szCs w:val="24"/>
        </w:rPr>
        <w:t xml:space="preserve"> года</w:t>
      </w:r>
      <w:r w:rsidR="002F0C6A" w:rsidRPr="00C41490">
        <w:rPr>
          <w:rFonts w:ascii="Times New Roman" w:hAnsi="Times New Roman" w:cs="Times New Roman"/>
          <w:bCs/>
          <w:sz w:val="24"/>
          <w:szCs w:val="24"/>
        </w:rPr>
        <w:t xml:space="preserve"> </w:t>
      </w:r>
      <w:r w:rsidR="00992EA5" w:rsidRPr="00C41490">
        <w:rPr>
          <w:rFonts w:ascii="Times New Roman" w:hAnsi="Times New Roman" w:cs="Times New Roman"/>
          <w:bCs/>
          <w:sz w:val="24"/>
          <w:szCs w:val="24"/>
        </w:rPr>
        <w:t>№</w:t>
      </w:r>
      <w:r w:rsidR="00623BA3" w:rsidRPr="00C41490">
        <w:rPr>
          <w:rFonts w:ascii="Times New Roman" w:hAnsi="Times New Roman" w:cs="Times New Roman"/>
          <w:bCs/>
          <w:sz w:val="24"/>
          <w:szCs w:val="24"/>
        </w:rPr>
        <w:t xml:space="preserve"> </w:t>
      </w:r>
      <w:r w:rsidR="00D64B7E">
        <w:rPr>
          <w:rFonts w:ascii="Times New Roman" w:hAnsi="Times New Roman" w:cs="Times New Roman"/>
          <w:bCs/>
          <w:sz w:val="24"/>
          <w:szCs w:val="24"/>
        </w:rPr>
        <w:t>01-52/1</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5AEB" w:rsidRPr="001D5674" w:rsidRDefault="00CC2AF2" w:rsidP="00C25AEB">
      <w:pPr>
        <w:autoSpaceDE w:val="0"/>
        <w:autoSpaceDN w:val="0"/>
        <w:adjustRightInd w:val="0"/>
        <w:spacing w:after="0" w:line="240" w:lineRule="auto"/>
        <w:jc w:val="center"/>
        <w:rPr>
          <w:rFonts w:ascii="Times New Roman" w:hAnsi="Times New Roman" w:cs="Times New Roman"/>
          <w:b/>
          <w:bCs/>
          <w:sz w:val="24"/>
          <w:szCs w:val="24"/>
        </w:rPr>
      </w:pPr>
      <w:bookmarkStart w:id="0" w:name="Par96"/>
      <w:bookmarkEnd w:id="0"/>
      <w:r w:rsidRPr="001D5674">
        <w:rPr>
          <w:rFonts w:ascii="Times New Roman" w:hAnsi="Times New Roman" w:cs="Times New Roman"/>
          <w:b/>
          <w:bCs/>
          <w:sz w:val="24"/>
          <w:szCs w:val="24"/>
        </w:rPr>
        <w:t xml:space="preserve">Учетная политика </w:t>
      </w:r>
    </w:p>
    <w:p w:rsidR="00CC2AF2" w:rsidRPr="001D5674" w:rsidRDefault="00E24B7F" w:rsidP="00C25AE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МДОУ «Детский сад № </w:t>
      </w:r>
      <w:r w:rsidR="00D64B7E">
        <w:rPr>
          <w:rFonts w:ascii="Times New Roman" w:hAnsi="Times New Roman" w:cs="Times New Roman"/>
          <w:b/>
          <w:bCs/>
          <w:sz w:val="24"/>
          <w:szCs w:val="24"/>
        </w:rPr>
        <w:t>222</w:t>
      </w:r>
      <w:r>
        <w:rPr>
          <w:rFonts w:ascii="Times New Roman" w:hAnsi="Times New Roman" w:cs="Times New Roman"/>
          <w:b/>
          <w:bCs/>
          <w:sz w:val="24"/>
          <w:szCs w:val="24"/>
        </w:rPr>
        <w:t>»</w:t>
      </w:r>
      <w:r w:rsidR="00233119">
        <w:rPr>
          <w:rFonts w:ascii="Times New Roman" w:hAnsi="Times New Roman" w:cs="Times New Roman"/>
          <w:b/>
          <w:bCs/>
          <w:sz w:val="24"/>
          <w:szCs w:val="24"/>
        </w:rPr>
        <w:t xml:space="preserve"> </w:t>
      </w:r>
      <w:r w:rsidR="00CC2AF2" w:rsidRPr="001D5674">
        <w:rPr>
          <w:rFonts w:ascii="Times New Roman" w:hAnsi="Times New Roman" w:cs="Times New Roman"/>
          <w:b/>
          <w:bCs/>
          <w:sz w:val="24"/>
          <w:szCs w:val="24"/>
        </w:rPr>
        <w:t>для целей бухгалтерского учета</w:t>
      </w: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EB1E7C" w:rsidRPr="00D26E47" w:rsidRDefault="00EB1E7C" w:rsidP="00D26E47">
      <w:pPr>
        <w:pStyle w:val="ad"/>
        <w:jc w:val="center"/>
        <w:rPr>
          <w:rFonts w:ascii="Times New Roman" w:hAnsi="Times New Roman"/>
          <w:b/>
          <w:sz w:val="24"/>
          <w:szCs w:val="24"/>
          <w:lang w:eastAsia="ru-RU"/>
        </w:rPr>
      </w:pPr>
      <w:r w:rsidRPr="00D26E47">
        <w:rPr>
          <w:rFonts w:ascii="Times New Roman" w:hAnsi="Times New Roman"/>
          <w:b/>
          <w:sz w:val="24"/>
          <w:szCs w:val="24"/>
          <w:lang w:eastAsia="ru-RU"/>
        </w:rPr>
        <w:t xml:space="preserve">Общие </w:t>
      </w:r>
      <w:r w:rsidR="0079332E" w:rsidRPr="00D26E47">
        <w:rPr>
          <w:rFonts w:ascii="Times New Roman" w:hAnsi="Times New Roman"/>
          <w:b/>
          <w:sz w:val="24"/>
          <w:szCs w:val="24"/>
          <w:lang w:eastAsia="ru-RU"/>
        </w:rPr>
        <w:t>положения</w:t>
      </w:r>
    </w:p>
    <w:p w:rsidR="00EB1E7C" w:rsidRPr="00EB1E7C" w:rsidRDefault="0079332E" w:rsidP="00D26E47">
      <w:pPr>
        <w:pStyle w:val="ad"/>
        <w:ind w:left="708"/>
        <w:jc w:val="center"/>
        <w:rPr>
          <w:rFonts w:ascii="Times New Roman" w:hAnsi="Times New Roman"/>
          <w:sz w:val="24"/>
          <w:szCs w:val="24"/>
        </w:rPr>
      </w:pPr>
      <w:r w:rsidRPr="00D26E47">
        <w:rPr>
          <w:rFonts w:ascii="Times New Roman" w:hAnsi="Times New Roman"/>
          <w:b/>
          <w:sz w:val="24"/>
          <w:szCs w:val="24"/>
          <w:vertAlign w:val="superscript"/>
          <w:lang w:eastAsia="ru-RU"/>
        </w:rPr>
        <w:br/>
      </w:r>
      <w:r w:rsidR="00EB1E7C" w:rsidRPr="00EB1E7C">
        <w:rPr>
          <w:rFonts w:ascii="Times New Roman" w:hAnsi="Times New Roman"/>
          <w:sz w:val="24"/>
          <w:szCs w:val="24"/>
        </w:rPr>
        <w:t xml:space="preserve">1. Федеральный </w:t>
      </w:r>
      <w:hyperlink r:id="rId9" w:history="1">
        <w:r w:rsidR="00EB1E7C" w:rsidRPr="00EB1E7C">
          <w:rPr>
            <w:rFonts w:ascii="Times New Roman" w:hAnsi="Times New Roman"/>
            <w:sz w:val="24"/>
            <w:szCs w:val="24"/>
          </w:rPr>
          <w:t>закон</w:t>
        </w:r>
      </w:hyperlink>
      <w:r w:rsidR="00EB1E7C" w:rsidRPr="00EB1E7C">
        <w:rPr>
          <w:rFonts w:ascii="Times New Roman" w:hAnsi="Times New Roman"/>
          <w:sz w:val="24"/>
          <w:szCs w:val="24"/>
        </w:rPr>
        <w:t xml:space="preserve"> от 06.12.2011 N 402-ФЗ "О бухгалтерском учете"</w:t>
      </w:r>
    </w:p>
    <w:p w:rsidR="00EB1E7C" w:rsidRPr="00EB1E7C" w:rsidRDefault="00EB1E7C" w:rsidP="00EB1E7C">
      <w:pPr>
        <w:pStyle w:val="ad"/>
        <w:ind w:firstLine="708"/>
        <w:jc w:val="both"/>
        <w:rPr>
          <w:rFonts w:ascii="Times New Roman" w:hAnsi="Times New Roman"/>
          <w:sz w:val="24"/>
          <w:szCs w:val="24"/>
        </w:rPr>
      </w:pPr>
      <w:r w:rsidRPr="00EB1E7C">
        <w:rPr>
          <w:rFonts w:ascii="Times New Roman" w:hAnsi="Times New Roman"/>
          <w:sz w:val="24"/>
          <w:szCs w:val="24"/>
        </w:rPr>
        <w:t xml:space="preserve">2. Единый </w:t>
      </w:r>
      <w:hyperlink r:id="rId10" w:history="1">
        <w:r w:rsidRPr="00EB1E7C">
          <w:rPr>
            <w:rFonts w:ascii="Times New Roman" w:hAnsi="Times New Roman"/>
            <w:sz w:val="24"/>
            <w:szCs w:val="24"/>
          </w:rPr>
          <w:t>план</w:t>
        </w:r>
      </w:hyperlink>
      <w:r w:rsidRPr="00EB1E7C">
        <w:rPr>
          <w:rFonts w:ascii="Times New Roman" w:hAnsi="Times New Roman"/>
          <w:sz w:val="24"/>
          <w:szCs w:val="24"/>
        </w:rPr>
        <w:t xml:space="preserve">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утвержденный Приказом Минфина России от 01.12.2010 N 157н</w:t>
      </w:r>
    </w:p>
    <w:p w:rsidR="00EB1E7C" w:rsidRPr="00EB1E7C" w:rsidRDefault="00EB1E7C" w:rsidP="00EB1E7C">
      <w:pPr>
        <w:pStyle w:val="ad"/>
        <w:ind w:firstLine="708"/>
        <w:jc w:val="both"/>
        <w:rPr>
          <w:rFonts w:ascii="Times New Roman" w:hAnsi="Times New Roman"/>
          <w:sz w:val="24"/>
          <w:szCs w:val="24"/>
        </w:rPr>
      </w:pPr>
      <w:r w:rsidRPr="00EB1E7C">
        <w:rPr>
          <w:sz w:val="24"/>
          <w:szCs w:val="24"/>
        </w:rPr>
        <w:t xml:space="preserve">3. </w:t>
      </w:r>
      <w:hyperlink r:id="rId11" w:history="1">
        <w:r w:rsidRPr="00EB1E7C">
          <w:rPr>
            <w:rFonts w:ascii="Times New Roman" w:hAnsi="Times New Roman"/>
            <w:sz w:val="24"/>
            <w:szCs w:val="24"/>
          </w:rPr>
          <w:t>Инструкция</w:t>
        </w:r>
      </w:hyperlink>
      <w:r w:rsidRPr="00EB1E7C">
        <w:rPr>
          <w:rFonts w:ascii="Times New Roman" w:hAnsi="Times New Roman"/>
          <w:sz w:val="24"/>
          <w:szCs w:val="24"/>
        </w:rPr>
        <w:t xml:space="preserve">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утвержденная Приказом Минфина России от 01.12.2010 N 157н</w:t>
      </w:r>
    </w:p>
    <w:p w:rsidR="00EB1E7C" w:rsidRPr="00EB1E7C" w:rsidRDefault="00EB1E7C" w:rsidP="00EB1E7C">
      <w:pPr>
        <w:pStyle w:val="ad"/>
        <w:ind w:firstLine="708"/>
        <w:jc w:val="both"/>
        <w:rPr>
          <w:rFonts w:ascii="Times New Roman" w:hAnsi="Times New Roman"/>
          <w:sz w:val="24"/>
          <w:szCs w:val="24"/>
        </w:rPr>
      </w:pPr>
      <w:r w:rsidRPr="00EB1E7C">
        <w:rPr>
          <w:sz w:val="24"/>
          <w:szCs w:val="24"/>
        </w:rPr>
        <w:t xml:space="preserve">4. </w:t>
      </w:r>
      <w:hyperlink r:id="rId12" w:history="1">
        <w:r w:rsidRPr="00EB1E7C">
          <w:rPr>
            <w:rFonts w:ascii="Times New Roman" w:hAnsi="Times New Roman"/>
            <w:sz w:val="24"/>
            <w:szCs w:val="24"/>
          </w:rPr>
          <w:t>План</w:t>
        </w:r>
      </w:hyperlink>
      <w:r w:rsidRPr="00EB1E7C">
        <w:rPr>
          <w:rFonts w:ascii="Times New Roman" w:hAnsi="Times New Roman"/>
          <w:sz w:val="24"/>
          <w:szCs w:val="24"/>
        </w:rPr>
        <w:t xml:space="preserve"> счетов бухгалтерского учета бюджетных учреждений, утвержденный Приказом Минфина России от 16.12.2010 N 174н</w:t>
      </w:r>
    </w:p>
    <w:p w:rsidR="00EB1E7C" w:rsidRPr="00EB1E7C" w:rsidRDefault="00EB1E7C" w:rsidP="00EB1E7C">
      <w:pPr>
        <w:pStyle w:val="ad"/>
        <w:ind w:firstLine="708"/>
        <w:jc w:val="both"/>
        <w:rPr>
          <w:rFonts w:ascii="Times New Roman" w:hAnsi="Times New Roman"/>
          <w:sz w:val="24"/>
          <w:szCs w:val="24"/>
        </w:rPr>
      </w:pPr>
      <w:r w:rsidRPr="00EB1E7C">
        <w:rPr>
          <w:sz w:val="24"/>
          <w:szCs w:val="24"/>
        </w:rPr>
        <w:t xml:space="preserve">5. </w:t>
      </w:r>
      <w:hyperlink r:id="rId13" w:history="1">
        <w:r w:rsidRPr="00EB1E7C">
          <w:rPr>
            <w:rFonts w:ascii="Times New Roman" w:hAnsi="Times New Roman"/>
            <w:sz w:val="24"/>
            <w:szCs w:val="24"/>
          </w:rPr>
          <w:t>Инструкция</w:t>
        </w:r>
      </w:hyperlink>
      <w:r w:rsidRPr="00EB1E7C">
        <w:rPr>
          <w:rFonts w:ascii="Times New Roman" w:hAnsi="Times New Roman"/>
          <w:sz w:val="24"/>
          <w:szCs w:val="24"/>
        </w:rPr>
        <w:t xml:space="preserve"> по применению Плана счетов бухгалтерского учета бюджетных учреждений, утвержденная Приказом Минфина России от 16.12.2010 N 174н</w:t>
      </w:r>
    </w:p>
    <w:p w:rsidR="00EB1E7C" w:rsidRPr="00EB1E7C" w:rsidRDefault="00EB1E7C" w:rsidP="00EB1E7C">
      <w:pPr>
        <w:pStyle w:val="ad"/>
        <w:ind w:firstLine="708"/>
        <w:jc w:val="both"/>
        <w:rPr>
          <w:rFonts w:ascii="Times New Roman" w:hAnsi="Times New Roman"/>
          <w:sz w:val="24"/>
          <w:szCs w:val="24"/>
        </w:rPr>
      </w:pPr>
      <w:r>
        <w:rPr>
          <w:rFonts w:ascii="Times New Roman" w:hAnsi="Times New Roman"/>
          <w:sz w:val="24"/>
          <w:szCs w:val="24"/>
        </w:rPr>
        <w:t>6</w:t>
      </w:r>
      <w:r w:rsidRPr="00EB1E7C">
        <w:rPr>
          <w:rFonts w:ascii="Times New Roman" w:hAnsi="Times New Roman"/>
          <w:sz w:val="24"/>
          <w:szCs w:val="24"/>
        </w:rPr>
        <w:t xml:space="preserve">. Налоговый </w:t>
      </w:r>
      <w:hyperlink r:id="rId14" w:history="1">
        <w:r w:rsidRPr="00EB1E7C">
          <w:rPr>
            <w:rFonts w:ascii="Times New Roman" w:hAnsi="Times New Roman"/>
            <w:sz w:val="24"/>
            <w:szCs w:val="24"/>
          </w:rPr>
          <w:t>кодекс</w:t>
        </w:r>
      </w:hyperlink>
      <w:r w:rsidRPr="00EB1E7C">
        <w:rPr>
          <w:rFonts w:ascii="Times New Roman" w:hAnsi="Times New Roman"/>
          <w:sz w:val="24"/>
          <w:szCs w:val="24"/>
        </w:rPr>
        <w:t xml:space="preserve"> РФ</w:t>
      </w:r>
    </w:p>
    <w:p w:rsidR="00EB1E7C" w:rsidRPr="00EB1E7C" w:rsidRDefault="00EB1E7C" w:rsidP="00EB1E7C">
      <w:pPr>
        <w:pStyle w:val="ad"/>
        <w:ind w:firstLine="708"/>
        <w:jc w:val="both"/>
        <w:rPr>
          <w:rFonts w:ascii="Times New Roman" w:hAnsi="Times New Roman"/>
          <w:sz w:val="24"/>
          <w:szCs w:val="24"/>
        </w:rPr>
      </w:pPr>
      <w:r>
        <w:rPr>
          <w:sz w:val="24"/>
          <w:szCs w:val="24"/>
        </w:rPr>
        <w:t>7.</w:t>
      </w:r>
      <w:r w:rsidRPr="00EB1E7C">
        <w:rPr>
          <w:sz w:val="24"/>
          <w:szCs w:val="24"/>
        </w:rPr>
        <w:t xml:space="preserve"> </w:t>
      </w:r>
      <w:hyperlink r:id="rId15" w:history="1">
        <w:r w:rsidRPr="00EB1E7C">
          <w:rPr>
            <w:rFonts w:ascii="Times New Roman" w:hAnsi="Times New Roman"/>
            <w:sz w:val="24"/>
            <w:szCs w:val="24"/>
          </w:rPr>
          <w:t>Приказ</w:t>
        </w:r>
      </w:hyperlink>
      <w:r w:rsidRPr="00EB1E7C">
        <w:rPr>
          <w:rFonts w:ascii="Times New Roman" w:hAnsi="Times New Roman"/>
          <w:sz w:val="24"/>
          <w:szCs w:val="24"/>
        </w:rPr>
        <w:t xml:space="preserve">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EB1E7C" w:rsidRPr="00EB1E7C" w:rsidRDefault="00EB1E7C" w:rsidP="00EB1E7C">
      <w:pPr>
        <w:pStyle w:val="ad"/>
        <w:ind w:firstLine="708"/>
        <w:jc w:val="both"/>
        <w:rPr>
          <w:rFonts w:ascii="Times New Roman" w:hAnsi="Times New Roman"/>
          <w:sz w:val="24"/>
          <w:szCs w:val="24"/>
        </w:rPr>
      </w:pPr>
      <w:r>
        <w:rPr>
          <w:rFonts w:ascii="Times New Roman" w:hAnsi="Times New Roman"/>
          <w:sz w:val="24"/>
          <w:szCs w:val="24"/>
        </w:rPr>
        <w:t>8</w:t>
      </w:r>
      <w:r w:rsidRPr="00EB1E7C">
        <w:rPr>
          <w:rFonts w:ascii="Times New Roman" w:hAnsi="Times New Roman"/>
          <w:sz w:val="24"/>
          <w:szCs w:val="24"/>
        </w:rPr>
        <w:t xml:space="preserve">.Методические </w:t>
      </w:r>
      <w:hyperlink r:id="rId16" w:history="1">
        <w:r w:rsidRPr="00EB1E7C">
          <w:rPr>
            <w:rFonts w:ascii="Times New Roman" w:hAnsi="Times New Roman"/>
            <w:sz w:val="24"/>
            <w:szCs w:val="24"/>
          </w:rPr>
          <w:t>указания</w:t>
        </w:r>
      </w:hyperlink>
      <w:r w:rsidRPr="00EB1E7C">
        <w:rPr>
          <w:rFonts w:ascii="Times New Roman" w:hAnsi="Times New Roman"/>
          <w:sz w:val="24"/>
          <w:szCs w:val="24"/>
        </w:rPr>
        <w:t xml:space="preserve"> 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(Приложение N 5 к Приказу Минфина России от 30.03.2015 N 52н)</w:t>
      </w:r>
    </w:p>
    <w:p w:rsidR="00EB1E7C" w:rsidRPr="00EB1E7C" w:rsidRDefault="00EB1E7C" w:rsidP="00EB1E7C">
      <w:pPr>
        <w:pStyle w:val="ad"/>
        <w:ind w:firstLine="708"/>
        <w:jc w:val="both"/>
        <w:rPr>
          <w:rFonts w:ascii="Times New Roman" w:hAnsi="Times New Roman"/>
          <w:sz w:val="24"/>
          <w:szCs w:val="24"/>
        </w:rPr>
      </w:pPr>
      <w:r>
        <w:rPr>
          <w:sz w:val="24"/>
          <w:szCs w:val="24"/>
        </w:rPr>
        <w:t>9</w:t>
      </w:r>
      <w:r w:rsidRPr="00EB1E7C">
        <w:rPr>
          <w:sz w:val="24"/>
          <w:szCs w:val="24"/>
        </w:rPr>
        <w:t>.</w:t>
      </w:r>
      <w:hyperlink r:id="rId17" w:history="1">
        <w:r w:rsidRPr="00EB1E7C">
          <w:rPr>
            <w:rFonts w:ascii="Times New Roman" w:hAnsi="Times New Roman"/>
            <w:sz w:val="24"/>
            <w:szCs w:val="24"/>
          </w:rPr>
          <w:t>Указание</w:t>
        </w:r>
      </w:hyperlink>
      <w:r w:rsidRPr="00EB1E7C">
        <w:rPr>
          <w:rFonts w:ascii="Times New Roman" w:hAnsi="Times New Roman"/>
          <w:sz w:val="24"/>
          <w:szCs w:val="24"/>
        </w:rPr>
        <w:t xml:space="preserve">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EB1E7C" w:rsidRPr="00EB1E7C" w:rsidRDefault="00EB1E7C" w:rsidP="00EB1E7C">
      <w:pPr>
        <w:pStyle w:val="ad"/>
        <w:ind w:firstLine="708"/>
        <w:jc w:val="both"/>
        <w:rPr>
          <w:rFonts w:ascii="Times New Roman" w:hAnsi="Times New Roman"/>
          <w:sz w:val="24"/>
          <w:szCs w:val="24"/>
        </w:rPr>
      </w:pPr>
      <w:r>
        <w:rPr>
          <w:sz w:val="24"/>
          <w:szCs w:val="24"/>
        </w:rPr>
        <w:t>10</w:t>
      </w:r>
      <w:r w:rsidRPr="00EB1E7C">
        <w:rPr>
          <w:sz w:val="24"/>
          <w:szCs w:val="24"/>
        </w:rPr>
        <w:t>.</w:t>
      </w:r>
      <w:hyperlink r:id="rId18" w:history="1">
        <w:r w:rsidRPr="00EB1E7C">
          <w:rPr>
            <w:rFonts w:ascii="Times New Roman" w:hAnsi="Times New Roman"/>
            <w:sz w:val="24"/>
            <w:szCs w:val="24"/>
          </w:rPr>
          <w:t>Постановление</w:t>
        </w:r>
      </w:hyperlink>
      <w:r w:rsidRPr="00EB1E7C">
        <w:rPr>
          <w:rFonts w:ascii="Times New Roman" w:hAnsi="Times New Roman"/>
          <w:sz w:val="24"/>
          <w:szCs w:val="24"/>
        </w:rPr>
        <w:t xml:space="preserve"> Правительства РФ от 13.10.2008 N 749 "Об особенностях направления работников в служебные командировки"</w:t>
      </w:r>
    </w:p>
    <w:p w:rsidR="00EB1E7C" w:rsidRPr="00EB1E7C" w:rsidRDefault="00EB1E7C" w:rsidP="00EB1E7C">
      <w:pPr>
        <w:pStyle w:val="ad"/>
        <w:ind w:firstLine="708"/>
        <w:jc w:val="both"/>
        <w:rPr>
          <w:rFonts w:ascii="Times New Roman" w:hAnsi="Times New Roman"/>
          <w:sz w:val="24"/>
          <w:szCs w:val="24"/>
        </w:rPr>
      </w:pPr>
      <w:r>
        <w:rPr>
          <w:rFonts w:ascii="Times New Roman" w:hAnsi="Times New Roman"/>
          <w:sz w:val="24"/>
          <w:szCs w:val="24"/>
        </w:rPr>
        <w:t>11</w:t>
      </w:r>
      <w:r w:rsidRPr="00EB1E7C">
        <w:rPr>
          <w:rFonts w:ascii="Times New Roman" w:hAnsi="Times New Roman"/>
          <w:sz w:val="24"/>
          <w:szCs w:val="24"/>
        </w:rPr>
        <w:t xml:space="preserve">.Методические </w:t>
      </w:r>
      <w:hyperlink r:id="rId19" w:history="1">
        <w:r w:rsidRPr="00EB1E7C">
          <w:rPr>
            <w:rFonts w:ascii="Times New Roman" w:hAnsi="Times New Roman"/>
            <w:sz w:val="24"/>
            <w:szCs w:val="24"/>
          </w:rPr>
          <w:t>указания</w:t>
        </w:r>
      </w:hyperlink>
      <w:r w:rsidRPr="00EB1E7C">
        <w:rPr>
          <w:rFonts w:ascii="Times New Roman" w:hAnsi="Times New Roman"/>
          <w:sz w:val="24"/>
          <w:szCs w:val="24"/>
        </w:rPr>
        <w:t xml:space="preserve"> по инвентаризации имущества и финансовых обязательств, утвержденные Приказом Минфина России от 13.06.1995 N 49</w:t>
      </w:r>
    </w:p>
    <w:p w:rsidR="00EB1E7C" w:rsidRPr="00EB1E7C" w:rsidRDefault="00EB1E7C" w:rsidP="00EB1E7C">
      <w:pPr>
        <w:pStyle w:val="ad"/>
        <w:ind w:firstLine="708"/>
        <w:jc w:val="both"/>
        <w:rPr>
          <w:rFonts w:ascii="Times New Roman" w:hAnsi="Times New Roman"/>
          <w:sz w:val="24"/>
          <w:szCs w:val="24"/>
        </w:rPr>
      </w:pPr>
      <w:r w:rsidRPr="00EB1E7C">
        <w:rPr>
          <w:rFonts w:ascii="Times New Roman" w:hAnsi="Times New Roman"/>
          <w:sz w:val="24"/>
          <w:szCs w:val="24"/>
        </w:rPr>
        <w:t>1</w:t>
      </w:r>
      <w:r>
        <w:rPr>
          <w:rFonts w:ascii="Times New Roman" w:hAnsi="Times New Roman"/>
          <w:sz w:val="24"/>
          <w:szCs w:val="24"/>
        </w:rPr>
        <w:t>2</w:t>
      </w:r>
      <w:r w:rsidRPr="00EB1E7C">
        <w:rPr>
          <w:rFonts w:ascii="Times New Roman" w:hAnsi="Times New Roman"/>
          <w:sz w:val="24"/>
          <w:szCs w:val="24"/>
        </w:rPr>
        <w:t xml:space="preserve">.Федеральный </w:t>
      </w:r>
      <w:hyperlink r:id="rId20" w:history="1">
        <w:r w:rsidRPr="00EB1E7C">
          <w:rPr>
            <w:rFonts w:ascii="Times New Roman" w:hAnsi="Times New Roman"/>
            <w:sz w:val="24"/>
            <w:szCs w:val="24"/>
          </w:rPr>
          <w:t>закон</w:t>
        </w:r>
      </w:hyperlink>
      <w:r w:rsidRPr="00EB1E7C">
        <w:rPr>
          <w:rFonts w:ascii="Times New Roman" w:hAnsi="Times New Roman"/>
          <w:sz w:val="24"/>
          <w:szCs w:val="24"/>
        </w:rPr>
        <w:t xml:space="preserve"> от 22.05.2003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EB1E7C" w:rsidRPr="00EB1E7C" w:rsidRDefault="00EB1E7C" w:rsidP="00EB1E7C">
      <w:pPr>
        <w:pStyle w:val="ad"/>
        <w:ind w:firstLine="708"/>
        <w:jc w:val="both"/>
        <w:rPr>
          <w:rFonts w:ascii="Times New Roman" w:hAnsi="Times New Roman"/>
          <w:sz w:val="24"/>
          <w:szCs w:val="24"/>
        </w:rPr>
      </w:pPr>
      <w:r w:rsidRPr="00EB1E7C">
        <w:rPr>
          <w:rFonts w:ascii="Times New Roman" w:hAnsi="Times New Roman"/>
          <w:sz w:val="24"/>
          <w:szCs w:val="24"/>
        </w:rPr>
        <w:t>1</w:t>
      </w:r>
      <w:r>
        <w:rPr>
          <w:rFonts w:ascii="Times New Roman" w:hAnsi="Times New Roman"/>
          <w:sz w:val="24"/>
          <w:szCs w:val="24"/>
        </w:rPr>
        <w:t>3</w:t>
      </w:r>
      <w:r w:rsidRPr="00EB1E7C">
        <w:rPr>
          <w:rFonts w:ascii="Times New Roman" w:hAnsi="Times New Roman"/>
          <w:sz w:val="24"/>
          <w:szCs w:val="24"/>
        </w:rPr>
        <w:t xml:space="preserve">.Федеральный </w:t>
      </w:r>
      <w:hyperlink r:id="rId21" w:history="1">
        <w:r w:rsidRPr="00EB1E7C">
          <w:rPr>
            <w:rFonts w:ascii="Times New Roman" w:hAnsi="Times New Roman"/>
            <w:sz w:val="24"/>
            <w:szCs w:val="24"/>
          </w:rPr>
          <w:t>закон</w:t>
        </w:r>
      </w:hyperlink>
      <w:r w:rsidRPr="00EB1E7C">
        <w:rPr>
          <w:rFonts w:ascii="Times New Roman" w:hAnsi="Times New Roman"/>
          <w:sz w:val="24"/>
          <w:szCs w:val="24"/>
        </w:rPr>
        <w:t xml:space="preserve"> от 29.11.2010 N 326-ФЗ "Об обязательном медицинском страховании в Российской Федерации"</w:t>
      </w:r>
    </w:p>
    <w:p w:rsidR="00EB1E7C" w:rsidRPr="00EB1E7C" w:rsidRDefault="00EB1E7C" w:rsidP="00EB1E7C">
      <w:pPr>
        <w:pStyle w:val="ad"/>
        <w:ind w:firstLine="708"/>
        <w:jc w:val="both"/>
        <w:rPr>
          <w:rFonts w:ascii="Times New Roman" w:hAnsi="Times New Roman"/>
          <w:sz w:val="24"/>
          <w:szCs w:val="24"/>
        </w:rPr>
      </w:pPr>
      <w:r w:rsidRPr="00EB1E7C">
        <w:rPr>
          <w:rFonts w:ascii="Times New Roman" w:hAnsi="Times New Roman"/>
          <w:sz w:val="24"/>
          <w:szCs w:val="24"/>
        </w:rPr>
        <w:t>1</w:t>
      </w:r>
      <w:r>
        <w:rPr>
          <w:rFonts w:ascii="Times New Roman" w:hAnsi="Times New Roman"/>
          <w:sz w:val="24"/>
          <w:szCs w:val="24"/>
        </w:rPr>
        <w:t>4</w:t>
      </w:r>
      <w:r w:rsidRPr="00EB1E7C">
        <w:rPr>
          <w:rFonts w:ascii="Times New Roman" w:hAnsi="Times New Roman"/>
          <w:sz w:val="24"/>
          <w:szCs w:val="24"/>
        </w:rPr>
        <w:t xml:space="preserve">.Федеральный </w:t>
      </w:r>
      <w:hyperlink r:id="rId22" w:history="1">
        <w:r w:rsidRPr="00EB1E7C">
          <w:rPr>
            <w:rFonts w:ascii="Times New Roman" w:hAnsi="Times New Roman"/>
            <w:sz w:val="24"/>
            <w:szCs w:val="24"/>
          </w:rPr>
          <w:t>закон</w:t>
        </w:r>
      </w:hyperlink>
      <w:r w:rsidRPr="00EB1E7C">
        <w:rPr>
          <w:rFonts w:ascii="Times New Roman" w:hAnsi="Times New Roman"/>
          <w:sz w:val="24"/>
          <w:szCs w:val="24"/>
        </w:rPr>
        <w:t xml:space="preserve"> от 24.07.1998 N 125-ФЗ "Об обязательном социальном страховании от несчастных случаев на производстве и профессиональных заболеваний"</w:t>
      </w:r>
    </w:p>
    <w:p w:rsidR="00EB1E7C" w:rsidRPr="00EB1E7C" w:rsidRDefault="00EB1E7C" w:rsidP="00EB1E7C">
      <w:pPr>
        <w:pStyle w:val="ad"/>
        <w:ind w:firstLine="708"/>
        <w:jc w:val="both"/>
        <w:rPr>
          <w:rFonts w:ascii="Times New Roman" w:hAnsi="Times New Roman"/>
          <w:sz w:val="24"/>
          <w:szCs w:val="24"/>
        </w:rPr>
      </w:pPr>
      <w:r>
        <w:rPr>
          <w:rFonts w:ascii="Times New Roman" w:hAnsi="Times New Roman"/>
          <w:sz w:val="24"/>
          <w:szCs w:val="24"/>
        </w:rPr>
        <w:t>15</w:t>
      </w:r>
      <w:r w:rsidRPr="00EB1E7C">
        <w:rPr>
          <w:rFonts w:ascii="Times New Roman" w:hAnsi="Times New Roman"/>
          <w:sz w:val="24"/>
          <w:szCs w:val="24"/>
        </w:rPr>
        <w:t xml:space="preserve">.Методические </w:t>
      </w:r>
      <w:hyperlink r:id="rId23" w:history="1">
        <w:r w:rsidRPr="00EB1E7C">
          <w:rPr>
            <w:rFonts w:ascii="Times New Roman" w:hAnsi="Times New Roman"/>
            <w:sz w:val="24"/>
            <w:szCs w:val="24"/>
          </w:rPr>
          <w:t>рекомендации</w:t>
        </w:r>
      </w:hyperlink>
      <w:r w:rsidRPr="00EB1E7C">
        <w:rPr>
          <w:rFonts w:ascii="Times New Roman" w:hAnsi="Times New Roman"/>
          <w:sz w:val="24"/>
          <w:szCs w:val="24"/>
        </w:rPr>
        <w:t xml:space="preserve"> "Нормы расхода топлива и смазочных материалов на автомобильном транспорте", введенные в действие Распоряжением Минтранса России от 14.03.2008 N АМ-23-р</w:t>
      </w:r>
    </w:p>
    <w:p w:rsidR="00EB1E7C" w:rsidRPr="00EB1E7C" w:rsidRDefault="00EB1E7C" w:rsidP="00EB1E7C">
      <w:pPr>
        <w:pStyle w:val="ad"/>
        <w:ind w:firstLine="708"/>
        <w:jc w:val="both"/>
        <w:rPr>
          <w:rFonts w:ascii="Times New Roman" w:hAnsi="Times New Roman"/>
          <w:sz w:val="24"/>
          <w:szCs w:val="24"/>
        </w:rPr>
      </w:pPr>
      <w:r>
        <w:rPr>
          <w:sz w:val="24"/>
          <w:szCs w:val="24"/>
        </w:rPr>
        <w:t>16</w:t>
      </w:r>
      <w:r w:rsidRPr="00EB1E7C">
        <w:rPr>
          <w:sz w:val="24"/>
          <w:szCs w:val="24"/>
        </w:rPr>
        <w:t>.</w:t>
      </w:r>
      <w:hyperlink r:id="rId24" w:history="1">
        <w:r w:rsidRPr="00EB1E7C">
          <w:rPr>
            <w:rFonts w:ascii="Times New Roman" w:hAnsi="Times New Roman"/>
            <w:sz w:val="24"/>
            <w:szCs w:val="24"/>
          </w:rPr>
          <w:t>Указания</w:t>
        </w:r>
      </w:hyperlink>
      <w:r w:rsidRPr="00EB1E7C">
        <w:rPr>
          <w:rFonts w:ascii="Times New Roman" w:hAnsi="Times New Roman"/>
          <w:sz w:val="24"/>
          <w:szCs w:val="24"/>
        </w:rPr>
        <w:t xml:space="preserve"> о порядке применения бюджетной классификации Российской Федерации, утвержденные Приказом Минфина России от 01.07.2013 N 65н</w:t>
      </w:r>
    </w:p>
    <w:p w:rsidR="00B20953" w:rsidRDefault="00EB1E7C" w:rsidP="00EB1E7C">
      <w:pPr>
        <w:ind w:firstLine="708"/>
        <w:jc w:val="both"/>
        <w:rPr>
          <w:rFonts w:ascii="Times New Roman" w:hAnsi="Times New Roman" w:cs="Times New Roman"/>
          <w:bCs/>
          <w:sz w:val="24"/>
          <w:szCs w:val="24"/>
        </w:rPr>
      </w:pPr>
      <w:r>
        <w:lastRenderedPageBreak/>
        <w:t>17.</w:t>
      </w:r>
      <w:hyperlink r:id="rId25" w:history="1">
        <w:r w:rsidRPr="001955B9">
          <w:rPr>
            <w:rFonts w:ascii="Times New Roman" w:hAnsi="Times New Roman"/>
            <w:sz w:val="24"/>
            <w:szCs w:val="24"/>
          </w:rPr>
          <w:t>Инструкция</w:t>
        </w:r>
      </w:hyperlink>
      <w:r w:rsidRPr="001955B9">
        <w:rPr>
          <w:rFonts w:ascii="Times New Roman" w:hAnsi="Times New Roman"/>
          <w:sz w:val="24"/>
          <w:szCs w:val="24"/>
        </w:rPr>
        <w:t xml:space="preserve">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Минфина России от 25.03.2011 N 33н</w:t>
      </w:r>
    </w:p>
    <w:p w:rsidR="00BD406A" w:rsidRDefault="00BD406A" w:rsidP="00CC2AF2">
      <w:pPr>
        <w:autoSpaceDE w:val="0"/>
        <w:autoSpaceDN w:val="0"/>
        <w:adjustRightInd w:val="0"/>
        <w:spacing w:after="0" w:line="240" w:lineRule="auto"/>
        <w:jc w:val="center"/>
        <w:outlineLvl w:val="1"/>
        <w:rPr>
          <w:rFonts w:ascii="Times New Roman" w:hAnsi="Times New Roman" w:cs="Times New Roman"/>
          <w:bCs/>
          <w:sz w:val="24"/>
          <w:szCs w:val="24"/>
        </w:rPr>
      </w:pPr>
    </w:p>
    <w:p w:rsidR="00CC2AF2" w:rsidRPr="00D26E47" w:rsidRDefault="00D26E47" w:rsidP="00D26E47">
      <w:pPr>
        <w:tabs>
          <w:tab w:val="center" w:pos="4875"/>
          <w:tab w:val="left" w:pos="6615"/>
        </w:tabs>
        <w:autoSpaceDE w:val="0"/>
        <w:autoSpaceDN w:val="0"/>
        <w:adjustRightInd w:val="0"/>
        <w:spacing w:after="0" w:line="240" w:lineRule="auto"/>
        <w:outlineLvl w:val="1"/>
        <w:rPr>
          <w:rFonts w:ascii="Times New Roman" w:hAnsi="Times New Roman" w:cs="Times New Roman"/>
          <w:b/>
          <w:bCs/>
          <w:sz w:val="24"/>
          <w:szCs w:val="24"/>
        </w:rPr>
      </w:pPr>
      <w:r>
        <w:rPr>
          <w:rFonts w:ascii="Times New Roman" w:hAnsi="Times New Roman" w:cs="Times New Roman"/>
          <w:bCs/>
          <w:sz w:val="24"/>
          <w:szCs w:val="24"/>
        </w:rPr>
        <w:tab/>
      </w:r>
      <w:r>
        <w:rPr>
          <w:rFonts w:ascii="Times New Roman" w:hAnsi="Times New Roman" w:cs="Times New Roman"/>
          <w:bCs/>
          <w:sz w:val="24"/>
          <w:szCs w:val="24"/>
          <w:lang w:val="en-US"/>
        </w:rPr>
        <w:t>I</w:t>
      </w:r>
      <w:r w:rsidRPr="00D26E47">
        <w:rPr>
          <w:rFonts w:ascii="Times New Roman" w:hAnsi="Times New Roman" w:cs="Times New Roman"/>
          <w:b/>
          <w:bCs/>
          <w:sz w:val="24"/>
          <w:szCs w:val="24"/>
        </w:rPr>
        <w:t>. ОРГАНИЗАЦИОННАЯ ЧАСТЬ</w:t>
      </w:r>
      <w:r w:rsidRPr="00D26E47">
        <w:rPr>
          <w:rFonts w:ascii="Times New Roman" w:hAnsi="Times New Roman" w:cs="Times New Roman"/>
          <w:b/>
          <w:bCs/>
          <w:sz w:val="24"/>
          <w:szCs w:val="24"/>
        </w:rPr>
        <w:tab/>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 Обязанности по организации ведения бухгалтерского учета возлагаются на руководителя </w:t>
      </w:r>
      <w:r w:rsidR="00E24B7F">
        <w:rPr>
          <w:rFonts w:ascii="Times New Roman" w:hAnsi="Times New Roman" w:cs="Times New Roman"/>
          <w:bCs/>
          <w:sz w:val="24"/>
          <w:szCs w:val="24"/>
        </w:rPr>
        <w:t xml:space="preserve">МДОУ «Детский сад № </w:t>
      </w:r>
      <w:r w:rsidR="00D64B7E">
        <w:rPr>
          <w:rFonts w:ascii="Times New Roman" w:hAnsi="Times New Roman" w:cs="Times New Roman"/>
          <w:bCs/>
          <w:sz w:val="24"/>
          <w:szCs w:val="24"/>
        </w:rPr>
        <w:t>222</w:t>
      </w:r>
      <w:r w:rsidR="00E24B7F">
        <w:rPr>
          <w:rFonts w:ascii="Times New Roman" w:hAnsi="Times New Roman" w:cs="Times New Roman"/>
          <w:bCs/>
          <w:sz w:val="24"/>
          <w:szCs w:val="24"/>
        </w:rPr>
        <w:t>».</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 Ответственным за ведение бухгалтерского учета в учреждении является главный бухгалтер учреждения. Ведение бухгалтерского учета в учреждении осуществляет бухгалтерия учреждения. Бухгалтерия учреждения подчиняется главному бухгалтеру учреждения.</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 Деятельность работников бухгалтерии учреждения регламентируется их должностными инструкциями.</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4. Рабочий план счетов бухгалтерского учета, разработанный на основе Единого </w:t>
      </w:r>
      <w:hyperlink r:id="rId26" w:history="1">
        <w:r w:rsidRPr="00345C06">
          <w:rPr>
            <w:rFonts w:ascii="Times New Roman" w:hAnsi="Times New Roman" w:cs="Times New Roman"/>
            <w:bCs/>
            <w:sz w:val="24"/>
            <w:szCs w:val="24"/>
          </w:rPr>
          <w:t>плана</w:t>
        </w:r>
      </w:hyperlink>
      <w:r w:rsidRPr="00345C06">
        <w:rPr>
          <w:rFonts w:ascii="Times New Roman" w:hAnsi="Times New Roman" w:cs="Times New Roman"/>
          <w:bCs/>
          <w:sz w:val="24"/>
          <w:szCs w:val="24"/>
        </w:rPr>
        <w:t xml:space="preserve"> счетов и </w:t>
      </w:r>
      <w:hyperlink r:id="rId27" w:history="1">
        <w:r w:rsidRPr="00345C06">
          <w:rPr>
            <w:rFonts w:ascii="Times New Roman" w:hAnsi="Times New Roman" w:cs="Times New Roman"/>
            <w:bCs/>
            <w:sz w:val="24"/>
            <w:szCs w:val="24"/>
          </w:rPr>
          <w:t>Плана</w:t>
        </w:r>
      </w:hyperlink>
      <w:r w:rsidRPr="00345C06">
        <w:rPr>
          <w:rFonts w:ascii="Times New Roman" w:hAnsi="Times New Roman" w:cs="Times New Roman"/>
          <w:bCs/>
          <w:sz w:val="24"/>
          <w:szCs w:val="24"/>
        </w:rPr>
        <w:t xml:space="preserve"> счетов бюджетных учреждений, приведен в </w:t>
      </w:r>
      <w:hyperlink w:anchor="Par626" w:history="1">
        <w:proofErr w:type="gramStart"/>
        <w:r w:rsidRPr="00345C06">
          <w:rPr>
            <w:rFonts w:ascii="Times New Roman" w:hAnsi="Times New Roman" w:cs="Times New Roman"/>
            <w:bCs/>
            <w:sz w:val="24"/>
            <w:szCs w:val="24"/>
          </w:rPr>
          <w:t xml:space="preserve">Приложении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bookmarkStart w:id="1" w:name="Par113"/>
      <w:bookmarkEnd w:id="1"/>
      <w:r w:rsidRPr="00345C06">
        <w:rPr>
          <w:rFonts w:ascii="Times New Roman" w:hAnsi="Times New Roman" w:cs="Times New Roman"/>
          <w:bCs/>
          <w:sz w:val="24"/>
          <w:szCs w:val="24"/>
        </w:rPr>
        <w:t>5. Учреждением при осуществлении своей деятельности применяются следующие коды вида финансового обеспечения (деятельности):</w:t>
      </w:r>
    </w:p>
    <w:p w:rsidR="00CC2AF2" w:rsidRPr="00345C06" w:rsidRDefault="00762E7D" w:rsidP="00EC1BBC">
      <w:pPr>
        <w:autoSpaceDE w:val="0"/>
        <w:autoSpaceDN w:val="0"/>
        <w:adjustRightInd w:val="0"/>
        <w:spacing w:after="0" w:line="240" w:lineRule="auto"/>
        <w:ind w:firstLine="539"/>
        <w:jc w:val="both"/>
        <w:rPr>
          <w:rFonts w:ascii="Times New Roman" w:hAnsi="Times New Roman" w:cs="Times New Roman"/>
          <w:bCs/>
          <w:sz w:val="24"/>
          <w:szCs w:val="24"/>
        </w:rPr>
      </w:pPr>
      <w:hyperlink r:id="rId28" w:history="1">
        <w:r w:rsidR="00CC2AF2" w:rsidRPr="00345C06">
          <w:rPr>
            <w:rFonts w:ascii="Times New Roman" w:hAnsi="Times New Roman" w:cs="Times New Roman"/>
            <w:bCs/>
            <w:sz w:val="24"/>
            <w:szCs w:val="24"/>
          </w:rPr>
          <w:t>"2"</w:t>
        </w:r>
      </w:hyperlink>
      <w:r w:rsidR="00CC2AF2" w:rsidRPr="00345C06">
        <w:rPr>
          <w:rFonts w:ascii="Times New Roman" w:hAnsi="Times New Roman" w:cs="Times New Roman"/>
          <w:bCs/>
          <w:sz w:val="24"/>
          <w:szCs w:val="24"/>
        </w:rPr>
        <w:t xml:space="preserve"> - приносящая доход деятельность (собственные доходы учреждения);</w:t>
      </w:r>
    </w:p>
    <w:p w:rsidR="00CC2AF2" w:rsidRPr="00345C06" w:rsidRDefault="00762E7D" w:rsidP="00EC1BBC">
      <w:pPr>
        <w:autoSpaceDE w:val="0"/>
        <w:autoSpaceDN w:val="0"/>
        <w:adjustRightInd w:val="0"/>
        <w:spacing w:after="0" w:line="240" w:lineRule="auto"/>
        <w:ind w:firstLine="539"/>
        <w:jc w:val="both"/>
        <w:rPr>
          <w:rFonts w:ascii="Times New Roman" w:hAnsi="Times New Roman" w:cs="Times New Roman"/>
          <w:bCs/>
          <w:sz w:val="24"/>
          <w:szCs w:val="24"/>
        </w:rPr>
      </w:pPr>
      <w:hyperlink r:id="rId29" w:history="1">
        <w:r w:rsidR="00CC2AF2" w:rsidRPr="00345C06">
          <w:rPr>
            <w:rFonts w:ascii="Times New Roman" w:hAnsi="Times New Roman" w:cs="Times New Roman"/>
            <w:bCs/>
            <w:sz w:val="24"/>
            <w:szCs w:val="24"/>
          </w:rPr>
          <w:t>"3"</w:t>
        </w:r>
      </w:hyperlink>
      <w:r w:rsidR="00CC2AF2" w:rsidRPr="00345C06">
        <w:rPr>
          <w:rFonts w:ascii="Times New Roman" w:hAnsi="Times New Roman" w:cs="Times New Roman"/>
          <w:bCs/>
          <w:sz w:val="24"/>
          <w:szCs w:val="24"/>
        </w:rPr>
        <w:t xml:space="preserve"> - средства во временном распоряжении;</w:t>
      </w:r>
    </w:p>
    <w:p w:rsidR="00CC2AF2" w:rsidRPr="00345C06" w:rsidRDefault="00762E7D" w:rsidP="00EC1BBC">
      <w:pPr>
        <w:autoSpaceDE w:val="0"/>
        <w:autoSpaceDN w:val="0"/>
        <w:adjustRightInd w:val="0"/>
        <w:spacing w:after="0" w:line="240" w:lineRule="auto"/>
        <w:ind w:firstLine="539"/>
        <w:jc w:val="both"/>
        <w:rPr>
          <w:rFonts w:ascii="Times New Roman" w:hAnsi="Times New Roman" w:cs="Times New Roman"/>
          <w:bCs/>
          <w:sz w:val="24"/>
          <w:szCs w:val="24"/>
        </w:rPr>
      </w:pPr>
      <w:hyperlink r:id="rId30" w:history="1">
        <w:r w:rsidR="00CC2AF2" w:rsidRPr="00345C06">
          <w:rPr>
            <w:rFonts w:ascii="Times New Roman" w:hAnsi="Times New Roman" w:cs="Times New Roman"/>
            <w:bCs/>
            <w:sz w:val="24"/>
            <w:szCs w:val="24"/>
          </w:rPr>
          <w:t>"4"</w:t>
        </w:r>
      </w:hyperlink>
      <w:r w:rsidR="00CC2AF2" w:rsidRPr="00345C06">
        <w:rPr>
          <w:rFonts w:ascii="Times New Roman" w:hAnsi="Times New Roman" w:cs="Times New Roman"/>
          <w:bCs/>
          <w:sz w:val="24"/>
          <w:szCs w:val="24"/>
        </w:rPr>
        <w:t xml:space="preserve"> - субсидии на выполнение государственного (муниципального) задания;</w:t>
      </w:r>
    </w:p>
    <w:p w:rsidR="00CC2AF2" w:rsidRPr="00345C06" w:rsidRDefault="00762E7D" w:rsidP="00EC1BBC">
      <w:pPr>
        <w:autoSpaceDE w:val="0"/>
        <w:autoSpaceDN w:val="0"/>
        <w:adjustRightInd w:val="0"/>
        <w:spacing w:after="0" w:line="240" w:lineRule="auto"/>
        <w:ind w:firstLine="539"/>
        <w:jc w:val="both"/>
        <w:rPr>
          <w:rFonts w:ascii="Times New Roman" w:hAnsi="Times New Roman" w:cs="Times New Roman"/>
          <w:bCs/>
          <w:sz w:val="24"/>
          <w:szCs w:val="24"/>
        </w:rPr>
      </w:pPr>
      <w:hyperlink r:id="rId31" w:history="1">
        <w:r w:rsidR="00CC2AF2" w:rsidRPr="00345C06">
          <w:rPr>
            <w:rFonts w:ascii="Times New Roman" w:hAnsi="Times New Roman" w:cs="Times New Roman"/>
            <w:bCs/>
            <w:sz w:val="24"/>
            <w:szCs w:val="24"/>
          </w:rPr>
          <w:t>"5"</w:t>
        </w:r>
      </w:hyperlink>
      <w:r w:rsidR="00CC2AF2" w:rsidRPr="00345C06">
        <w:rPr>
          <w:rFonts w:ascii="Times New Roman" w:hAnsi="Times New Roman" w:cs="Times New Roman"/>
          <w:bCs/>
          <w:sz w:val="24"/>
          <w:szCs w:val="24"/>
        </w:rPr>
        <w:t xml:space="preserve"> - субсидии на иные цели</w:t>
      </w:r>
      <w:r w:rsidR="00E24B7F">
        <w:rPr>
          <w:rFonts w:ascii="Times New Roman" w:hAnsi="Times New Roman" w:cs="Times New Roman"/>
          <w:bCs/>
          <w:sz w:val="24"/>
          <w:szCs w:val="24"/>
        </w:rPr>
        <w:t>.</w:t>
      </w:r>
    </w:p>
    <w:p w:rsidR="00CC2AF2" w:rsidRPr="00345C06" w:rsidRDefault="00CC2AF2" w:rsidP="00EC1BB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6. Для ведения бухгалтерского учета применяются:</w:t>
      </w:r>
    </w:p>
    <w:p w:rsidR="00CC2AF2" w:rsidRPr="00345C06" w:rsidRDefault="00CC2AF2" w:rsidP="00EC1BB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 унифицированные </w:t>
      </w:r>
      <w:hyperlink r:id="rId32" w:history="1">
        <w:r w:rsidRPr="00345C06">
          <w:rPr>
            <w:rFonts w:ascii="Times New Roman" w:hAnsi="Times New Roman" w:cs="Times New Roman"/>
            <w:bCs/>
            <w:sz w:val="24"/>
            <w:szCs w:val="24"/>
          </w:rPr>
          <w:t>формы</w:t>
        </w:r>
      </w:hyperlink>
      <w:r w:rsidRPr="00345C06">
        <w:rPr>
          <w:rFonts w:ascii="Times New Roman" w:hAnsi="Times New Roman" w:cs="Times New Roman"/>
          <w:bCs/>
          <w:sz w:val="24"/>
          <w:szCs w:val="24"/>
        </w:rPr>
        <w:t xml:space="preserve"> первичных учетных документов бухгалтерского учета, утвержденные Приказом Минфина России N 52н;</w:t>
      </w:r>
    </w:p>
    <w:p w:rsidR="00CC2AF2" w:rsidRPr="00345C06" w:rsidRDefault="00CC2AF2" w:rsidP="00EC1BB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другие унифицированные формы первичных документов (в случае их отсутствия в </w:t>
      </w:r>
      <w:hyperlink r:id="rId33" w:history="1">
        <w:r w:rsidRPr="00345C06">
          <w:rPr>
            <w:rFonts w:ascii="Times New Roman" w:hAnsi="Times New Roman" w:cs="Times New Roman"/>
            <w:bCs/>
            <w:sz w:val="24"/>
            <w:szCs w:val="24"/>
          </w:rPr>
          <w:t>Приказе</w:t>
        </w:r>
      </w:hyperlink>
      <w:r w:rsidRPr="00345C06">
        <w:rPr>
          <w:rFonts w:ascii="Times New Roman" w:hAnsi="Times New Roman" w:cs="Times New Roman"/>
          <w:bCs/>
          <w:sz w:val="24"/>
          <w:szCs w:val="24"/>
        </w:rPr>
        <w:t xml:space="preserve"> Минфина России N 52н);</w:t>
      </w:r>
    </w:p>
    <w:p w:rsidR="00CC2AF2" w:rsidRDefault="00CC2AF2" w:rsidP="00EC1BB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 самостоятельно разработанные учреждением формы первичных учетных документов, образцы которых приведены в </w:t>
      </w:r>
      <w:hyperlink w:anchor="Par2153" w:history="1">
        <w:r w:rsidRPr="00345C06">
          <w:rPr>
            <w:rFonts w:ascii="Times New Roman" w:hAnsi="Times New Roman" w:cs="Times New Roman"/>
            <w:bCs/>
            <w:sz w:val="24"/>
            <w:szCs w:val="24"/>
          </w:rPr>
          <w:t>Приложении N 2</w:t>
        </w:r>
      </w:hyperlink>
      <w:r w:rsidRPr="00345C06">
        <w:rPr>
          <w:rFonts w:ascii="Times New Roman" w:hAnsi="Times New Roman" w:cs="Times New Roman"/>
          <w:bCs/>
          <w:sz w:val="24"/>
          <w:szCs w:val="24"/>
        </w:rPr>
        <w:t xml:space="preserve"> к настоящей Учетной политике.</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Обработка первичных документов, ведение учетных регистров и оформление хозяйственных операций производится традиционным способом с использованием системы автоматизированной обработки документов.</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В целях ведения бухгалтерского учета и составления на его основе бухгалтерской (финансовой) отчетности используется программный комплекс «Бухгалтерия государственного учреждения», версия 8.0. «Зарплата и кадры бухгалтерского учреждения», версии 8.0. </w:t>
      </w:r>
    </w:p>
    <w:p w:rsidR="00CC2AF2" w:rsidRDefault="00CC2AF2" w:rsidP="00EC1BB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7. Первичные учетные документы составляются на бумажных носителях.</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Проверенные и принятые к учету документы систематизируются по датам совершения операций (в хронологическом порядке) и данные из документов заносятся в журналы операций. </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Учет осуществляется по следующим журналам операций:</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Журнал №2 операций с безналичными денежными средствами;</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Журнал №3 операций расчетов с подотчетными лицами; </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Журнал №4 операций расчетов с поставщиками и подрядчиками; </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Журнал №5 операций расчетов с дебиторами по доходам; </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Журнал №6 операций расчетов по оплате труда;</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Журнал №7 операций по выбытию и перемещению нефинансовых активов;</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Журнал №8 по прочим операциям; </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Журнал №9 по санкционированию;</w:t>
      </w:r>
    </w:p>
    <w:p w:rsidR="00AD2D45" w:rsidRPr="00D26E47" w:rsidRDefault="00AD2D45" w:rsidP="00AD2D45">
      <w:pPr>
        <w:autoSpaceDE w:val="0"/>
        <w:autoSpaceDN w:val="0"/>
        <w:adjustRightInd w:val="0"/>
        <w:spacing w:after="0" w:line="240" w:lineRule="auto"/>
        <w:ind w:firstLine="539"/>
        <w:jc w:val="both"/>
        <w:rPr>
          <w:rFonts w:ascii="Times New Roman" w:hAnsi="Times New Roman" w:cs="Times New Roman"/>
          <w:bCs/>
          <w:i/>
          <w:sz w:val="24"/>
          <w:szCs w:val="24"/>
        </w:rPr>
      </w:pPr>
      <w:r w:rsidRPr="00D26E47">
        <w:rPr>
          <w:rFonts w:ascii="Times New Roman" w:hAnsi="Times New Roman" w:cs="Times New Roman"/>
          <w:bCs/>
          <w:i/>
          <w:sz w:val="24"/>
          <w:szCs w:val="24"/>
        </w:rPr>
        <w:t xml:space="preserve">Журнал №99 по </w:t>
      </w:r>
      <w:proofErr w:type="spellStart"/>
      <w:r w:rsidRPr="00D26E47">
        <w:rPr>
          <w:rFonts w:ascii="Times New Roman" w:hAnsi="Times New Roman" w:cs="Times New Roman"/>
          <w:bCs/>
          <w:i/>
          <w:sz w:val="24"/>
          <w:szCs w:val="24"/>
        </w:rPr>
        <w:t>забалансовому</w:t>
      </w:r>
      <w:proofErr w:type="spellEnd"/>
      <w:r w:rsidRPr="00D26E47">
        <w:rPr>
          <w:rFonts w:ascii="Times New Roman" w:hAnsi="Times New Roman" w:cs="Times New Roman"/>
          <w:bCs/>
          <w:i/>
          <w:sz w:val="24"/>
          <w:szCs w:val="24"/>
        </w:rPr>
        <w:t xml:space="preserve"> учету;</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lastRenderedPageBreak/>
        <w:t xml:space="preserve">  По истечении месяца все журналы операций и относящие к ним первичные документы должны быть подобраны и сброшюрованы.</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  Все журналы операций регистрируются в главной книге. Учет в главной книге ведется по </w:t>
      </w:r>
      <w:proofErr w:type="spellStart"/>
      <w:r w:rsidRPr="00AD2D45">
        <w:rPr>
          <w:rFonts w:ascii="Times New Roman" w:hAnsi="Times New Roman" w:cs="Times New Roman"/>
          <w:bCs/>
          <w:sz w:val="24"/>
          <w:szCs w:val="24"/>
        </w:rPr>
        <w:t>субсчетам</w:t>
      </w:r>
      <w:proofErr w:type="spellEnd"/>
      <w:r w:rsidRPr="00AD2D45">
        <w:rPr>
          <w:rFonts w:ascii="Times New Roman" w:hAnsi="Times New Roman" w:cs="Times New Roman"/>
          <w:bCs/>
          <w:sz w:val="24"/>
          <w:szCs w:val="24"/>
        </w:rPr>
        <w:t>.  Главная книга открывается записями сумм остатков на начало года в соответствии с заключительным балансом за истекший финансовый год.  Главная книга распечатывается один раз после отчетного периода, за декабрь месяц распечатывается до и после закрытия года.</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Аналитические и синтетические регистры бухгалтерского учета оформляются и распечатываются </w:t>
      </w:r>
      <w:r w:rsidRPr="00AD2D45">
        <w:rPr>
          <w:rFonts w:ascii="Times New Roman" w:hAnsi="Times New Roman" w:cs="Times New Roman"/>
          <w:bCs/>
          <w:i/>
          <w:sz w:val="24"/>
          <w:szCs w:val="24"/>
        </w:rPr>
        <w:t>не позднее 15 числа месяца</w:t>
      </w:r>
      <w:r w:rsidRPr="00AD2D45">
        <w:rPr>
          <w:rFonts w:ascii="Times New Roman" w:hAnsi="Times New Roman" w:cs="Times New Roman"/>
          <w:bCs/>
          <w:sz w:val="24"/>
          <w:szCs w:val="24"/>
        </w:rPr>
        <w:t>, следующего за отчетным периодом.</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Документооборот и порядок обработки учетной информации документов, а также объем и сроки их предоставления ответственными лицами в бухгалтерию учреждения по факту совершения в МДОУ регламентируется графиком документооборота (</w:t>
      </w:r>
      <w:r w:rsidRPr="00AD2D45">
        <w:rPr>
          <w:rFonts w:ascii="Times New Roman" w:hAnsi="Times New Roman" w:cs="Times New Roman"/>
          <w:bCs/>
          <w:i/>
          <w:sz w:val="24"/>
          <w:szCs w:val="24"/>
        </w:rPr>
        <w:t>приложение</w:t>
      </w:r>
      <w:r w:rsidRPr="00AD2D45">
        <w:rPr>
          <w:rFonts w:ascii="Times New Roman" w:hAnsi="Times New Roman" w:cs="Times New Roman"/>
          <w:bCs/>
          <w:sz w:val="24"/>
          <w:szCs w:val="24"/>
        </w:rPr>
        <w:t>).</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Контроль соблюдения графика документооборота МДОУ возложен на главного бухгалтера.</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Сроки действия и отчетности по выданным МДОУ доверенностям:</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 xml:space="preserve">срок действия доверенностей на получение товарно-материальных ценностей – 10 дней, </w:t>
      </w:r>
    </w:p>
    <w:p w:rsidR="00AD2D45" w:rsidRPr="00AD2D45" w:rsidRDefault="00AD2D45" w:rsidP="00AD2D45">
      <w:pPr>
        <w:autoSpaceDE w:val="0"/>
        <w:autoSpaceDN w:val="0"/>
        <w:adjustRightInd w:val="0"/>
        <w:spacing w:after="0" w:line="240" w:lineRule="auto"/>
        <w:ind w:firstLine="539"/>
        <w:jc w:val="both"/>
        <w:rPr>
          <w:rFonts w:ascii="Times New Roman" w:hAnsi="Times New Roman" w:cs="Times New Roman"/>
          <w:bCs/>
          <w:sz w:val="24"/>
          <w:szCs w:val="24"/>
        </w:rPr>
      </w:pPr>
      <w:r w:rsidRPr="00AD2D45">
        <w:rPr>
          <w:rFonts w:ascii="Times New Roman" w:hAnsi="Times New Roman" w:cs="Times New Roman"/>
          <w:bCs/>
          <w:sz w:val="24"/>
          <w:szCs w:val="24"/>
        </w:rPr>
        <w:t>срок отчетности по использованным доверенностям – 5 дней;</w:t>
      </w:r>
    </w:p>
    <w:p w:rsidR="00CC2AF2" w:rsidRPr="00345C06" w:rsidRDefault="00CC2AF2" w:rsidP="00EC1BB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8. Перечень должностных лиц, имеющих право подписи (утверждения) первичных учетных документов, счетов-фактур, денежных и расчетных документов, финансовых обязательств, приведен в </w:t>
      </w:r>
      <w:hyperlink w:anchor="Par2200" w:history="1">
        <w:r w:rsidRPr="00345C06">
          <w:rPr>
            <w:rFonts w:ascii="Times New Roman" w:hAnsi="Times New Roman" w:cs="Times New Roman"/>
            <w:bCs/>
            <w:sz w:val="24"/>
            <w:szCs w:val="24"/>
          </w:rPr>
          <w:t>Приложении N 3</w:t>
        </w:r>
      </w:hyperlink>
      <w:r w:rsidRPr="00345C06">
        <w:rPr>
          <w:rFonts w:ascii="Times New Roman" w:hAnsi="Times New Roman" w:cs="Times New Roman"/>
          <w:bCs/>
          <w:sz w:val="24"/>
          <w:szCs w:val="24"/>
        </w:rPr>
        <w:t xml:space="preserve"> к настоящей Учетной политике.</w:t>
      </w:r>
    </w:p>
    <w:p w:rsidR="00CC2AF2" w:rsidRPr="00345C06" w:rsidRDefault="00CC2AF2" w:rsidP="00EC1BB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9. Порядок и сроки передачи первичных учетных документов для отражения в бухгалтерском учете устанавливаются приказом руководителя учреждения.</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10. Данные проверенных и принятых к учету первичных учетных документов систематизируются в хронологическом порядке и отражаются накопительным способом в регистрах бухгалтерского учета, составленных по унифицированным формам, утвержденным </w:t>
      </w:r>
      <w:hyperlink r:id="rId34" w:history="1">
        <w:r w:rsidRPr="00345C06">
          <w:rPr>
            <w:rFonts w:ascii="Times New Roman" w:hAnsi="Times New Roman" w:cs="Times New Roman"/>
            <w:bCs/>
            <w:sz w:val="24"/>
            <w:szCs w:val="24"/>
          </w:rPr>
          <w:t>Приказом</w:t>
        </w:r>
      </w:hyperlink>
      <w:r w:rsidRPr="00345C06">
        <w:rPr>
          <w:rFonts w:ascii="Times New Roman" w:hAnsi="Times New Roman" w:cs="Times New Roman"/>
          <w:bCs/>
          <w:sz w:val="24"/>
          <w:szCs w:val="24"/>
        </w:rPr>
        <w:t xml:space="preserve"> Минфина России N 52н и другими нормативными документами, а также в регистрах, разработанных учреждением самостоятельно. Формы регистров бухгалтерского учета, разработанные учреждением самостоятельно, приведены в </w:t>
      </w:r>
      <w:hyperlink w:anchor="Par2227" w:history="1">
        <w:r w:rsidRPr="00345C06">
          <w:rPr>
            <w:rFonts w:ascii="Times New Roman" w:hAnsi="Times New Roman" w:cs="Times New Roman"/>
            <w:bCs/>
            <w:sz w:val="24"/>
            <w:szCs w:val="24"/>
          </w:rPr>
          <w:t>Приложении N 4</w:t>
        </w:r>
      </w:hyperlink>
      <w:r w:rsidRPr="00345C06">
        <w:rPr>
          <w:rFonts w:ascii="Times New Roman" w:hAnsi="Times New Roman" w:cs="Times New Roman"/>
          <w:bCs/>
          <w:sz w:val="24"/>
          <w:szCs w:val="24"/>
        </w:rPr>
        <w:t xml:space="preserve"> к 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11. Регистры бухгалтерского учета распечатываются на бумажных носителях с периодичностью, приведенной в </w:t>
      </w:r>
      <w:hyperlink w:anchor="Par2415" w:history="1">
        <w:r w:rsidRPr="00345C06">
          <w:rPr>
            <w:rFonts w:ascii="Times New Roman" w:hAnsi="Times New Roman" w:cs="Times New Roman"/>
            <w:bCs/>
            <w:sz w:val="24"/>
            <w:szCs w:val="24"/>
          </w:rPr>
          <w:t>Приложении N 5</w:t>
        </w:r>
      </w:hyperlink>
      <w:r w:rsidRPr="00345C06">
        <w:rPr>
          <w:rFonts w:ascii="Times New Roman" w:hAnsi="Times New Roman" w:cs="Times New Roman"/>
          <w:bCs/>
          <w:sz w:val="24"/>
          <w:szCs w:val="24"/>
        </w:rPr>
        <w:t xml:space="preserve"> к 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12. Хранение первичных документов и бухгалтерских регистров учреждения осуществляется в течение сроков, установленных </w:t>
      </w:r>
      <w:hyperlink r:id="rId35" w:history="1">
        <w:r w:rsidRPr="00345C06">
          <w:rPr>
            <w:rFonts w:ascii="Times New Roman" w:hAnsi="Times New Roman" w:cs="Times New Roman"/>
            <w:bCs/>
            <w:sz w:val="24"/>
            <w:szCs w:val="24"/>
          </w:rPr>
          <w:t>разд. 4.1</w:t>
        </w:r>
      </w:hyperlink>
      <w:r w:rsidRPr="00345C06">
        <w:rPr>
          <w:rFonts w:ascii="Times New Roman" w:hAnsi="Times New Roman" w:cs="Times New Roman"/>
          <w:bCs/>
          <w:sz w:val="24"/>
          <w:szCs w:val="24"/>
        </w:rPr>
        <w:t xml:space="preserve">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утвержденного Приказом Минкультуры России от 25.08.2010 N 558.</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13. При отражении операций на счетах бухгалтерского учета применяется корреспонденция счетов:</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предусмотренная</w:t>
      </w:r>
      <w:r w:rsidR="00B20953">
        <w:rPr>
          <w:rFonts w:ascii="Times New Roman" w:hAnsi="Times New Roman" w:cs="Times New Roman"/>
          <w:bCs/>
          <w:sz w:val="24"/>
          <w:szCs w:val="24"/>
        </w:rPr>
        <w:t xml:space="preserve"> </w:t>
      </w:r>
      <w:hyperlink r:id="rId36" w:history="1">
        <w:r w:rsidRPr="00345C06">
          <w:rPr>
            <w:rFonts w:ascii="Times New Roman" w:hAnsi="Times New Roman" w:cs="Times New Roman"/>
            <w:bCs/>
            <w:sz w:val="24"/>
            <w:szCs w:val="24"/>
          </w:rPr>
          <w:t>Инструкцией</w:t>
        </w:r>
      </w:hyperlink>
      <w:r w:rsidRPr="00345C06">
        <w:rPr>
          <w:rFonts w:ascii="Times New Roman" w:hAnsi="Times New Roman" w:cs="Times New Roman"/>
          <w:bCs/>
          <w:sz w:val="24"/>
          <w:szCs w:val="24"/>
        </w:rPr>
        <w:t xml:space="preserve"> N 174н;</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определенная учреждением самостоятельно (при отсутствии ее в </w:t>
      </w:r>
      <w:hyperlink r:id="rId37" w:history="1">
        <w:r w:rsidRPr="00345C06">
          <w:rPr>
            <w:rFonts w:ascii="Times New Roman" w:hAnsi="Times New Roman" w:cs="Times New Roman"/>
            <w:bCs/>
            <w:sz w:val="24"/>
            <w:szCs w:val="24"/>
          </w:rPr>
          <w:t>Инструкции</w:t>
        </w:r>
      </w:hyperlink>
      <w:r w:rsidRPr="00345C06">
        <w:rPr>
          <w:rFonts w:ascii="Times New Roman" w:hAnsi="Times New Roman" w:cs="Times New Roman"/>
          <w:bCs/>
          <w:sz w:val="24"/>
          <w:szCs w:val="24"/>
        </w:rPr>
        <w:t xml:space="preserve"> N 174н), согласованная с финансовым органом и (или) органом, осуществляющим функции и полномочия учредителя.</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14. Лимит остатка кассы утверждается приказом руководителя учреждения.</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15. Расчеты с юридическими и физическими лицами </w:t>
      </w:r>
      <w:r w:rsidR="00E24B7F">
        <w:rPr>
          <w:rFonts w:ascii="Times New Roman" w:hAnsi="Times New Roman" w:cs="Times New Roman"/>
          <w:bCs/>
          <w:sz w:val="24"/>
          <w:szCs w:val="24"/>
        </w:rPr>
        <w:t xml:space="preserve">за поставленные материальные ценности, </w:t>
      </w:r>
      <w:r w:rsidRPr="00345C06">
        <w:rPr>
          <w:rFonts w:ascii="Times New Roman" w:hAnsi="Times New Roman" w:cs="Times New Roman"/>
          <w:bCs/>
          <w:sz w:val="24"/>
          <w:szCs w:val="24"/>
        </w:rPr>
        <w:t>выполнен</w:t>
      </w:r>
      <w:r w:rsidR="00E24B7F">
        <w:rPr>
          <w:rFonts w:ascii="Times New Roman" w:hAnsi="Times New Roman" w:cs="Times New Roman"/>
          <w:bCs/>
          <w:sz w:val="24"/>
          <w:szCs w:val="24"/>
        </w:rPr>
        <w:t>ные</w:t>
      </w:r>
      <w:r w:rsidRPr="00345C06">
        <w:rPr>
          <w:rFonts w:ascii="Times New Roman" w:hAnsi="Times New Roman" w:cs="Times New Roman"/>
          <w:bCs/>
          <w:sz w:val="24"/>
          <w:szCs w:val="24"/>
        </w:rPr>
        <w:t xml:space="preserve"> работ</w:t>
      </w:r>
      <w:r w:rsidR="00E24B7F">
        <w:rPr>
          <w:rFonts w:ascii="Times New Roman" w:hAnsi="Times New Roman" w:cs="Times New Roman"/>
          <w:bCs/>
          <w:sz w:val="24"/>
          <w:szCs w:val="24"/>
        </w:rPr>
        <w:t xml:space="preserve">ы, </w:t>
      </w:r>
      <w:r w:rsidRPr="00345C06">
        <w:rPr>
          <w:rFonts w:ascii="Times New Roman" w:hAnsi="Times New Roman" w:cs="Times New Roman"/>
          <w:bCs/>
          <w:sz w:val="24"/>
          <w:szCs w:val="24"/>
        </w:rPr>
        <w:t>оказан</w:t>
      </w:r>
      <w:r w:rsidR="00E24B7F">
        <w:rPr>
          <w:rFonts w:ascii="Times New Roman" w:hAnsi="Times New Roman" w:cs="Times New Roman"/>
          <w:bCs/>
          <w:sz w:val="24"/>
          <w:szCs w:val="24"/>
        </w:rPr>
        <w:t>ные</w:t>
      </w:r>
      <w:r w:rsidRPr="00345C06">
        <w:rPr>
          <w:rFonts w:ascii="Times New Roman" w:hAnsi="Times New Roman" w:cs="Times New Roman"/>
          <w:bCs/>
          <w:sz w:val="24"/>
          <w:szCs w:val="24"/>
        </w:rPr>
        <w:t xml:space="preserve"> услуг</w:t>
      </w:r>
      <w:r w:rsidR="00E24B7F">
        <w:rPr>
          <w:rFonts w:ascii="Times New Roman" w:hAnsi="Times New Roman" w:cs="Times New Roman"/>
          <w:bCs/>
          <w:sz w:val="24"/>
          <w:szCs w:val="24"/>
        </w:rPr>
        <w:t>и</w:t>
      </w:r>
      <w:r w:rsidRPr="00345C06">
        <w:rPr>
          <w:rFonts w:ascii="Times New Roman" w:hAnsi="Times New Roman" w:cs="Times New Roman"/>
          <w:bCs/>
          <w:sz w:val="24"/>
          <w:szCs w:val="24"/>
        </w:rPr>
        <w:t xml:space="preserve"> осуществляются учреждением </w:t>
      </w:r>
      <w:r w:rsidR="00E24B7F">
        <w:rPr>
          <w:rFonts w:ascii="Times New Roman" w:hAnsi="Times New Roman" w:cs="Times New Roman"/>
          <w:bCs/>
          <w:sz w:val="24"/>
          <w:szCs w:val="24"/>
        </w:rPr>
        <w:t>путем безналичного перечисления средств с лицевых счетов, открытых в Департаменте финансов мэрии г.</w:t>
      </w:r>
      <w:r w:rsidR="00B20953">
        <w:rPr>
          <w:rFonts w:ascii="Times New Roman" w:hAnsi="Times New Roman" w:cs="Times New Roman"/>
          <w:bCs/>
          <w:sz w:val="24"/>
          <w:szCs w:val="24"/>
        </w:rPr>
        <w:t xml:space="preserve"> </w:t>
      </w:r>
      <w:r w:rsidR="00E24B7F">
        <w:rPr>
          <w:rFonts w:ascii="Times New Roman" w:hAnsi="Times New Roman" w:cs="Times New Roman"/>
          <w:bCs/>
          <w:sz w:val="24"/>
          <w:szCs w:val="24"/>
        </w:rPr>
        <w:t>Ярославля, на основан</w:t>
      </w:r>
      <w:r w:rsidR="00B20953">
        <w:rPr>
          <w:rFonts w:ascii="Times New Roman" w:hAnsi="Times New Roman" w:cs="Times New Roman"/>
          <w:bCs/>
          <w:sz w:val="24"/>
          <w:szCs w:val="24"/>
        </w:rPr>
        <w:t>ии предоставленных документов (</w:t>
      </w:r>
      <w:r w:rsidR="00E24B7F">
        <w:rPr>
          <w:rFonts w:ascii="Times New Roman" w:hAnsi="Times New Roman" w:cs="Times New Roman"/>
          <w:bCs/>
          <w:sz w:val="24"/>
          <w:szCs w:val="24"/>
        </w:rPr>
        <w:t xml:space="preserve">счетов, счетов-фактур, актов выполненных работ, товарных накладных, универсальных передаточных документов). </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16. Перечень лиц, имеющих право получения доверенностей, приведен в </w:t>
      </w:r>
      <w:hyperlink w:anchor="Par2548" w:history="1">
        <w:r w:rsidR="00ED4495">
          <w:rPr>
            <w:rFonts w:ascii="Times New Roman" w:hAnsi="Times New Roman" w:cs="Times New Roman"/>
            <w:bCs/>
            <w:sz w:val="24"/>
            <w:szCs w:val="24"/>
          </w:rPr>
          <w:t xml:space="preserve">Приложении </w:t>
        </w:r>
      </w:hyperlink>
      <w:r w:rsidRPr="00345C06">
        <w:rPr>
          <w:rFonts w:ascii="Times New Roman" w:hAnsi="Times New Roman" w:cs="Times New Roman"/>
          <w:bCs/>
          <w:sz w:val="24"/>
          <w:szCs w:val="24"/>
        </w:rPr>
        <w:t>к настоящей Учетной политике.</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17. </w:t>
      </w:r>
      <w:r w:rsidRPr="00133D47">
        <w:rPr>
          <w:rFonts w:ascii="Times New Roman" w:hAnsi="Times New Roman" w:cs="Times New Roman"/>
          <w:bCs/>
          <w:sz w:val="24"/>
          <w:szCs w:val="24"/>
        </w:rPr>
        <w:t>Перечень лиц, имеющих право получать денежные средства под отчет на приобретение товаров (работ, услуг), приведен</w:t>
      </w:r>
      <w:r w:rsidRPr="00345C06">
        <w:rPr>
          <w:rFonts w:ascii="Times New Roman" w:hAnsi="Times New Roman" w:cs="Times New Roman"/>
          <w:bCs/>
          <w:sz w:val="24"/>
          <w:szCs w:val="24"/>
        </w:rPr>
        <w:t xml:space="preserve"> в </w:t>
      </w:r>
      <w:hyperlink w:anchor="Par2572" w:history="1">
        <w:r w:rsidRPr="00345C06">
          <w:rPr>
            <w:rFonts w:ascii="Times New Roman" w:hAnsi="Times New Roman" w:cs="Times New Roman"/>
            <w:bCs/>
            <w:sz w:val="24"/>
            <w:szCs w:val="24"/>
          </w:rPr>
          <w:t xml:space="preserve">Приложении </w:t>
        </w:r>
      </w:hyperlink>
      <w:r w:rsidRPr="00345C06">
        <w:rPr>
          <w:rFonts w:ascii="Times New Roman" w:hAnsi="Times New Roman" w:cs="Times New Roman"/>
          <w:bCs/>
          <w:sz w:val="24"/>
          <w:szCs w:val="24"/>
        </w:rPr>
        <w:t>к настоящей Учетной политике.</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18</w:t>
      </w:r>
      <w:r w:rsidRPr="00133D47">
        <w:rPr>
          <w:rFonts w:ascii="Times New Roman" w:hAnsi="Times New Roman" w:cs="Times New Roman"/>
          <w:bCs/>
          <w:sz w:val="24"/>
          <w:szCs w:val="24"/>
        </w:rPr>
        <w:t xml:space="preserve">. Выдача денежных средств под отчет производится в соответствии с Положением о выдаче под отчет денежных средств, составлении и представлении отчетов подотчетными лицами, приведенным в </w:t>
      </w:r>
      <w:hyperlink w:anchor="Par2590" w:history="1">
        <w:proofErr w:type="gramStart"/>
        <w:r w:rsidRPr="00133D47">
          <w:rPr>
            <w:rFonts w:ascii="Times New Roman" w:hAnsi="Times New Roman" w:cs="Times New Roman"/>
            <w:bCs/>
            <w:sz w:val="24"/>
            <w:szCs w:val="24"/>
          </w:rPr>
          <w:t xml:space="preserve">Приложении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настоящей Учетной политике.</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19. Перечень лиц, имеющих право получать под отчет денежные документы, приведен в </w:t>
      </w:r>
      <w:hyperlink w:anchor="Par2683" w:history="1">
        <w:proofErr w:type="gramStart"/>
        <w:r w:rsidRPr="00345C06">
          <w:rPr>
            <w:rFonts w:ascii="Times New Roman" w:hAnsi="Times New Roman" w:cs="Times New Roman"/>
            <w:bCs/>
            <w:sz w:val="24"/>
            <w:szCs w:val="24"/>
          </w:rPr>
          <w:t xml:space="preserve">Приложении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настоящей Учетной политике.</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20. Выдача под отчет денежных документов производится в соответствии с Положением о выдаче под отчет денежных документов, составлении и представлении отчетов подотчетными лицами, приведенным в </w:t>
      </w:r>
      <w:hyperlink w:anchor="Par2704" w:history="1">
        <w:proofErr w:type="gramStart"/>
        <w:r w:rsidRPr="00345C06">
          <w:rPr>
            <w:rFonts w:ascii="Times New Roman" w:hAnsi="Times New Roman" w:cs="Times New Roman"/>
            <w:bCs/>
            <w:sz w:val="24"/>
            <w:szCs w:val="24"/>
          </w:rPr>
          <w:t xml:space="preserve">Приложении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21. Перечень лиц, имеющих право получать бланки строгой отчетности, приведен в </w:t>
      </w:r>
      <w:hyperlink w:anchor="Par2782" w:history="1">
        <w:r w:rsidRPr="00ED4495">
          <w:rPr>
            <w:rFonts w:ascii="Times New Roman" w:hAnsi="Times New Roman" w:cs="Times New Roman"/>
            <w:bCs/>
            <w:i/>
            <w:sz w:val="24"/>
            <w:szCs w:val="24"/>
          </w:rPr>
          <w:t>Приложении</w:t>
        </w:r>
        <w:r w:rsidRPr="00345C06">
          <w:rPr>
            <w:rFonts w:ascii="Times New Roman" w:hAnsi="Times New Roman" w:cs="Times New Roman"/>
            <w:bCs/>
            <w:sz w:val="24"/>
            <w:szCs w:val="24"/>
          </w:rPr>
          <w:t xml:space="preserve"> </w:t>
        </w:r>
      </w:hyperlink>
      <w:r w:rsidRPr="00345C06">
        <w:rPr>
          <w:rFonts w:ascii="Times New Roman" w:hAnsi="Times New Roman" w:cs="Times New Roman"/>
          <w:bCs/>
          <w:sz w:val="24"/>
          <w:szCs w:val="24"/>
        </w:rPr>
        <w:t xml:space="preserve">к настоящей Учетной политике. Положение о приемке, хранении, выдаче (списании) бланков строгой отчетности приведено </w:t>
      </w:r>
      <w:r w:rsidRPr="00ED4495">
        <w:rPr>
          <w:rFonts w:ascii="Times New Roman" w:hAnsi="Times New Roman" w:cs="Times New Roman"/>
          <w:bCs/>
          <w:sz w:val="24"/>
          <w:szCs w:val="24"/>
        </w:rPr>
        <w:t xml:space="preserve">в </w:t>
      </w:r>
      <w:hyperlink w:anchor="Par2798" w:history="1">
        <w:r w:rsidRPr="00ED4495">
          <w:rPr>
            <w:rFonts w:ascii="Times New Roman" w:hAnsi="Times New Roman" w:cs="Times New Roman"/>
            <w:bCs/>
            <w:i/>
            <w:sz w:val="24"/>
            <w:szCs w:val="24"/>
          </w:rPr>
          <w:t xml:space="preserve">Приложении </w:t>
        </w:r>
      </w:hyperlink>
      <w:r w:rsidRPr="00ED4495">
        <w:rPr>
          <w:rFonts w:ascii="Times New Roman" w:hAnsi="Times New Roman" w:cs="Times New Roman"/>
          <w:bCs/>
          <w:sz w:val="24"/>
          <w:szCs w:val="24"/>
        </w:rPr>
        <w:t xml:space="preserve">к </w:t>
      </w:r>
      <w:r w:rsidRPr="00345C06">
        <w:rPr>
          <w:rFonts w:ascii="Times New Roman" w:hAnsi="Times New Roman" w:cs="Times New Roman"/>
          <w:bCs/>
          <w:sz w:val="24"/>
          <w:szCs w:val="24"/>
        </w:rPr>
        <w:t>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22. Перечень должностных лиц, работа которых имеет разъездной характер, приведен в </w:t>
      </w:r>
      <w:hyperlink w:anchor="Par2921" w:history="1">
        <w:r w:rsidRPr="00345C06">
          <w:rPr>
            <w:rFonts w:ascii="Times New Roman" w:hAnsi="Times New Roman" w:cs="Times New Roman"/>
            <w:bCs/>
            <w:sz w:val="24"/>
            <w:szCs w:val="24"/>
          </w:rPr>
          <w:t>Приложении</w:t>
        </w:r>
      </w:hyperlink>
      <w:r w:rsidRPr="00345C06">
        <w:rPr>
          <w:rFonts w:ascii="Times New Roman" w:hAnsi="Times New Roman" w:cs="Times New Roman"/>
          <w:bCs/>
          <w:sz w:val="24"/>
          <w:szCs w:val="24"/>
        </w:rPr>
        <w:t xml:space="preserve"> к 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7C7094">
        <w:rPr>
          <w:rFonts w:ascii="Times New Roman" w:hAnsi="Times New Roman" w:cs="Times New Roman"/>
          <w:bCs/>
          <w:sz w:val="24"/>
          <w:szCs w:val="24"/>
        </w:rPr>
        <w:t>3</w:t>
      </w:r>
      <w:r w:rsidRPr="00345C06">
        <w:rPr>
          <w:rFonts w:ascii="Times New Roman" w:hAnsi="Times New Roman" w:cs="Times New Roman"/>
          <w:bCs/>
          <w:sz w:val="24"/>
          <w:szCs w:val="24"/>
        </w:rPr>
        <w:t>. Состав постоянно действующей комиссии по поступлению и выбытию активов утверждается ежегодно отдельным приказом руководителя учреждения.</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7C7094">
        <w:rPr>
          <w:rFonts w:ascii="Times New Roman" w:hAnsi="Times New Roman" w:cs="Times New Roman"/>
          <w:bCs/>
          <w:sz w:val="24"/>
          <w:szCs w:val="24"/>
        </w:rPr>
        <w:t>4</w:t>
      </w:r>
      <w:r w:rsidRPr="00345C06">
        <w:rPr>
          <w:rFonts w:ascii="Times New Roman" w:hAnsi="Times New Roman" w:cs="Times New Roman"/>
          <w:bCs/>
          <w:sz w:val="24"/>
          <w:szCs w:val="24"/>
        </w:rPr>
        <w:t>. Деятельность постоянно действующей комиссии по поступлению и выбытию активов осуществляется в соответствии с Положением о комиссии по поступлению и выбытию активов (</w:t>
      </w:r>
      <w:hyperlink w:anchor="Par3036" w:history="1">
        <w:proofErr w:type="gramStart"/>
        <w:r w:rsidRPr="00345C06">
          <w:rPr>
            <w:rFonts w:ascii="Times New Roman" w:hAnsi="Times New Roman" w:cs="Times New Roman"/>
            <w:bCs/>
            <w:sz w:val="24"/>
            <w:szCs w:val="24"/>
          </w:rPr>
          <w:t xml:space="preserve">Приложение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7C7094">
        <w:rPr>
          <w:rFonts w:ascii="Times New Roman" w:hAnsi="Times New Roman" w:cs="Times New Roman"/>
          <w:bCs/>
          <w:sz w:val="24"/>
          <w:szCs w:val="24"/>
        </w:rPr>
        <w:t>5</w:t>
      </w:r>
      <w:r w:rsidRPr="00345C06">
        <w:rPr>
          <w:rFonts w:ascii="Times New Roman" w:hAnsi="Times New Roman" w:cs="Times New Roman"/>
          <w:bCs/>
          <w:sz w:val="24"/>
          <w:szCs w:val="24"/>
        </w:rPr>
        <w:t xml:space="preserve">. Для проведения инвентаризаций и мероприятий внутреннего финансового контроля в учреждении создается постоянно действующая </w:t>
      </w:r>
      <w:proofErr w:type="spellStart"/>
      <w:r w:rsidRPr="00345C06">
        <w:rPr>
          <w:rFonts w:ascii="Times New Roman" w:hAnsi="Times New Roman" w:cs="Times New Roman"/>
          <w:bCs/>
          <w:sz w:val="24"/>
          <w:szCs w:val="24"/>
        </w:rPr>
        <w:t>внутрипроверочная</w:t>
      </w:r>
      <w:proofErr w:type="spellEnd"/>
      <w:r w:rsidRPr="00345C06">
        <w:rPr>
          <w:rFonts w:ascii="Times New Roman" w:hAnsi="Times New Roman" w:cs="Times New Roman"/>
          <w:bCs/>
          <w:sz w:val="24"/>
          <w:szCs w:val="24"/>
        </w:rPr>
        <w:t xml:space="preserve"> (инвентаризационная) комиссия. Состав комиссии устанавливается ежегодно отдельным приказом руководителя учреждения.</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7C7094">
        <w:rPr>
          <w:rFonts w:ascii="Times New Roman" w:hAnsi="Times New Roman" w:cs="Times New Roman"/>
          <w:bCs/>
          <w:sz w:val="24"/>
          <w:szCs w:val="24"/>
        </w:rPr>
        <w:t>6</w:t>
      </w:r>
      <w:r w:rsidRPr="00345C06">
        <w:rPr>
          <w:rFonts w:ascii="Times New Roman" w:hAnsi="Times New Roman" w:cs="Times New Roman"/>
          <w:bCs/>
          <w:sz w:val="24"/>
          <w:szCs w:val="24"/>
        </w:rPr>
        <w:t xml:space="preserve">. Деятельность </w:t>
      </w:r>
      <w:proofErr w:type="spellStart"/>
      <w:r w:rsidRPr="00345C06">
        <w:rPr>
          <w:rFonts w:ascii="Times New Roman" w:hAnsi="Times New Roman" w:cs="Times New Roman"/>
          <w:bCs/>
          <w:sz w:val="24"/>
          <w:szCs w:val="24"/>
        </w:rPr>
        <w:t>внутрипроверочной</w:t>
      </w:r>
      <w:proofErr w:type="spellEnd"/>
      <w:r w:rsidRPr="00345C06">
        <w:rPr>
          <w:rFonts w:ascii="Times New Roman" w:hAnsi="Times New Roman" w:cs="Times New Roman"/>
          <w:bCs/>
          <w:sz w:val="24"/>
          <w:szCs w:val="24"/>
        </w:rPr>
        <w:t xml:space="preserve"> (инвентаризационной) комиссии осуществляется в соответствии с Положением о внутреннем финансовом контроле и Положением об инвентаризации имущества и обязательств учреждения, приведенными в </w:t>
      </w:r>
      <w:hyperlink w:anchor="Par3120" w:history="1">
        <w:proofErr w:type="gramStart"/>
        <w:r w:rsidR="00B20953">
          <w:rPr>
            <w:rFonts w:ascii="Times New Roman" w:hAnsi="Times New Roman" w:cs="Times New Roman"/>
            <w:bCs/>
            <w:sz w:val="24"/>
            <w:szCs w:val="24"/>
          </w:rPr>
          <w:t xml:space="preserve">Приложениях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настоящей Учетной политике.</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7C7094">
        <w:rPr>
          <w:rFonts w:ascii="Times New Roman" w:hAnsi="Times New Roman" w:cs="Times New Roman"/>
          <w:bCs/>
          <w:sz w:val="24"/>
          <w:szCs w:val="24"/>
        </w:rPr>
        <w:t>7</w:t>
      </w:r>
      <w:r w:rsidRPr="00345C06">
        <w:rPr>
          <w:rFonts w:ascii="Times New Roman" w:hAnsi="Times New Roman" w:cs="Times New Roman"/>
          <w:bCs/>
          <w:sz w:val="24"/>
          <w:szCs w:val="24"/>
        </w:rPr>
        <w:t xml:space="preserve">. Порядок отражения и признания в учете, порядок раскрытия в бухгалтерской (финансовой) отчетности событий после отчетной даты приведен в </w:t>
      </w:r>
      <w:hyperlink w:anchor="Par3341" w:history="1">
        <w:proofErr w:type="gramStart"/>
        <w:r w:rsidRPr="00345C06">
          <w:rPr>
            <w:rFonts w:ascii="Times New Roman" w:hAnsi="Times New Roman" w:cs="Times New Roman"/>
            <w:bCs/>
            <w:sz w:val="24"/>
            <w:szCs w:val="24"/>
          </w:rPr>
          <w:t xml:space="preserve">Приложении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настоящей Учетной политике.</w:t>
      </w:r>
    </w:p>
    <w:p w:rsidR="00CC2AF2" w:rsidRPr="00345C06" w:rsidRDefault="007C7094" w:rsidP="00CC2AF2">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28</w:t>
      </w:r>
      <w:r w:rsidR="00CC2AF2" w:rsidRPr="00345C06">
        <w:rPr>
          <w:rFonts w:ascii="Times New Roman" w:hAnsi="Times New Roman" w:cs="Times New Roman"/>
          <w:bCs/>
          <w:sz w:val="24"/>
          <w:szCs w:val="24"/>
        </w:rPr>
        <w:t>. Построчный перевод первичных учетных документов, составленных на иных языках, на русский язык производится путем заключения договоров на предоставление услуг по переводу со специализированными организациями.</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D26E47" w:rsidRDefault="00D26E47" w:rsidP="00CC2AF2">
      <w:pPr>
        <w:autoSpaceDE w:val="0"/>
        <w:autoSpaceDN w:val="0"/>
        <w:adjustRightInd w:val="0"/>
        <w:spacing w:after="0" w:line="240" w:lineRule="auto"/>
        <w:jc w:val="center"/>
        <w:outlineLvl w:val="1"/>
        <w:rPr>
          <w:rFonts w:ascii="Times New Roman" w:hAnsi="Times New Roman" w:cs="Times New Roman"/>
          <w:b/>
          <w:bCs/>
          <w:sz w:val="24"/>
          <w:szCs w:val="24"/>
        </w:rPr>
      </w:pPr>
      <w:r w:rsidRPr="00D26E47">
        <w:rPr>
          <w:rFonts w:ascii="Times New Roman" w:hAnsi="Times New Roman" w:cs="Times New Roman"/>
          <w:b/>
          <w:bCs/>
          <w:sz w:val="24"/>
          <w:szCs w:val="24"/>
        </w:rPr>
        <w:t>II. МЕТОДИЧЕСКАЯ ЧАСТЬ</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 Учет основных средств</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2. Учет материальных запасов </w:t>
      </w:r>
    </w:p>
    <w:p w:rsidR="00CC2AF2" w:rsidRPr="00345C06"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3. Учет затрат на изготовление готовой продукции, выполнение работ, оказание услуг </w:t>
      </w:r>
    </w:p>
    <w:p w:rsidR="00CC2AF2" w:rsidRPr="00345C06" w:rsidRDefault="00C25C1B" w:rsidP="00C25C1B">
      <w:pPr>
        <w:autoSpaceDE w:val="0"/>
        <w:autoSpaceDN w:val="0"/>
        <w:adjustRightInd w:val="0"/>
        <w:spacing w:after="0" w:line="240" w:lineRule="auto"/>
        <w:outlineLvl w:val="2"/>
        <w:rPr>
          <w:rFonts w:ascii="Times New Roman" w:hAnsi="Times New Roman" w:cs="Times New Roman"/>
          <w:bCs/>
          <w:sz w:val="24"/>
          <w:szCs w:val="24"/>
        </w:rPr>
      </w:pPr>
      <w:r>
        <w:rPr>
          <w:rFonts w:ascii="Times New Roman" w:hAnsi="Times New Roman" w:cs="Times New Roman"/>
          <w:bCs/>
          <w:sz w:val="24"/>
          <w:szCs w:val="24"/>
        </w:rPr>
        <w:t xml:space="preserve">         </w:t>
      </w:r>
      <w:r w:rsidRPr="00345C06">
        <w:rPr>
          <w:rFonts w:ascii="Times New Roman" w:hAnsi="Times New Roman" w:cs="Times New Roman"/>
          <w:bCs/>
          <w:sz w:val="24"/>
          <w:szCs w:val="24"/>
        </w:rPr>
        <w:t>4. Учет денежн</w:t>
      </w:r>
      <w:r>
        <w:rPr>
          <w:rFonts w:ascii="Times New Roman" w:hAnsi="Times New Roman" w:cs="Times New Roman"/>
          <w:bCs/>
          <w:sz w:val="24"/>
          <w:szCs w:val="24"/>
        </w:rPr>
        <w:t xml:space="preserve">ых средств. </w:t>
      </w:r>
    </w:p>
    <w:p w:rsidR="00C25C1B" w:rsidRPr="00345C06" w:rsidRDefault="00C25C1B" w:rsidP="00C25C1B">
      <w:pPr>
        <w:autoSpaceDE w:val="0"/>
        <w:autoSpaceDN w:val="0"/>
        <w:adjustRightInd w:val="0"/>
        <w:spacing w:after="0" w:line="240" w:lineRule="auto"/>
        <w:outlineLvl w:val="2"/>
        <w:rPr>
          <w:rFonts w:ascii="Times New Roman" w:hAnsi="Times New Roman" w:cs="Times New Roman"/>
          <w:bCs/>
          <w:sz w:val="24"/>
          <w:szCs w:val="24"/>
        </w:rPr>
      </w:pPr>
      <w:r>
        <w:rPr>
          <w:rFonts w:ascii="Times New Roman" w:hAnsi="Times New Roman" w:cs="Times New Roman"/>
          <w:bCs/>
          <w:sz w:val="24"/>
          <w:szCs w:val="24"/>
        </w:rPr>
        <w:t xml:space="preserve">         </w:t>
      </w:r>
      <w:r w:rsidRPr="00345C06">
        <w:rPr>
          <w:rFonts w:ascii="Times New Roman" w:hAnsi="Times New Roman" w:cs="Times New Roman"/>
          <w:bCs/>
          <w:sz w:val="24"/>
          <w:szCs w:val="24"/>
        </w:rPr>
        <w:t xml:space="preserve">5. Учет расчетов с </w:t>
      </w:r>
      <w:r w:rsidR="00ED4495">
        <w:rPr>
          <w:rFonts w:ascii="Times New Roman" w:hAnsi="Times New Roman" w:cs="Times New Roman"/>
          <w:bCs/>
          <w:sz w:val="24"/>
          <w:szCs w:val="24"/>
        </w:rPr>
        <w:t>поставщиками</w:t>
      </w:r>
      <w:r>
        <w:rPr>
          <w:rFonts w:ascii="Times New Roman" w:hAnsi="Times New Roman" w:cs="Times New Roman"/>
          <w:bCs/>
          <w:sz w:val="24"/>
          <w:szCs w:val="24"/>
        </w:rPr>
        <w:t>.</w:t>
      </w:r>
    </w:p>
    <w:p w:rsidR="00CC2AF2" w:rsidRDefault="00CC2AF2" w:rsidP="0039307F">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6. Учет расчетов с учредителем</w:t>
      </w:r>
      <w:r w:rsidR="00ED4495">
        <w:rPr>
          <w:rFonts w:ascii="Times New Roman" w:hAnsi="Times New Roman" w:cs="Times New Roman"/>
          <w:bCs/>
          <w:sz w:val="24"/>
          <w:szCs w:val="24"/>
        </w:rPr>
        <w:t>.</w:t>
      </w:r>
      <w:r w:rsidRPr="00345C06">
        <w:rPr>
          <w:rFonts w:ascii="Times New Roman" w:hAnsi="Times New Roman" w:cs="Times New Roman"/>
          <w:bCs/>
          <w:sz w:val="24"/>
          <w:szCs w:val="24"/>
        </w:rPr>
        <w:t xml:space="preserve"> </w:t>
      </w:r>
    </w:p>
    <w:p w:rsidR="00245D61" w:rsidRDefault="00245D61" w:rsidP="00245D61">
      <w:pPr>
        <w:autoSpaceDE w:val="0"/>
        <w:autoSpaceDN w:val="0"/>
        <w:adjustRightInd w:val="0"/>
        <w:spacing w:after="0" w:line="240" w:lineRule="auto"/>
        <w:outlineLvl w:val="2"/>
        <w:rPr>
          <w:rFonts w:ascii="Times New Roman" w:hAnsi="Times New Roman" w:cs="Times New Roman"/>
          <w:bCs/>
          <w:sz w:val="24"/>
          <w:szCs w:val="24"/>
        </w:rPr>
      </w:pPr>
      <w:r>
        <w:rPr>
          <w:rFonts w:ascii="Times New Roman" w:hAnsi="Times New Roman" w:cs="Times New Roman"/>
          <w:bCs/>
          <w:sz w:val="24"/>
          <w:szCs w:val="24"/>
        </w:rPr>
        <w:t xml:space="preserve">         </w:t>
      </w:r>
      <w:r w:rsidRPr="00345C06">
        <w:rPr>
          <w:rFonts w:ascii="Times New Roman" w:hAnsi="Times New Roman" w:cs="Times New Roman"/>
          <w:bCs/>
          <w:sz w:val="24"/>
          <w:szCs w:val="24"/>
        </w:rPr>
        <w:t xml:space="preserve">7. Учет расчетов по </w:t>
      </w:r>
      <w:r>
        <w:rPr>
          <w:rFonts w:ascii="Times New Roman" w:hAnsi="Times New Roman" w:cs="Times New Roman"/>
          <w:bCs/>
          <w:sz w:val="24"/>
          <w:szCs w:val="24"/>
        </w:rPr>
        <w:t>заработной плате.</w:t>
      </w:r>
    </w:p>
    <w:p w:rsidR="00245D61" w:rsidRDefault="00245D61" w:rsidP="00245D61">
      <w:pPr>
        <w:autoSpaceDE w:val="0"/>
        <w:autoSpaceDN w:val="0"/>
        <w:adjustRightInd w:val="0"/>
        <w:spacing w:after="0" w:line="240" w:lineRule="auto"/>
        <w:outlineLvl w:val="2"/>
        <w:rPr>
          <w:rFonts w:ascii="Times New Roman" w:hAnsi="Times New Roman" w:cs="Times New Roman"/>
          <w:bCs/>
          <w:sz w:val="24"/>
          <w:szCs w:val="24"/>
        </w:rPr>
      </w:pPr>
      <w:r>
        <w:rPr>
          <w:rFonts w:ascii="Times New Roman" w:hAnsi="Times New Roman" w:cs="Times New Roman"/>
          <w:bCs/>
          <w:sz w:val="24"/>
          <w:szCs w:val="24"/>
        </w:rPr>
        <w:t xml:space="preserve">         8. Учет расчетов по компенсации части родительской платы.</w:t>
      </w:r>
    </w:p>
    <w:p w:rsidR="00245D61" w:rsidRDefault="00245D61" w:rsidP="00245D61">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9. Учет расчетов по питанию сотрудников.</w:t>
      </w:r>
    </w:p>
    <w:p w:rsidR="00245D61" w:rsidRPr="00345C06" w:rsidRDefault="00245D61" w:rsidP="00245D61">
      <w:pPr>
        <w:autoSpaceDE w:val="0"/>
        <w:autoSpaceDN w:val="0"/>
        <w:adjustRightInd w:val="0"/>
        <w:spacing w:after="0" w:line="240" w:lineRule="auto"/>
        <w:outlineLvl w:val="2"/>
        <w:rPr>
          <w:rFonts w:ascii="Times New Roman" w:hAnsi="Times New Roman" w:cs="Times New Roman"/>
          <w:bCs/>
          <w:sz w:val="24"/>
          <w:szCs w:val="24"/>
        </w:rPr>
      </w:pPr>
      <w:r>
        <w:rPr>
          <w:rFonts w:ascii="Times New Roman" w:hAnsi="Times New Roman" w:cs="Times New Roman"/>
          <w:bCs/>
          <w:sz w:val="24"/>
          <w:szCs w:val="24"/>
        </w:rPr>
        <w:t xml:space="preserve">         </w:t>
      </w:r>
      <w:r w:rsidRPr="00882CE7">
        <w:rPr>
          <w:rFonts w:ascii="Times New Roman" w:hAnsi="Times New Roman" w:cs="Times New Roman"/>
          <w:bCs/>
          <w:sz w:val="24"/>
          <w:szCs w:val="24"/>
        </w:rPr>
        <w:t xml:space="preserve">10. Учет расчетов по налоговым обязательствам.     </w:t>
      </w:r>
    </w:p>
    <w:p w:rsidR="00245D61" w:rsidRPr="00345C06" w:rsidRDefault="00245D61" w:rsidP="00245D61">
      <w:pPr>
        <w:autoSpaceDE w:val="0"/>
        <w:autoSpaceDN w:val="0"/>
        <w:adjustRightInd w:val="0"/>
        <w:spacing w:after="0" w:line="240" w:lineRule="auto"/>
        <w:ind w:firstLine="539"/>
        <w:jc w:val="both"/>
        <w:rPr>
          <w:rFonts w:ascii="Times New Roman" w:hAnsi="Times New Roman" w:cs="Times New Roman"/>
          <w:bCs/>
          <w:sz w:val="24"/>
          <w:szCs w:val="24"/>
        </w:rPr>
      </w:pPr>
      <w:r>
        <w:rPr>
          <w:rFonts w:ascii="Times New Roman" w:hAnsi="Times New Roman" w:cs="Times New Roman"/>
          <w:bCs/>
          <w:sz w:val="24"/>
          <w:szCs w:val="24"/>
        </w:rPr>
        <w:t>11</w:t>
      </w:r>
      <w:r w:rsidRPr="00345C06">
        <w:rPr>
          <w:rFonts w:ascii="Times New Roman" w:hAnsi="Times New Roman" w:cs="Times New Roman"/>
          <w:bCs/>
          <w:sz w:val="24"/>
          <w:szCs w:val="24"/>
        </w:rPr>
        <w:t xml:space="preserve">. Финансовый результат </w:t>
      </w:r>
    </w:p>
    <w:p w:rsidR="00245D61" w:rsidRPr="00345C06" w:rsidRDefault="00245D61" w:rsidP="00245D61">
      <w:pPr>
        <w:autoSpaceDE w:val="0"/>
        <w:autoSpaceDN w:val="0"/>
        <w:adjustRightInd w:val="0"/>
        <w:spacing w:after="0" w:line="240" w:lineRule="auto"/>
        <w:outlineLvl w:val="2"/>
        <w:rPr>
          <w:rFonts w:ascii="Times New Roman" w:hAnsi="Times New Roman" w:cs="Times New Roman"/>
          <w:bCs/>
          <w:sz w:val="24"/>
          <w:szCs w:val="24"/>
        </w:rPr>
      </w:pPr>
      <w:r>
        <w:rPr>
          <w:rFonts w:ascii="Times New Roman" w:hAnsi="Times New Roman" w:cs="Times New Roman"/>
          <w:bCs/>
          <w:sz w:val="24"/>
          <w:szCs w:val="24"/>
        </w:rPr>
        <w:t xml:space="preserve">         12</w:t>
      </w:r>
      <w:r w:rsidRPr="00345C06">
        <w:rPr>
          <w:rFonts w:ascii="Times New Roman" w:hAnsi="Times New Roman" w:cs="Times New Roman"/>
          <w:bCs/>
          <w:sz w:val="24"/>
          <w:szCs w:val="24"/>
        </w:rPr>
        <w:t>. Санкционирование расходов</w:t>
      </w:r>
    </w:p>
    <w:p w:rsidR="00245D61" w:rsidRPr="00345C06" w:rsidRDefault="00245D61" w:rsidP="00245D61">
      <w:pPr>
        <w:autoSpaceDE w:val="0"/>
        <w:autoSpaceDN w:val="0"/>
        <w:adjustRightInd w:val="0"/>
        <w:spacing w:after="0" w:line="240" w:lineRule="auto"/>
        <w:outlineLvl w:val="2"/>
        <w:rPr>
          <w:rFonts w:ascii="Times New Roman" w:hAnsi="Times New Roman" w:cs="Times New Roman"/>
          <w:bCs/>
          <w:sz w:val="24"/>
          <w:szCs w:val="24"/>
        </w:rPr>
      </w:pPr>
      <w:r>
        <w:rPr>
          <w:rFonts w:ascii="Times New Roman" w:hAnsi="Times New Roman" w:cs="Times New Roman"/>
          <w:bCs/>
          <w:sz w:val="24"/>
          <w:szCs w:val="24"/>
        </w:rPr>
        <w:t xml:space="preserve">         13</w:t>
      </w:r>
      <w:r w:rsidRPr="00345C06">
        <w:rPr>
          <w:rFonts w:ascii="Times New Roman" w:hAnsi="Times New Roman" w:cs="Times New Roman"/>
          <w:bCs/>
          <w:sz w:val="24"/>
          <w:szCs w:val="24"/>
        </w:rPr>
        <w:t xml:space="preserve">. Порядок учета на </w:t>
      </w:r>
      <w:proofErr w:type="spellStart"/>
      <w:r w:rsidRPr="00345C06">
        <w:rPr>
          <w:rFonts w:ascii="Times New Roman" w:hAnsi="Times New Roman" w:cs="Times New Roman"/>
          <w:bCs/>
          <w:sz w:val="24"/>
          <w:szCs w:val="24"/>
        </w:rPr>
        <w:t>забалансовых</w:t>
      </w:r>
      <w:proofErr w:type="spellEnd"/>
      <w:r w:rsidRPr="00345C06">
        <w:rPr>
          <w:rFonts w:ascii="Times New Roman" w:hAnsi="Times New Roman" w:cs="Times New Roman"/>
          <w:bCs/>
          <w:sz w:val="24"/>
          <w:szCs w:val="24"/>
        </w:rPr>
        <w:t xml:space="preserve"> счетах</w:t>
      </w:r>
    </w:p>
    <w:p w:rsidR="00CC2AF2" w:rsidRPr="00345C06" w:rsidRDefault="00C25C1B" w:rsidP="00C25C1B">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14. Порядок обработки учетной информации, регистров учета и хранения документов.  </w:t>
      </w:r>
    </w:p>
    <w:p w:rsidR="00C25C1B" w:rsidRDefault="00C25C1B" w:rsidP="00CC2AF2">
      <w:pPr>
        <w:autoSpaceDE w:val="0"/>
        <w:autoSpaceDN w:val="0"/>
        <w:adjustRightInd w:val="0"/>
        <w:spacing w:after="0" w:line="240" w:lineRule="auto"/>
        <w:jc w:val="center"/>
        <w:outlineLvl w:val="2"/>
        <w:rPr>
          <w:rFonts w:ascii="Times New Roman" w:hAnsi="Times New Roman" w:cs="Times New Roman"/>
          <w:bCs/>
          <w:sz w:val="24"/>
          <w:szCs w:val="24"/>
        </w:rPr>
      </w:pPr>
      <w:bookmarkStart w:id="2" w:name="Par219"/>
      <w:bookmarkEnd w:id="2"/>
    </w:p>
    <w:p w:rsidR="00CC2AF2" w:rsidRPr="00D26E47" w:rsidRDefault="00D26E47" w:rsidP="00CC2AF2">
      <w:pPr>
        <w:autoSpaceDE w:val="0"/>
        <w:autoSpaceDN w:val="0"/>
        <w:adjustRightInd w:val="0"/>
        <w:spacing w:after="0" w:line="240" w:lineRule="auto"/>
        <w:jc w:val="center"/>
        <w:outlineLvl w:val="2"/>
        <w:rPr>
          <w:rFonts w:ascii="Times New Roman" w:hAnsi="Times New Roman" w:cs="Times New Roman"/>
          <w:b/>
          <w:bCs/>
          <w:sz w:val="24"/>
          <w:szCs w:val="24"/>
        </w:rPr>
      </w:pPr>
      <w:r w:rsidRPr="00D26E47">
        <w:rPr>
          <w:rFonts w:ascii="Times New Roman" w:hAnsi="Times New Roman" w:cs="Times New Roman"/>
          <w:b/>
          <w:bCs/>
          <w:sz w:val="24"/>
          <w:szCs w:val="24"/>
        </w:rPr>
        <w:t>1. УЧЕТ ОСНОВНЫХ СРЕДСТВ</w:t>
      </w:r>
    </w:p>
    <w:p w:rsidR="005604F1" w:rsidRPr="005604F1" w:rsidRDefault="005604F1" w:rsidP="005604F1">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1.1 </w:t>
      </w:r>
      <w:r w:rsidR="00BA1ABD" w:rsidRPr="00BA1ABD">
        <w:rPr>
          <w:rFonts w:ascii="Times New Roman" w:hAnsi="Times New Roman" w:cs="Times New Roman"/>
          <w:bCs/>
          <w:sz w:val="24"/>
          <w:szCs w:val="24"/>
        </w:rPr>
        <w:t xml:space="preserve">К объектам основных средств </w:t>
      </w:r>
      <w:r>
        <w:rPr>
          <w:rFonts w:ascii="Times New Roman" w:hAnsi="Times New Roman" w:cs="Times New Roman"/>
          <w:bCs/>
          <w:sz w:val="24"/>
          <w:szCs w:val="24"/>
        </w:rPr>
        <w:t>с</w:t>
      </w:r>
      <w:r w:rsidRPr="005604F1">
        <w:rPr>
          <w:rFonts w:ascii="Times New Roman" w:hAnsi="Times New Roman" w:cs="Times New Roman"/>
          <w:bCs/>
          <w:sz w:val="24"/>
          <w:szCs w:val="24"/>
        </w:rPr>
        <w:t xml:space="preserve">рок полезного использования объектов нефинансовых активов в целях принятия их к учету в составе основных средств и начисления амортизации определяется в соответствии с </w:t>
      </w:r>
      <w:hyperlink r:id="rId38" w:history="1">
        <w:r w:rsidRPr="00F80B7E">
          <w:rPr>
            <w:rStyle w:val="ac"/>
            <w:rFonts w:ascii="Times New Roman" w:hAnsi="Times New Roman" w:cs="Times New Roman"/>
            <w:bCs/>
            <w:color w:val="000000" w:themeColor="text1"/>
            <w:sz w:val="24"/>
            <w:szCs w:val="24"/>
          </w:rPr>
          <w:t>п. 44</w:t>
        </w:r>
      </w:hyperlink>
      <w:r w:rsidRPr="005604F1">
        <w:rPr>
          <w:rFonts w:ascii="Times New Roman" w:hAnsi="Times New Roman" w:cs="Times New Roman"/>
          <w:bCs/>
          <w:sz w:val="24"/>
          <w:szCs w:val="24"/>
        </w:rPr>
        <w:t xml:space="preserve"> Инструкции N 157н.</w:t>
      </w:r>
    </w:p>
    <w:p w:rsidR="005604F1" w:rsidRPr="005604F1" w:rsidRDefault="00CC2AF2" w:rsidP="005604F1">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1.2. Нефинансовые активы, которые в соответствии с </w:t>
      </w:r>
      <w:hyperlink r:id="rId39" w:history="1">
        <w:r w:rsidRPr="00345C06">
          <w:rPr>
            <w:rFonts w:ascii="Times New Roman" w:hAnsi="Times New Roman" w:cs="Times New Roman"/>
            <w:bCs/>
            <w:sz w:val="24"/>
            <w:szCs w:val="24"/>
          </w:rPr>
          <w:t>Инструкцией</w:t>
        </w:r>
      </w:hyperlink>
      <w:r w:rsidRPr="00345C06">
        <w:rPr>
          <w:rFonts w:ascii="Times New Roman" w:hAnsi="Times New Roman" w:cs="Times New Roman"/>
          <w:bCs/>
          <w:sz w:val="24"/>
          <w:szCs w:val="24"/>
        </w:rPr>
        <w:t xml:space="preserve"> N 157н относятся к объектам основных средств, но не вошли в ОКОФ </w:t>
      </w:r>
      <w:hyperlink r:id="rId40" w:history="1">
        <w:r w:rsidRPr="00345C06">
          <w:rPr>
            <w:rFonts w:ascii="Times New Roman" w:hAnsi="Times New Roman" w:cs="Times New Roman"/>
            <w:bCs/>
            <w:sz w:val="24"/>
            <w:szCs w:val="24"/>
          </w:rPr>
          <w:t>ОК 013-2014 (СНС 2008)</w:t>
        </w:r>
      </w:hyperlink>
      <w:r w:rsidRPr="00345C06">
        <w:rPr>
          <w:rFonts w:ascii="Times New Roman" w:hAnsi="Times New Roman" w:cs="Times New Roman"/>
          <w:bCs/>
          <w:sz w:val="24"/>
          <w:szCs w:val="24"/>
        </w:rPr>
        <w:t xml:space="preserve">, принимаются к учету как основные средства с группировкой согласно ОКОФ </w:t>
      </w:r>
      <w:hyperlink r:id="rId41" w:history="1">
        <w:r w:rsidRPr="00345C06">
          <w:rPr>
            <w:rFonts w:ascii="Times New Roman" w:hAnsi="Times New Roman" w:cs="Times New Roman"/>
            <w:bCs/>
            <w:sz w:val="24"/>
            <w:szCs w:val="24"/>
          </w:rPr>
          <w:t>ОК 013-94</w:t>
        </w:r>
      </w:hyperlink>
      <w:r w:rsidRPr="00345C06">
        <w:rPr>
          <w:rFonts w:ascii="Times New Roman" w:hAnsi="Times New Roman" w:cs="Times New Roman"/>
          <w:bCs/>
          <w:sz w:val="24"/>
          <w:szCs w:val="24"/>
        </w:rPr>
        <w:t>.</w:t>
      </w:r>
      <w:r w:rsidR="005604F1" w:rsidRPr="005604F1">
        <w:rPr>
          <w:rFonts w:ascii="Times New Roman" w:hAnsi="Times New Roman" w:cs="Times New Roman"/>
          <w:bCs/>
          <w:sz w:val="24"/>
          <w:szCs w:val="24"/>
        </w:rPr>
        <w:t xml:space="preserve"> к группировке объектов основных фондов по подразделам с учетом следующих особенностей:</w:t>
      </w:r>
    </w:p>
    <w:p w:rsidR="005604F1" w:rsidRPr="005604F1" w:rsidRDefault="005604F1" w:rsidP="005604F1">
      <w:pPr>
        <w:autoSpaceDE w:val="0"/>
        <w:autoSpaceDN w:val="0"/>
        <w:adjustRightInd w:val="0"/>
        <w:spacing w:after="0" w:line="240" w:lineRule="auto"/>
        <w:ind w:firstLine="540"/>
        <w:jc w:val="both"/>
        <w:rPr>
          <w:rFonts w:ascii="Times New Roman" w:hAnsi="Times New Roman" w:cs="Times New Roman"/>
          <w:bCs/>
          <w:sz w:val="24"/>
          <w:szCs w:val="24"/>
        </w:rPr>
      </w:pPr>
      <w:r w:rsidRPr="005604F1">
        <w:rPr>
          <w:rFonts w:ascii="Times New Roman" w:hAnsi="Times New Roman" w:cs="Times New Roman"/>
          <w:bCs/>
          <w:sz w:val="24"/>
          <w:szCs w:val="24"/>
        </w:rPr>
        <w:t>- если здания примыкают друг к другу и имеют общую стену, но каждое из них представляет собой самостоятельное конструктивное целое, они считаются отдельными инвентарными объектами;</w:t>
      </w:r>
    </w:p>
    <w:p w:rsidR="005604F1" w:rsidRPr="005604F1" w:rsidRDefault="005604F1" w:rsidP="005604F1">
      <w:pPr>
        <w:autoSpaceDE w:val="0"/>
        <w:autoSpaceDN w:val="0"/>
        <w:adjustRightInd w:val="0"/>
        <w:spacing w:after="0" w:line="240" w:lineRule="auto"/>
        <w:ind w:firstLine="540"/>
        <w:jc w:val="both"/>
        <w:rPr>
          <w:rFonts w:ascii="Times New Roman" w:hAnsi="Times New Roman" w:cs="Times New Roman"/>
          <w:bCs/>
          <w:sz w:val="24"/>
          <w:szCs w:val="24"/>
        </w:rPr>
      </w:pPr>
      <w:r w:rsidRPr="005604F1">
        <w:rPr>
          <w:rFonts w:ascii="Times New Roman" w:hAnsi="Times New Roman" w:cs="Times New Roman"/>
          <w:bCs/>
          <w:sz w:val="24"/>
          <w:szCs w:val="24"/>
        </w:rPr>
        <w:t>- надворные постройки, пристройки, ограждения и другие надворные сооружения, обеспечивающие функционирование здания (сарай, забор, колодец и др.), составляют вместе с ним один инвентарный объект. Если эти постройки и сооружения обеспечивают функционирование двух и более зданий, они считаются самостоятельными инвентарными объектами;</w:t>
      </w:r>
    </w:p>
    <w:p w:rsidR="005604F1" w:rsidRPr="005604F1" w:rsidRDefault="005604F1" w:rsidP="005604F1">
      <w:pPr>
        <w:autoSpaceDE w:val="0"/>
        <w:autoSpaceDN w:val="0"/>
        <w:adjustRightInd w:val="0"/>
        <w:spacing w:after="0" w:line="240" w:lineRule="auto"/>
        <w:ind w:firstLine="540"/>
        <w:jc w:val="both"/>
        <w:rPr>
          <w:rFonts w:ascii="Times New Roman" w:hAnsi="Times New Roman" w:cs="Times New Roman"/>
          <w:bCs/>
          <w:sz w:val="24"/>
          <w:szCs w:val="24"/>
        </w:rPr>
      </w:pPr>
      <w:r w:rsidRPr="005604F1">
        <w:rPr>
          <w:rFonts w:ascii="Times New Roman" w:hAnsi="Times New Roman" w:cs="Times New Roman"/>
          <w:bCs/>
          <w:sz w:val="24"/>
          <w:szCs w:val="24"/>
        </w:rPr>
        <w:t>- наружные пристройки к зданию, имеющие самостоятельное хозяйственное значение, отдельно стоящие здания котельных, а также капитальные надворные постройки (склады, гаражи и т.д.) являются самостоятельными инвентарными объектами;</w:t>
      </w:r>
    </w:p>
    <w:p w:rsidR="00CC2AF2" w:rsidRPr="00345C06" w:rsidRDefault="005604F1" w:rsidP="005604F1">
      <w:pPr>
        <w:autoSpaceDE w:val="0"/>
        <w:autoSpaceDN w:val="0"/>
        <w:adjustRightInd w:val="0"/>
        <w:spacing w:after="0" w:line="240" w:lineRule="auto"/>
        <w:ind w:firstLine="540"/>
        <w:jc w:val="both"/>
        <w:rPr>
          <w:rFonts w:ascii="Times New Roman" w:hAnsi="Times New Roman" w:cs="Times New Roman"/>
          <w:bCs/>
          <w:sz w:val="24"/>
          <w:szCs w:val="24"/>
        </w:rPr>
      </w:pPr>
      <w:r w:rsidRPr="005604F1">
        <w:rPr>
          <w:rFonts w:ascii="Times New Roman" w:hAnsi="Times New Roman" w:cs="Times New Roman"/>
          <w:bCs/>
          <w:sz w:val="24"/>
          <w:szCs w:val="24"/>
        </w:rPr>
        <w:t>- отдельные помещения зданий, имеющие разное функциональное назначение, а также являющиеся самостоятельными объектами имущественных прав, у</w:t>
      </w:r>
    </w:p>
    <w:p w:rsidR="00CC2AF2" w:rsidRPr="00345C06" w:rsidRDefault="00CC2AF2" w:rsidP="0084542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1.3. Стоимость объектов основных средств, полученных безвозмездно, в том числе по договорам дарения, пожертвования, определяется как текущая оценочная стоимость, увеличенная на стоимость услуг, связанных с их доставкой, регистрацией и приведением их в состояние, пригодное для использования.</w:t>
      </w:r>
    </w:p>
    <w:p w:rsidR="00CC2AF2" w:rsidRPr="00345C06" w:rsidRDefault="00CC2AF2" w:rsidP="0084542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Стоимость объектов основных средств, выявленных при инвентаризации, определяется по текущей оценочной стоимости.</w:t>
      </w:r>
    </w:p>
    <w:p w:rsidR="00CC2AF2" w:rsidRPr="00345C06" w:rsidRDefault="00CC2AF2" w:rsidP="0084542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1.4. Стоимость объектов основных средств по выявленным недостачам, хищениям, потерям от их порчи, иному ущербу, подлежащих возмещению виновными лицами, определяется по текущей восстановительной стоимости.</w:t>
      </w:r>
    </w:p>
    <w:p w:rsidR="00CC2AF2" w:rsidRPr="00345C06" w:rsidRDefault="00CC2AF2" w:rsidP="0084542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1.5. Каждому инвентарному объекту недвижимого имущества, а также движимого имущества, кроме объектов стоимостью до </w:t>
      </w:r>
      <w:r w:rsidR="008849C3">
        <w:rPr>
          <w:rFonts w:ascii="Times New Roman" w:hAnsi="Times New Roman" w:cs="Times New Roman"/>
          <w:bCs/>
          <w:sz w:val="24"/>
          <w:szCs w:val="24"/>
        </w:rPr>
        <w:t>10</w:t>
      </w:r>
      <w:r w:rsidRPr="008849C3">
        <w:rPr>
          <w:rFonts w:ascii="Times New Roman" w:hAnsi="Times New Roman" w:cs="Times New Roman"/>
          <w:bCs/>
          <w:sz w:val="24"/>
          <w:szCs w:val="24"/>
        </w:rPr>
        <w:t>000 руб</w:t>
      </w:r>
      <w:r w:rsidRPr="00345C06">
        <w:rPr>
          <w:rFonts w:ascii="Times New Roman" w:hAnsi="Times New Roman" w:cs="Times New Roman"/>
          <w:bCs/>
          <w:sz w:val="24"/>
          <w:szCs w:val="24"/>
        </w:rPr>
        <w:t>. включительно, присваивается уникальный инвентарный порядковый номер, состоящий из 12 знаков:</w:t>
      </w:r>
    </w:p>
    <w:p w:rsidR="00CC2AF2" w:rsidRPr="00345C06" w:rsidRDefault="00CC2AF2" w:rsidP="0084542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1-й знак - код вида финансового обеспечения;</w:t>
      </w:r>
    </w:p>
    <w:p w:rsidR="00CC2AF2" w:rsidRPr="00345C06" w:rsidRDefault="00CC2AF2" w:rsidP="0084542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2 - 4-й знаки - коды синтетического счета;</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5 - 6-й знаки - коды аналитического счета;</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7 - 12-й знаки - порядковый номер объекта в группе (000001 - 999999).</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1.6. Инвентарный номер наносится:</w:t>
      </w:r>
    </w:p>
    <w:p w:rsidR="00CC2AF2"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на объекты недвижимого имущества </w:t>
      </w:r>
      <w:r w:rsidR="00DE0563">
        <w:rPr>
          <w:rFonts w:ascii="Times New Roman" w:hAnsi="Times New Roman" w:cs="Times New Roman"/>
          <w:bCs/>
          <w:sz w:val="24"/>
          <w:szCs w:val="24"/>
        </w:rPr>
        <w:t xml:space="preserve">и остальные основные средства </w:t>
      </w:r>
      <w:r w:rsidRPr="00345C06">
        <w:rPr>
          <w:rFonts w:ascii="Times New Roman" w:hAnsi="Times New Roman" w:cs="Times New Roman"/>
          <w:bCs/>
          <w:sz w:val="24"/>
          <w:szCs w:val="24"/>
        </w:rPr>
        <w:t>- несмываемой краской</w:t>
      </w:r>
      <w:r w:rsidR="008D3117">
        <w:rPr>
          <w:rFonts w:ascii="Times New Roman" w:hAnsi="Times New Roman" w:cs="Times New Roman"/>
          <w:bCs/>
          <w:sz w:val="24"/>
          <w:szCs w:val="24"/>
        </w:rPr>
        <w:t>;</w:t>
      </w:r>
    </w:p>
    <w:p w:rsidR="008D3117" w:rsidRPr="00133D47" w:rsidRDefault="008D3117" w:rsidP="0040640C">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на объекты мягкого инвентаря – </w:t>
      </w:r>
      <w:r w:rsidRPr="00133D47">
        <w:rPr>
          <w:rFonts w:ascii="Times New Roman" w:hAnsi="Times New Roman" w:cs="Times New Roman"/>
          <w:bCs/>
          <w:sz w:val="24"/>
          <w:szCs w:val="24"/>
        </w:rPr>
        <w:t xml:space="preserve">путем </w:t>
      </w:r>
      <w:r w:rsidR="00233119" w:rsidRPr="00133D47">
        <w:rPr>
          <w:rFonts w:ascii="Times New Roman" w:hAnsi="Times New Roman" w:cs="Times New Roman"/>
          <w:bCs/>
          <w:sz w:val="24"/>
          <w:szCs w:val="24"/>
        </w:rPr>
        <w:t>нанесения специальным</w:t>
      </w:r>
      <w:r w:rsidRPr="00133D47">
        <w:rPr>
          <w:rFonts w:ascii="Times New Roman" w:hAnsi="Times New Roman" w:cs="Times New Roman"/>
          <w:bCs/>
          <w:sz w:val="24"/>
          <w:szCs w:val="24"/>
        </w:rPr>
        <w:t xml:space="preserve"> маркир</w:t>
      </w:r>
      <w:r w:rsidR="00133D47" w:rsidRPr="00133D47">
        <w:rPr>
          <w:rFonts w:ascii="Times New Roman" w:hAnsi="Times New Roman" w:cs="Times New Roman"/>
          <w:bCs/>
          <w:sz w:val="24"/>
          <w:szCs w:val="24"/>
        </w:rPr>
        <w:t xml:space="preserve">овочным штампом </w:t>
      </w:r>
      <w:r w:rsidRPr="00133D47">
        <w:rPr>
          <w:rFonts w:ascii="Times New Roman" w:hAnsi="Times New Roman" w:cs="Times New Roman"/>
          <w:bCs/>
          <w:sz w:val="24"/>
          <w:szCs w:val="24"/>
        </w:rPr>
        <w:t xml:space="preserve">несмываемой краской. </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w:t>
      </w:r>
      <w:r w:rsidR="008849C3">
        <w:rPr>
          <w:rFonts w:ascii="Times New Roman" w:hAnsi="Times New Roman" w:cs="Times New Roman"/>
          <w:bCs/>
          <w:sz w:val="24"/>
          <w:szCs w:val="24"/>
        </w:rPr>
        <w:t>7</w:t>
      </w:r>
      <w:r w:rsidRPr="00345C06">
        <w:rPr>
          <w:rFonts w:ascii="Times New Roman" w:hAnsi="Times New Roman" w:cs="Times New Roman"/>
          <w:bCs/>
          <w:sz w:val="24"/>
          <w:szCs w:val="24"/>
        </w:rPr>
        <w:t xml:space="preserve">. В Инвентарной карточке учета нефинансовых активов (ф. 0504031) по </w:t>
      </w:r>
      <w:hyperlink r:id="rId42" w:history="1">
        <w:r w:rsidRPr="00345C06">
          <w:rPr>
            <w:rFonts w:ascii="Times New Roman" w:hAnsi="Times New Roman" w:cs="Times New Roman"/>
            <w:bCs/>
            <w:sz w:val="24"/>
            <w:szCs w:val="24"/>
          </w:rPr>
          <w:t>строке</w:t>
        </w:r>
      </w:hyperlink>
      <w:r w:rsidRPr="00345C06">
        <w:rPr>
          <w:rFonts w:ascii="Times New Roman" w:hAnsi="Times New Roman" w:cs="Times New Roman"/>
          <w:bCs/>
          <w:sz w:val="24"/>
          <w:szCs w:val="24"/>
        </w:rPr>
        <w:t xml:space="preserve"> "Наименование объекта (полное)" указывается наименование объекта основных средств в соответствии с первичными учетными документами по поступлению (созданию) объекта, паспортом завода-изготовителя, технической и иной документацией, характеризующей объект.</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В Инвентарных карточках учета нефинансовых активов </w:t>
      </w:r>
      <w:hyperlink r:id="rId43" w:history="1">
        <w:r w:rsidRPr="00345C06">
          <w:rPr>
            <w:rFonts w:ascii="Times New Roman" w:hAnsi="Times New Roman" w:cs="Times New Roman"/>
            <w:bCs/>
            <w:sz w:val="24"/>
            <w:szCs w:val="24"/>
          </w:rPr>
          <w:t>(ф. 0504031)</w:t>
        </w:r>
      </w:hyperlink>
      <w:r w:rsidRPr="00345C06">
        <w:rPr>
          <w:rFonts w:ascii="Times New Roman" w:hAnsi="Times New Roman" w:cs="Times New Roman"/>
          <w:bCs/>
          <w:sz w:val="24"/>
          <w:szCs w:val="24"/>
        </w:rPr>
        <w:t>, открытых на здания и сооружения, дополнительно отражаются сведения о наличии пожарной, охранной сигнализации и других аналогичных систем, связанных со зданием (прикрепленным к стенам, фундаменту, соединенных между собой кабельными линиями), с указанием даты ввода в эксплуатацию и конкретных помещений, оборудованных системой.</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w:t>
      </w:r>
      <w:r w:rsidR="008849C3">
        <w:rPr>
          <w:rFonts w:ascii="Times New Roman" w:hAnsi="Times New Roman" w:cs="Times New Roman"/>
          <w:bCs/>
          <w:sz w:val="24"/>
          <w:szCs w:val="24"/>
        </w:rPr>
        <w:t>8</w:t>
      </w:r>
      <w:r w:rsidRPr="00345C06">
        <w:rPr>
          <w:rFonts w:ascii="Times New Roman" w:hAnsi="Times New Roman" w:cs="Times New Roman"/>
          <w:bCs/>
          <w:sz w:val="24"/>
          <w:szCs w:val="24"/>
        </w:rPr>
        <w:t>. Ответственными за хранение технической документации основных средств являются материально ответственные лица, за которыми закреплены основные средства.</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По объектам основных средств, по которым производителем (поставщиком) предусмотрен гарантийный срок, хранению подлежат также гарантийные талоны.</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1.10. Как отдельные инвентарные объекты учитываются:</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приборы (аппаратура) пожарной сигнализации;</w:t>
      </w:r>
    </w:p>
    <w:p w:rsidR="00CC2AF2"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 приборы (аппаратура) охранной сигнализации</w:t>
      </w:r>
      <w:r w:rsidR="008D3117">
        <w:rPr>
          <w:rFonts w:ascii="Times New Roman" w:hAnsi="Times New Roman" w:cs="Times New Roman"/>
          <w:bCs/>
          <w:sz w:val="24"/>
          <w:szCs w:val="24"/>
        </w:rPr>
        <w:t xml:space="preserve">. </w:t>
      </w:r>
    </w:p>
    <w:p w:rsidR="00965FA0" w:rsidRPr="00133D47" w:rsidRDefault="00965FA0"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133D47">
        <w:rPr>
          <w:rFonts w:ascii="Times New Roman" w:hAnsi="Times New Roman" w:cs="Times New Roman"/>
          <w:bCs/>
          <w:sz w:val="24"/>
          <w:szCs w:val="24"/>
        </w:rPr>
        <w:t>Процессоры, принтеры, ксероксы, сканеры, МФУ и мониторы учитываются не в составе единого объекта основных средств, а как отдельные инвентарные объекты в связи с разным сроком эксплуатации и взаимозаменяемостью в составе разных комплексов.</w:t>
      </w:r>
    </w:p>
    <w:p w:rsidR="00965FA0" w:rsidRPr="00345C06" w:rsidRDefault="00965FA0" w:rsidP="0040640C">
      <w:pPr>
        <w:autoSpaceDE w:val="0"/>
        <w:autoSpaceDN w:val="0"/>
        <w:adjustRightInd w:val="0"/>
        <w:spacing w:after="0" w:line="240" w:lineRule="auto"/>
        <w:ind w:firstLine="539"/>
        <w:jc w:val="both"/>
        <w:rPr>
          <w:rFonts w:ascii="Times New Roman" w:hAnsi="Times New Roman" w:cs="Times New Roman"/>
          <w:bCs/>
          <w:sz w:val="24"/>
          <w:szCs w:val="24"/>
        </w:rPr>
      </w:pPr>
      <w:r>
        <w:rPr>
          <w:rFonts w:ascii="Times New Roman" w:hAnsi="Times New Roman" w:cs="Times New Roman"/>
          <w:bCs/>
          <w:sz w:val="24"/>
          <w:szCs w:val="24"/>
        </w:rPr>
        <w:t>Основанием для списания всех перечисл</w:t>
      </w:r>
      <w:r w:rsidR="00D5788B">
        <w:rPr>
          <w:rFonts w:ascii="Times New Roman" w:hAnsi="Times New Roman" w:cs="Times New Roman"/>
          <w:bCs/>
          <w:sz w:val="24"/>
          <w:szCs w:val="24"/>
        </w:rPr>
        <w:t>енных объектов</w:t>
      </w:r>
      <w:r>
        <w:rPr>
          <w:rFonts w:ascii="Times New Roman" w:hAnsi="Times New Roman" w:cs="Times New Roman"/>
          <w:bCs/>
          <w:sz w:val="24"/>
          <w:szCs w:val="24"/>
        </w:rPr>
        <w:t xml:space="preserve">, является факт признания их непригодными к дальнейшей эксплуатации, зафиксированный в техническом заключении организации, </w:t>
      </w:r>
      <w:r w:rsidR="008D3117">
        <w:rPr>
          <w:rFonts w:ascii="Times New Roman" w:hAnsi="Times New Roman" w:cs="Times New Roman"/>
          <w:bCs/>
          <w:sz w:val="24"/>
          <w:szCs w:val="24"/>
        </w:rPr>
        <w:t>имеющей лицензию на ремонт данной аппаратуры.</w:t>
      </w:r>
      <w:r>
        <w:rPr>
          <w:rFonts w:ascii="Times New Roman" w:hAnsi="Times New Roman" w:cs="Times New Roman"/>
          <w:bCs/>
          <w:sz w:val="24"/>
          <w:szCs w:val="24"/>
        </w:rPr>
        <w:t xml:space="preserve"> Члены </w:t>
      </w:r>
      <w:r w:rsidRPr="00133D47">
        <w:rPr>
          <w:rFonts w:ascii="Times New Roman" w:hAnsi="Times New Roman" w:cs="Times New Roman"/>
          <w:bCs/>
          <w:sz w:val="24"/>
          <w:szCs w:val="24"/>
        </w:rPr>
        <w:t>постоянно действующей</w:t>
      </w:r>
      <w:r>
        <w:rPr>
          <w:rFonts w:ascii="Times New Roman" w:hAnsi="Times New Roman" w:cs="Times New Roman"/>
          <w:bCs/>
          <w:sz w:val="24"/>
          <w:szCs w:val="24"/>
        </w:rPr>
        <w:t xml:space="preserve"> комиссии по поступлению и выбытию имущества не вправе самостоятельно давать оценку о непригодности их к дальнейшей эксплуатации.  </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1.11. Для учета объектов основных средств используются следующие первичные учетные документы:</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при безвозмездной передаче, продаже объектов основных средств учреждением применяется Акт о приеме-передаче объектов нефинансовых активов </w:t>
      </w:r>
      <w:hyperlink r:id="rId44" w:history="1">
        <w:r w:rsidRPr="00345C06">
          <w:rPr>
            <w:rFonts w:ascii="Times New Roman" w:hAnsi="Times New Roman" w:cs="Times New Roman"/>
            <w:bCs/>
            <w:sz w:val="24"/>
            <w:szCs w:val="24"/>
          </w:rPr>
          <w:t>(ф. 0504101)</w:t>
        </w:r>
      </w:hyperlink>
      <w:r w:rsidRPr="00345C06">
        <w:rPr>
          <w:rFonts w:ascii="Times New Roman" w:hAnsi="Times New Roman" w:cs="Times New Roman"/>
          <w:bCs/>
          <w:sz w:val="24"/>
          <w:szCs w:val="24"/>
        </w:rPr>
        <w:t>;</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при частичной ликвидации объекта основных средств, при выполнении работ по его реконструкции выбытие и прием такого объекта основных средств оформляется Актом приема-сдачи отремонтированных, реконструированных и модернизированных объектов основных средств </w:t>
      </w:r>
      <w:hyperlink r:id="rId45" w:history="1">
        <w:r w:rsidRPr="00345C06">
          <w:rPr>
            <w:rFonts w:ascii="Times New Roman" w:hAnsi="Times New Roman" w:cs="Times New Roman"/>
            <w:bCs/>
            <w:sz w:val="24"/>
            <w:szCs w:val="24"/>
          </w:rPr>
          <w:t>(ф. 0504103)</w:t>
        </w:r>
      </w:hyperlink>
      <w:r w:rsidRPr="00345C06">
        <w:rPr>
          <w:rFonts w:ascii="Times New Roman" w:hAnsi="Times New Roman" w:cs="Times New Roman"/>
          <w:bCs/>
          <w:sz w:val="24"/>
          <w:szCs w:val="24"/>
        </w:rPr>
        <w:t>.</w:t>
      </w:r>
    </w:p>
    <w:p w:rsidR="00CC2AF2" w:rsidRPr="00345C06" w:rsidRDefault="00CC2AF2" w:rsidP="0040640C">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1.12. В случае частичной ликвидации (</w:t>
      </w:r>
      <w:proofErr w:type="spellStart"/>
      <w:r w:rsidRPr="00345C06">
        <w:rPr>
          <w:rFonts w:ascii="Times New Roman" w:hAnsi="Times New Roman" w:cs="Times New Roman"/>
          <w:bCs/>
          <w:sz w:val="24"/>
          <w:szCs w:val="24"/>
        </w:rPr>
        <w:t>разукомплектации</w:t>
      </w:r>
      <w:proofErr w:type="spellEnd"/>
      <w:r w:rsidRPr="00345C06">
        <w:rPr>
          <w:rFonts w:ascii="Times New Roman" w:hAnsi="Times New Roman" w:cs="Times New Roman"/>
          <w:bCs/>
          <w:sz w:val="24"/>
          <w:szCs w:val="24"/>
        </w:rPr>
        <w:t>) объекта основного средства при условии, что стоимость ликвидируемых (разукомплектованных) частей не была выделена в документах поставщика, стоимость таких частей определяется пропорционально следующему показателю (в порядке убывания важности):</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площади;</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объему;</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весу;</w:t>
      </w:r>
    </w:p>
    <w:p w:rsidR="00CC2AF2"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иному показателю, установленному комиссией по поступлению и выбытию активов.</w:t>
      </w:r>
    </w:p>
    <w:p w:rsidR="001009A8" w:rsidRPr="001009A8" w:rsidRDefault="001009A8" w:rsidP="001009A8">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A71C23">
        <w:rPr>
          <w:rFonts w:ascii="Times New Roman" w:hAnsi="Times New Roman" w:cs="Times New Roman"/>
          <w:bCs/>
          <w:sz w:val="24"/>
          <w:szCs w:val="24"/>
        </w:rPr>
        <w:t>1.13.</w:t>
      </w:r>
      <w:r w:rsidR="00A71C23" w:rsidRPr="00A71C23">
        <w:rPr>
          <w:rFonts w:ascii="Times New Roman" w:hAnsi="Times New Roman" w:cs="Times New Roman"/>
          <w:bCs/>
        </w:rPr>
        <w:t xml:space="preserve"> </w:t>
      </w:r>
      <w:r w:rsidRPr="001009A8">
        <w:rPr>
          <w:rFonts w:ascii="Times New Roman" w:hAnsi="Times New Roman" w:cs="Times New Roman"/>
          <w:bCs/>
          <w:sz w:val="24"/>
          <w:szCs w:val="24"/>
        </w:rPr>
        <w:t>Начисление амортизации на объекты основных средств осуществляется на основании приказа   № 257н «Основные средства»:</w:t>
      </w:r>
    </w:p>
    <w:p w:rsidR="00A71C23" w:rsidRPr="001009A8" w:rsidRDefault="001009A8" w:rsidP="001009A8">
      <w:pPr>
        <w:spacing w:after="120"/>
        <w:rPr>
          <w:rFonts w:ascii="Times New Roman" w:hAnsi="Times New Roman" w:cs="Times New Roman"/>
          <w:bCs/>
          <w:sz w:val="24"/>
          <w:szCs w:val="24"/>
        </w:rPr>
      </w:pPr>
      <w:r w:rsidRPr="001009A8">
        <w:rPr>
          <w:rFonts w:ascii="Times New Roman" w:hAnsi="Times New Roman" w:cs="Times New Roman"/>
          <w:bCs/>
          <w:sz w:val="24"/>
          <w:szCs w:val="24"/>
        </w:rPr>
        <w:t xml:space="preserve">    1)  </w:t>
      </w:r>
      <w:r w:rsidR="00A71C23" w:rsidRPr="001009A8">
        <w:rPr>
          <w:rFonts w:ascii="Times New Roman" w:hAnsi="Times New Roman" w:cs="Times New Roman"/>
          <w:bCs/>
          <w:sz w:val="24"/>
          <w:szCs w:val="24"/>
        </w:rPr>
        <w:t>Объект стоимостью свыше 100</w:t>
      </w:r>
      <w:r w:rsidRPr="001009A8">
        <w:rPr>
          <w:rFonts w:ascii="Times New Roman" w:hAnsi="Times New Roman" w:cs="Times New Roman"/>
          <w:bCs/>
          <w:sz w:val="24"/>
          <w:szCs w:val="24"/>
        </w:rPr>
        <w:t> </w:t>
      </w:r>
      <w:r w:rsidR="00A71C23" w:rsidRPr="001009A8">
        <w:rPr>
          <w:rFonts w:ascii="Times New Roman" w:hAnsi="Times New Roman" w:cs="Times New Roman"/>
          <w:bCs/>
          <w:sz w:val="24"/>
          <w:szCs w:val="24"/>
        </w:rPr>
        <w:t>000</w:t>
      </w:r>
      <w:r w:rsidRPr="001009A8">
        <w:rPr>
          <w:rFonts w:ascii="Times New Roman" w:hAnsi="Times New Roman" w:cs="Times New Roman"/>
          <w:bCs/>
          <w:sz w:val="24"/>
          <w:szCs w:val="24"/>
        </w:rPr>
        <w:t xml:space="preserve">руб. </w:t>
      </w:r>
      <w:r w:rsidR="00A71C23" w:rsidRPr="001009A8">
        <w:rPr>
          <w:rFonts w:ascii="Times New Roman" w:hAnsi="Times New Roman" w:cs="Times New Roman"/>
          <w:bCs/>
          <w:sz w:val="24"/>
          <w:szCs w:val="24"/>
        </w:rPr>
        <w:t xml:space="preserve">- </w:t>
      </w:r>
      <w:r w:rsidRPr="001009A8">
        <w:rPr>
          <w:rFonts w:ascii="Times New Roman" w:hAnsi="Times New Roman" w:cs="Times New Roman"/>
          <w:bCs/>
          <w:sz w:val="24"/>
          <w:szCs w:val="24"/>
        </w:rPr>
        <w:t>а</w:t>
      </w:r>
      <w:r w:rsidR="00A71C23" w:rsidRPr="001009A8">
        <w:rPr>
          <w:rFonts w:ascii="Times New Roman" w:hAnsi="Times New Roman" w:cs="Times New Roman"/>
          <w:bCs/>
          <w:sz w:val="24"/>
          <w:szCs w:val="24"/>
        </w:rPr>
        <w:t xml:space="preserve">мортизация начисляется в соответствии с </w:t>
      </w:r>
      <w:r w:rsidRPr="001009A8">
        <w:rPr>
          <w:rFonts w:ascii="Times New Roman" w:hAnsi="Times New Roman" w:cs="Times New Roman"/>
          <w:bCs/>
          <w:sz w:val="24"/>
          <w:szCs w:val="24"/>
        </w:rPr>
        <w:t xml:space="preserve">   </w:t>
      </w:r>
      <w:r w:rsidR="00A71C23" w:rsidRPr="001009A8">
        <w:rPr>
          <w:rFonts w:ascii="Times New Roman" w:hAnsi="Times New Roman" w:cs="Times New Roman"/>
          <w:bCs/>
          <w:sz w:val="24"/>
          <w:szCs w:val="24"/>
        </w:rPr>
        <w:t>рассчитанными нормами амортизации</w:t>
      </w:r>
      <w:r w:rsidRPr="001009A8">
        <w:rPr>
          <w:rFonts w:ascii="Times New Roman" w:hAnsi="Times New Roman" w:cs="Times New Roman"/>
          <w:bCs/>
          <w:sz w:val="24"/>
          <w:szCs w:val="24"/>
        </w:rPr>
        <w:t>;</w:t>
      </w:r>
    </w:p>
    <w:p w:rsidR="00A71C23" w:rsidRPr="001009A8" w:rsidRDefault="001009A8" w:rsidP="00A71C23">
      <w:pPr>
        <w:rPr>
          <w:rFonts w:ascii="Times New Roman" w:hAnsi="Times New Roman" w:cs="Times New Roman"/>
          <w:bCs/>
          <w:sz w:val="24"/>
          <w:szCs w:val="24"/>
        </w:rPr>
      </w:pPr>
      <w:r w:rsidRPr="001009A8">
        <w:rPr>
          <w:rFonts w:ascii="Times New Roman" w:hAnsi="Times New Roman" w:cs="Times New Roman"/>
          <w:bCs/>
          <w:sz w:val="24"/>
          <w:szCs w:val="24"/>
        </w:rPr>
        <w:t xml:space="preserve">    2)  </w:t>
      </w:r>
      <w:r w:rsidR="00A71C23" w:rsidRPr="001009A8">
        <w:rPr>
          <w:rFonts w:ascii="Times New Roman" w:hAnsi="Times New Roman" w:cs="Times New Roman"/>
          <w:bCs/>
          <w:sz w:val="24"/>
          <w:szCs w:val="24"/>
        </w:rPr>
        <w:t xml:space="preserve">Объект до 10 000 р. </w:t>
      </w:r>
      <w:r w:rsidR="005604F1" w:rsidRPr="001009A8">
        <w:rPr>
          <w:rFonts w:ascii="Times New Roman" w:hAnsi="Times New Roman" w:cs="Times New Roman"/>
          <w:bCs/>
          <w:sz w:val="24"/>
          <w:szCs w:val="24"/>
        </w:rPr>
        <w:t>включительно (</w:t>
      </w:r>
      <w:r w:rsidR="00A71C23" w:rsidRPr="001009A8">
        <w:rPr>
          <w:rFonts w:ascii="Times New Roman" w:hAnsi="Times New Roman" w:cs="Times New Roman"/>
          <w:bCs/>
          <w:sz w:val="24"/>
          <w:szCs w:val="24"/>
        </w:rPr>
        <w:t xml:space="preserve">кроме объектов библ. </w:t>
      </w:r>
      <w:r w:rsidRPr="001009A8">
        <w:rPr>
          <w:rFonts w:ascii="Times New Roman" w:hAnsi="Times New Roman" w:cs="Times New Roman"/>
          <w:bCs/>
          <w:sz w:val="24"/>
          <w:szCs w:val="24"/>
        </w:rPr>
        <w:t>ф</w:t>
      </w:r>
      <w:r w:rsidR="00A71C23" w:rsidRPr="001009A8">
        <w:rPr>
          <w:rFonts w:ascii="Times New Roman" w:hAnsi="Times New Roman" w:cs="Times New Roman"/>
          <w:bCs/>
          <w:sz w:val="24"/>
          <w:szCs w:val="24"/>
        </w:rPr>
        <w:t>онда)</w:t>
      </w:r>
      <w:r w:rsidRPr="001009A8">
        <w:rPr>
          <w:rFonts w:ascii="Times New Roman" w:hAnsi="Times New Roman" w:cs="Times New Roman"/>
          <w:bCs/>
          <w:sz w:val="24"/>
          <w:szCs w:val="24"/>
        </w:rPr>
        <w:t xml:space="preserve"> </w:t>
      </w:r>
      <w:r w:rsidR="00A71C23" w:rsidRPr="001009A8">
        <w:rPr>
          <w:rFonts w:ascii="Times New Roman" w:hAnsi="Times New Roman" w:cs="Times New Roman"/>
          <w:bCs/>
          <w:sz w:val="24"/>
          <w:szCs w:val="24"/>
        </w:rPr>
        <w:t xml:space="preserve">- </w:t>
      </w:r>
      <w:r w:rsidRPr="001009A8">
        <w:rPr>
          <w:rFonts w:ascii="Times New Roman" w:hAnsi="Times New Roman" w:cs="Times New Roman"/>
          <w:bCs/>
          <w:sz w:val="24"/>
          <w:szCs w:val="24"/>
        </w:rPr>
        <w:t>а</w:t>
      </w:r>
      <w:r w:rsidR="00A71C23" w:rsidRPr="001009A8">
        <w:rPr>
          <w:rFonts w:ascii="Times New Roman" w:hAnsi="Times New Roman" w:cs="Times New Roman"/>
          <w:bCs/>
          <w:sz w:val="24"/>
          <w:szCs w:val="24"/>
        </w:rPr>
        <w:t xml:space="preserve">мортизация </w:t>
      </w:r>
      <w:r w:rsidRPr="001009A8">
        <w:rPr>
          <w:rFonts w:ascii="Times New Roman" w:hAnsi="Times New Roman" w:cs="Times New Roman"/>
          <w:bCs/>
          <w:sz w:val="24"/>
          <w:szCs w:val="24"/>
        </w:rPr>
        <w:t>не</w:t>
      </w:r>
      <w:r w:rsidR="00A71C23" w:rsidRPr="001009A8">
        <w:rPr>
          <w:rFonts w:ascii="Times New Roman" w:hAnsi="Times New Roman" w:cs="Times New Roman"/>
          <w:bCs/>
          <w:sz w:val="24"/>
          <w:szCs w:val="24"/>
        </w:rPr>
        <w:t xml:space="preserve"> начисляется. </w:t>
      </w:r>
      <w:r w:rsidRPr="001009A8">
        <w:rPr>
          <w:rFonts w:ascii="Times New Roman" w:hAnsi="Times New Roman" w:cs="Times New Roman"/>
          <w:bCs/>
          <w:sz w:val="24"/>
          <w:szCs w:val="24"/>
        </w:rPr>
        <w:t xml:space="preserve">  </w:t>
      </w:r>
      <w:r w:rsidR="00A71C23" w:rsidRPr="001009A8">
        <w:rPr>
          <w:rFonts w:ascii="Times New Roman" w:hAnsi="Times New Roman" w:cs="Times New Roman"/>
          <w:bCs/>
          <w:sz w:val="24"/>
          <w:szCs w:val="24"/>
        </w:rPr>
        <w:t xml:space="preserve">Первоначальная стоимость списывается с одновременным отражением объекта на </w:t>
      </w:r>
      <w:proofErr w:type="spellStart"/>
      <w:r w:rsidR="00A71C23" w:rsidRPr="001009A8">
        <w:rPr>
          <w:rFonts w:ascii="Times New Roman" w:hAnsi="Times New Roman" w:cs="Times New Roman"/>
          <w:bCs/>
          <w:sz w:val="24"/>
          <w:szCs w:val="24"/>
        </w:rPr>
        <w:t>забалансовом</w:t>
      </w:r>
      <w:proofErr w:type="spellEnd"/>
      <w:r w:rsidR="00A71C23" w:rsidRPr="001009A8">
        <w:rPr>
          <w:rFonts w:ascii="Times New Roman" w:hAnsi="Times New Roman" w:cs="Times New Roman"/>
          <w:bCs/>
          <w:sz w:val="24"/>
          <w:szCs w:val="24"/>
        </w:rPr>
        <w:t xml:space="preserve"> счете</w:t>
      </w:r>
      <w:r>
        <w:rPr>
          <w:rFonts w:ascii="Times New Roman" w:hAnsi="Times New Roman" w:cs="Times New Roman"/>
          <w:bCs/>
          <w:sz w:val="24"/>
          <w:szCs w:val="24"/>
        </w:rPr>
        <w:t>;</w:t>
      </w:r>
    </w:p>
    <w:p w:rsidR="00A71C23" w:rsidRPr="001009A8" w:rsidRDefault="001009A8" w:rsidP="00A71C23">
      <w:pPr>
        <w:rPr>
          <w:rFonts w:ascii="Times New Roman" w:hAnsi="Times New Roman" w:cs="Times New Roman"/>
          <w:bCs/>
          <w:sz w:val="24"/>
          <w:szCs w:val="24"/>
        </w:rPr>
      </w:pPr>
      <w:r w:rsidRPr="001009A8">
        <w:rPr>
          <w:rFonts w:ascii="Times New Roman" w:hAnsi="Times New Roman" w:cs="Times New Roman"/>
          <w:bCs/>
          <w:sz w:val="24"/>
          <w:szCs w:val="24"/>
        </w:rPr>
        <w:t xml:space="preserve">   3)  </w:t>
      </w:r>
      <w:r w:rsidR="00A71C23" w:rsidRPr="001009A8">
        <w:rPr>
          <w:rFonts w:ascii="Times New Roman" w:hAnsi="Times New Roman" w:cs="Times New Roman"/>
          <w:bCs/>
          <w:sz w:val="24"/>
          <w:szCs w:val="24"/>
        </w:rPr>
        <w:t xml:space="preserve">Объект библиотечного фонда до 100 000 р. включительно - </w:t>
      </w:r>
      <w:r w:rsidRPr="001009A8">
        <w:rPr>
          <w:rFonts w:ascii="Times New Roman" w:hAnsi="Times New Roman" w:cs="Times New Roman"/>
          <w:bCs/>
          <w:sz w:val="24"/>
          <w:szCs w:val="24"/>
        </w:rPr>
        <w:t>а</w:t>
      </w:r>
      <w:r w:rsidR="00A71C23" w:rsidRPr="001009A8">
        <w:rPr>
          <w:rFonts w:ascii="Times New Roman" w:hAnsi="Times New Roman" w:cs="Times New Roman"/>
          <w:bCs/>
          <w:sz w:val="24"/>
          <w:szCs w:val="24"/>
        </w:rPr>
        <w:t>мортизация начисляется в размере 100% первоначальной стоимости при выдаче его в эксплуатацию</w:t>
      </w:r>
      <w:r>
        <w:rPr>
          <w:rFonts w:ascii="Times New Roman" w:hAnsi="Times New Roman" w:cs="Times New Roman"/>
          <w:bCs/>
          <w:sz w:val="24"/>
          <w:szCs w:val="24"/>
        </w:rPr>
        <w:t>;</w:t>
      </w:r>
    </w:p>
    <w:p w:rsidR="005604F1" w:rsidRDefault="001009A8" w:rsidP="005604F1">
      <w:pPr>
        <w:rPr>
          <w:rFonts w:ascii="Times New Roman" w:eastAsia="Times New Roman" w:hAnsi="Times New Roman" w:cs="Times New Roman"/>
          <w:b/>
          <w:color w:val="000000"/>
          <w:sz w:val="24"/>
          <w:szCs w:val="24"/>
          <w:lang w:eastAsia="ru-RU"/>
        </w:rPr>
      </w:pPr>
      <w:r w:rsidRPr="001009A8">
        <w:rPr>
          <w:rFonts w:ascii="Times New Roman" w:hAnsi="Times New Roman" w:cs="Times New Roman"/>
          <w:bCs/>
          <w:sz w:val="24"/>
          <w:szCs w:val="24"/>
        </w:rPr>
        <w:t xml:space="preserve">   4) </w:t>
      </w:r>
      <w:r w:rsidR="00A71C23" w:rsidRPr="001009A8">
        <w:rPr>
          <w:rFonts w:ascii="Times New Roman" w:hAnsi="Times New Roman" w:cs="Times New Roman"/>
          <w:bCs/>
          <w:sz w:val="24"/>
          <w:szCs w:val="24"/>
        </w:rPr>
        <w:t>Иной объект от 10</w:t>
      </w:r>
      <w:r w:rsidR="00F80B7E">
        <w:rPr>
          <w:rFonts w:ascii="Times New Roman" w:hAnsi="Times New Roman" w:cs="Times New Roman"/>
          <w:bCs/>
          <w:sz w:val="24"/>
          <w:szCs w:val="24"/>
        </w:rPr>
        <w:t xml:space="preserve"> </w:t>
      </w:r>
      <w:r w:rsidR="00A71C23" w:rsidRPr="001009A8">
        <w:rPr>
          <w:rFonts w:ascii="Times New Roman" w:hAnsi="Times New Roman" w:cs="Times New Roman"/>
          <w:bCs/>
          <w:sz w:val="24"/>
          <w:szCs w:val="24"/>
        </w:rPr>
        <w:t xml:space="preserve">000 до 100 000 р. включительно - </w:t>
      </w:r>
      <w:r w:rsidRPr="001009A8">
        <w:rPr>
          <w:rFonts w:ascii="Times New Roman" w:hAnsi="Times New Roman" w:cs="Times New Roman"/>
          <w:bCs/>
          <w:sz w:val="24"/>
          <w:szCs w:val="24"/>
        </w:rPr>
        <w:t>а</w:t>
      </w:r>
      <w:r w:rsidR="00A71C23" w:rsidRPr="001009A8">
        <w:rPr>
          <w:rFonts w:ascii="Times New Roman" w:hAnsi="Times New Roman" w:cs="Times New Roman"/>
          <w:bCs/>
          <w:sz w:val="24"/>
          <w:szCs w:val="24"/>
        </w:rPr>
        <w:t>мортизация начисляется в размере 100% первоначальной стоимости при выдаче его в эксплуатацию</w:t>
      </w:r>
      <w:r>
        <w:rPr>
          <w:rFonts w:ascii="Times New Roman" w:hAnsi="Times New Roman" w:cs="Times New Roman"/>
          <w:bCs/>
          <w:sz w:val="24"/>
          <w:szCs w:val="24"/>
        </w:rPr>
        <w:t>;</w:t>
      </w:r>
      <w:r w:rsidR="005604F1" w:rsidRPr="005604F1">
        <w:rPr>
          <w:rFonts w:ascii="Times New Roman" w:eastAsia="Times New Roman" w:hAnsi="Times New Roman" w:cs="Times New Roman"/>
          <w:b/>
          <w:color w:val="000000"/>
          <w:sz w:val="24"/>
          <w:szCs w:val="24"/>
          <w:lang w:eastAsia="ru-RU"/>
        </w:rPr>
        <w:t xml:space="preserve"> </w:t>
      </w:r>
    </w:p>
    <w:p w:rsidR="005604F1" w:rsidRPr="005604F1" w:rsidRDefault="005604F1" w:rsidP="005604F1">
      <w:pPr>
        <w:rPr>
          <w:rFonts w:ascii="Times New Roman" w:hAnsi="Times New Roman" w:cs="Times New Roman"/>
          <w:bCs/>
          <w:sz w:val="24"/>
          <w:szCs w:val="24"/>
        </w:rPr>
      </w:pPr>
      <w:r w:rsidRPr="005604F1">
        <w:rPr>
          <w:rFonts w:ascii="Times New Roman" w:hAnsi="Times New Roman" w:cs="Times New Roman"/>
          <w:bCs/>
          <w:sz w:val="24"/>
          <w:szCs w:val="24"/>
        </w:rPr>
        <w:t xml:space="preserve">1.14 </w:t>
      </w:r>
      <w:r>
        <w:rPr>
          <w:rFonts w:ascii="Times New Roman" w:hAnsi="Times New Roman" w:cs="Times New Roman"/>
          <w:bCs/>
          <w:sz w:val="24"/>
          <w:szCs w:val="24"/>
        </w:rPr>
        <w:t>Н</w:t>
      </w:r>
      <w:r w:rsidRPr="005604F1">
        <w:rPr>
          <w:rFonts w:ascii="Times New Roman" w:hAnsi="Times New Roman" w:cs="Times New Roman"/>
          <w:bCs/>
          <w:sz w:val="24"/>
          <w:szCs w:val="24"/>
        </w:rPr>
        <w:t>епроизведенные активы</w:t>
      </w:r>
    </w:p>
    <w:p w:rsidR="005604F1" w:rsidRPr="00F80B7E" w:rsidRDefault="005604F1" w:rsidP="00F80B7E">
      <w:pPr>
        <w:pStyle w:val="ad"/>
        <w:ind w:firstLine="708"/>
        <w:jc w:val="both"/>
        <w:rPr>
          <w:rFonts w:ascii="Times New Roman" w:hAnsi="Times New Roman"/>
          <w:sz w:val="24"/>
          <w:szCs w:val="24"/>
        </w:rPr>
      </w:pPr>
      <w:r w:rsidRPr="00F80B7E">
        <w:rPr>
          <w:rFonts w:ascii="Times New Roman" w:hAnsi="Times New Roman"/>
          <w:sz w:val="24"/>
          <w:szCs w:val="24"/>
        </w:rPr>
        <w:t>К непроизведенным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порядке (земля) за учреждением, используемые им в процессе своей деятельности.</w:t>
      </w:r>
    </w:p>
    <w:p w:rsidR="005604F1" w:rsidRPr="00F80B7E" w:rsidRDefault="005604F1" w:rsidP="00F80B7E">
      <w:pPr>
        <w:pStyle w:val="ad"/>
        <w:ind w:firstLine="708"/>
        <w:jc w:val="both"/>
        <w:rPr>
          <w:rFonts w:ascii="Times New Roman" w:hAnsi="Times New Roman"/>
          <w:sz w:val="24"/>
          <w:szCs w:val="24"/>
        </w:rPr>
      </w:pPr>
      <w:r w:rsidRPr="00F80B7E">
        <w:rPr>
          <w:rFonts w:ascii="Times New Roman" w:hAnsi="Times New Roman"/>
          <w:sz w:val="24"/>
          <w:szCs w:val="24"/>
        </w:rPr>
        <w:t>Земельные участки, используемые учреждениями на праве постоянного (бессрочного) пользования (в том числе, расположенные под объектами недвижимости), учитываются на соответствующем счете аналитического учета счета 10300 «Непроизведенные активы» на основании документа (свидетельства), подтверждающего право пользования земельным участком, по их кадастровой стоимости (стоимости, указанной в документе на право пользования земельным участком, расположенном за пределами территории Российской Федерации).</w:t>
      </w:r>
    </w:p>
    <w:p w:rsidR="005604F1" w:rsidRPr="00F80B7E" w:rsidRDefault="005604F1" w:rsidP="00F80B7E">
      <w:pPr>
        <w:pStyle w:val="ad"/>
        <w:ind w:firstLine="708"/>
        <w:jc w:val="both"/>
        <w:rPr>
          <w:rFonts w:ascii="Times New Roman" w:hAnsi="Times New Roman"/>
          <w:sz w:val="24"/>
          <w:szCs w:val="24"/>
        </w:rPr>
      </w:pPr>
      <w:r w:rsidRPr="00F80B7E">
        <w:rPr>
          <w:rFonts w:ascii="Times New Roman" w:hAnsi="Times New Roman"/>
          <w:sz w:val="24"/>
          <w:szCs w:val="24"/>
        </w:rPr>
        <w:lastRenderedPageBreak/>
        <w:t>Единицей бухгалтерского учета непроизведенных активов является инвентарный объект.</w:t>
      </w:r>
    </w:p>
    <w:p w:rsidR="005604F1" w:rsidRPr="00F80B7E" w:rsidRDefault="005604F1" w:rsidP="00F80B7E">
      <w:pPr>
        <w:pStyle w:val="ad"/>
        <w:ind w:firstLine="708"/>
        <w:jc w:val="both"/>
        <w:rPr>
          <w:rFonts w:ascii="Times New Roman" w:hAnsi="Times New Roman"/>
          <w:sz w:val="24"/>
          <w:szCs w:val="24"/>
        </w:rPr>
      </w:pPr>
      <w:r w:rsidRPr="00F80B7E">
        <w:rPr>
          <w:rFonts w:ascii="Times New Roman" w:hAnsi="Times New Roman"/>
          <w:sz w:val="24"/>
          <w:szCs w:val="24"/>
        </w:rPr>
        <w:t>В целях организации и ведения аналитического учета каждому инвентарному объекту непроизведенных активов присваивается уникальный инвентарный порядковый номер, который используется исключительно в регистрах бухгалтерского учета.</w:t>
      </w:r>
    </w:p>
    <w:p w:rsidR="005604F1" w:rsidRPr="00F80B7E" w:rsidRDefault="005604F1" w:rsidP="00F80B7E">
      <w:pPr>
        <w:pStyle w:val="ad"/>
        <w:ind w:firstLine="708"/>
        <w:jc w:val="both"/>
        <w:rPr>
          <w:rFonts w:ascii="Times New Roman" w:hAnsi="Times New Roman"/>
          <w:sz w:val="24"/>
          <w:szCs w:val="24"/>
        </w:rPr>
      </w:pPr>
      <w:r w:rsidRPr="00F80B7E">
        <w:rPr>
          <w:rFonts w:ascii="Times New Roman" w:hAnsi="Times New Roman"/>
          <w:sz w:val="24"/>
          <w:szCs w:val="24"/>
        </w:rPr>
        <w:t>Инвентарный номер, присвоенный объекту непроизведенных активов, сохраняется за ним на весь период его учета.</w:t>
      </w:r>
    </w:p>
    <w:p w:rsidR="005604F1" w:rsidRPr="00F80B7E" w:rsidRDefault="005604F1" w:rsidP="00F80B7E">
      <w:pPr>
        <w:pStyle w:val="ad"/>
        <w:ind w:firstLine="708"/>
        <w:jc w:val="both"/>
        <w:rPr>
          <w:rFonts w:ascii="Times New Roman" w:hAnsi="Times New Roman"/>
          <w:sz w:val="24"/>
          <w:szCs w:val="24"/>
        </w:rPr>
      </w:pPr>
      <w:r w:rsidRPr="00F80B7E">
        <w:rPr>
          <w:rFonts w:ascii="Times New Roman" w:hAnsi="Times New Roman"/>
          <w:sz w:val="24"/>
          <w:szCs w:val="24"/>
        </w:rPr>
        <w:t>Аналитический учет объектов непроизведенных активов ведется в Инвентарной карточке учета основных средств. В целях контроля соответствия учетных данных по объектам непроизведенных активов, сформированных на соответствующих счетах Рабочего плана счетов, их фактическому наличию составляется Оборотная ведомость по нефинансовым активам.</w:t>
      </w:r>
    </w:p>
    <w:p w:rsidR="005604F1" w:rsidRDefault="005604F1" w:rsidP="00F80B7E">
      <w:pPr>
        <w:pStyle w:val="ad"/>
        <w:ind w:firstLine="708"/>
        <w:jc w:val="both"/>
        <w:rPr>
          <w:rFonts w:ascii="Times New Roman" w:hAnsi="Times New Roman"/>
          <w:sz w:val="24"/>
          <w:szCs w:val="24"/>
        </w:rPr>
      </w:pPr>
      <w:r w:rsidRPr="00F80B7E">
        <w:rPr>
          <w:rFonts w:ascii="Times New Roman" w:hAnsi="Times New Roman"/>
          <w:sz w:val="24"/>
          <w:szCs w:val="24"/>
        </w:rPr>
        <w:t>Учет операций по выбытию и перемещению объектов непроизведенных активов ведется в Журнале операций по выбытию и перемещению нефинансовых активов.</w:t>
      </w:r>
    </w:p>
    <w:p w:rsidR="00973F6B" w:rsidRPr="00F80B7E" w:rsidRDefault="00973F6B" w:rsidP="00F80B7E">
      <w:pPr>
        <w:pStyle w:val="ad"/>
        <w:ind w:firstLine="708"/>
        <w:jc w:val="both"/>
        <w:rPr>
          <w:rFonts w:ascii="Times New Roman" w:hAnsi="Times New Roman"/>
          <w:sz w:val="24"/>
          <w:szCs w:val="24"/>
        </w:rPr>
      </w:pPr>
    </w:p>
    <w:p w:rsidR="00F80B7E" w:rsidRDefault="00F80B7E" w:rsidP="0040640C">
      <w:pPr>
        <w:autoSpaceDE w:val="0"/>
        <w:autoSpaceDN w:val="0"/>
        <w:adjustRightInd w:val="0"/>
        <w:spacing w:after="0" w:line="240" w:lineRule="auto"/>
        <w:jc w:val="center"/>
        <w:outlineLvl w:val="2"/>
        <w:rPr>
          <w:rFonts w:ascii="Times New Roman" w:hAnsi="Times New Roman" w:cs="Times New Roman"/>
          <w:bCs/>
          <w:sz w:val="24"/>
          <w:szCs w:val="24"/>
        </w:rPr>
      </w:pPr>
      <w:bookmarkStart w:id="3" w:name="Par277"/>
      <w:bookmarkEnd w:id="3"/>
    </w:p>
    <w:p w:rsidR="00CC2AF2" w:rsidRPr="00D26E47" w:rsidRDefault="00D26E47" w:rsidP="0040640C">
      <w:pPr>
        <w:autoSpaceDE w:val="0"/>
        <w:autoSpaceDN w:val="0"/>
        <w:adjustRightInd w:val="0"/>
        <w:spacing w:after="0" w:line="240" w:lineRule="auto"/>
        <w:jc w:val="center"/>
        <w:outlineLvl w:val="2"/>
        <w:rPr>
          <w:rFonts w:ascii="Times New Roman" w:hAnsi="Times New Roman" w:cs="Times New Roman"/>
          <w:b/>
          <w:bCs/>
          <w:sz w:val="24"/>
          <w:szCs w:val="24"/>
        </w:rPr>
      </w:pPr>
      <w:r w:rsidRPr="00D26E47">
        <w:rPr>
          <w:rFonts w:ascii="Times New Roman" w:hAnsi="Times New Roman" w:cs="Times New Roman"/>
          <w:b/>
          <w:bCs/>
          <w:sz w:val="24"/>
          <w:szCs w:val="24"/>
        </w:rPr>
        <w:t>2. УЧЕТ МАТЕРИАЛЬНЫХ ЗАПАСОВ</w:t>
      </w:r>
    </w:p>
    <w:p w:rsidR="004C6642" w:rsidRPr="004C6642" w:rsidRDefault="00CC2AF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2.1. </w:t>
      </w:r>
      <w:r w:rsidR="004C6642" w:rsidRPr="004C6642">
        <w:rPr>
          <w:rFonts w:ascii="Times New Roman" w:hAnsi="Times New Roman" w:cs="Times New Roman"/>
          <w:bCs/>
          <w:sz w:val="24"/>
          <w:szCs w:val="24"/>
        </w:rPr>
        <w:t>К материальным запасам относятся предметы со сроком полезного использования, не превышающего 12 месяцев независимо от их стоимости; предметы со сроком полезного использования более 12 месяцев, но не относящихся к основные средствам в соответствии с классификацией ОКОФ, переносящие свою стоимость в процессе эксплуатации на другой объект.</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t>В составе материальных запасов учитываются:</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материальные ценности в виде сырья, материалов, предметов, используемых в деятельности учреждения,</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специальные инструменты и специальные приспособления;</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 xml:space="preserve">специальная одежда, специальная обувь независимо от их стоимости и срока службы. </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временные сооружения, приспособления и устройства, затраты по возведению которых относятся на стоимость строительно-монтажных работ в составе накладных расходов;</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тара для хранения товарно-материальных ценностей;</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готовые к установке строительные конструкции и детали (металлические, железобетонные и деревянные конструкции, блоки и сборные части зданий и сооружений, сборные элементы; оборудование для отопительной, вентиляционной, санитарно-технической и иных систем (отопительные котлы, радиаторы и т.п.);</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оборудование, требующее монтажа и предназначенное для установки. К оборудованию, требующему монтажа, относится оборудование, которое может быть введено в действие только после сборки его частей и прикрепления к фундаменту или опорам зданий и сооружений, а также комплекты запасных частей такого оборудования. При этом в состав оборудования включается и контрольно-измерительная аппаратура или другие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w:t>
      </w:r>
    </w:p>
    <w:p w:rsidR="004C6642" w:rsidRPr="004C6642" w:rsidRDefault="004C6642" w:rsidP="004C6642">
      <w:pPr>
        <w:numPr>
          <w:ilvl w:val="0"/>
          <w:numId w:val="8"/>
        </w:numPr>
        <w:autoSpaceDE w:val="0"/>
        <w:autoSpaceDN w:val="0"/>
        <w:adjustRightInd w:val="0"/>
        <w:spacing w:after="0" w:line="240" w:lineRule="auto"/>
        <w:ind w:left="284" w:hanging="284"/>
        <w:jc w:val="both"/>
        <w:rPr>
          <w:rFonts w:ascii="Times New Roman" w:hAnsi="Times New Roman" w:cs="Times New Roman"/>
          <w:bCs/>
          <w:sz w:val="24"/>
          <w:szCs w:val="24"/>
        </w:rPr>
      </w:pPr>
      <w:r w:rsidRPr="004C6642">
        <w:rPr>
          <w:rFonts w:ascii="Times New Roman" w:hAnsi="Times New Roman" w:cs="Times New Roman"/>
          <w:bCs/>
          <w:sz w:val="24"/>
          <w:szCs w:val="24"/>
        </w:rPr>
        <w:t>материальные ценности специального назначения.</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t>Аналитический учет материальных запасов ведется по видам запасов, номенклатурным номерам, местам хранения и материально-ответственным лицам.</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t xml:space="preserve">Предметы мягкого инвентаря маркируются материально-ответственным лицом в присутствии руководителя учреждения или его заместителя и работника бухгалтерии специальным штампом несмываемой краской без порчи внешнего вида предмета, с указанием наименования учреждения, а при выдаче предметов в эксплуатацию производится дополнительная маркировка с указанием года и месяца выдачи их со склада. Маркировочные штампы должны храниться у руководителя учреждения или его заместителя. </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t>Материально-ответственные лица ведут учет материальных запасов в Книге учета материальных ценностей по наименованиям и количеству. Сверка данных Книги учета с данными бухгалтерского учета производится бухгалтером в следующем порядке: по счету 105.32 – ежемесячно, по остальным счетам – ежеквартально.</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lastRenderedPageBreak/>
        <w:t>Материальные запасы принимаются к бухгалтерскому учету по фактической стоимости. Фактическая стоимость материальных запасов формируется в следующем порядке:</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t>- при приобретении за плату, создании (изготовлении): Суммы, уплачиваемые в соответствии с договором поставщику; суммы, уплачиваемые организациям за информационные и консультационные услуги, связанные с приобретением материальных ценностей; суммы, уплачиваемые за заготовку и доставку (транспортные услуги) материальных запасов до места их использования, включая страхование доставки и иные платежи, непосредственно связанные с приобретением материальных запасов.</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
          <w:bCs/>
          <w:sz w:val="24"/>
          <w:szCs w:val="24"/>
        </w:rPr>
        <w:t>-</w:t>
      </w:r>
      <w:r w:rsidRPr="004C6642">
        <w:rPr>
          <w:rFonts w:ascii="Times New Roman" w:hAnsi="Times New Roman" w:cs="Times New Roman"/>
          <w:bCs/>
          <w:sz w:val="24"/>
          <w:szCs w:val="24"/>
        </w:rPr>
        <w:t xml:space="preserve"> при их изготовлении самим учреждением: Стоимость материальных запасов определяется исходя из затрат, связанных с изготовлением данных активов.</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
          <w:bCs/>
          <w:sz w:val="24"/>
          <w:szCs w:val="24"/>
        </w:rPr>
        <w:t xml:space="preserve">- </w:t>
      </w:r>
      <w:r w:rsidRPr="004C6642">
        <w:rPr>
          <w:rFonts w:ascii="Times New Roman" w:hAnsi="Times New Roman" w:cs="Times New Roman"/>
          <w:bCs/>
          <w:sz w:val="24"/>
          <w:szCs w:val="24"/>
        </w:rPr>
        <w:t>при получении учреждением материальных запасов безвозмездно по договору дарения (пожертвования), от оприходования материальных запасов, остающихся от выбытия основных средств и другого имущества: Стоимость материальных запасов, полученных безвозмездно, по договору дарения (пожертвования), закрепляется оценочным актом за подписями комиссии, утверждается заведующим МДОУ и принимается к бухгалтерскому учету.</w:t>
      </w:r>
    </w:p>
    <w:p w:rsidR="004C6642" w:rsidRPr="000172B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t>Списание израсходованных материалов производится в бюджетном учете на основании первичных документов. Материальные запасы списываются по мере отпуска их в эксплуатацию по ведомости – на нужды МДОУ.  На установку запасных частей к вычислительной технике составляются акты</w:t>
      </w:r>
      <w:r w:rsidR="000172B2">
        <w:rPr>
          <w:rFonts w:ascii="Times New Roman" w:hAnsi="Times New Roman" w:cs="Times New Roman"/>
          <w:bCs/>
          <w:sz w:val="24"/>
          <w:szCs w:val="24"/>
        </w:rPr>
        <w:t>.</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Cs/>
          <w:sz w:val="24"/>
          <w:szCs w:val="24"/>
        </w:rPr>
      </w:pPr>
      <w:r w:rsidRPr="004C6642">
        <w:rPr>
          <w:rFonts w:ascii="Times New Roman" w:hAnsi="Times New Roman" w:cs="Times New Roman"/>
          <w:bCs/>
          <w:sz w:val="24"/>
          <w:szCs w:val="24"/>
        </w:rPr>
        <w:t>Стоимость списываемых (</w:t>
      </w:r>
      <w:proofErr w:type="spellStart"/>
      <w:r w:rsidRPr="004C6642">
        <w:rPr>
          <w:rFonts w:ascii="Times New Roman" w:hAnsi="Times New Roman" w:cs="Times New Roman"/>
          <w:bCs/>
          <w:sz w:val="24"/>
          <w:szCs w:val="24"/>
        </w:rPr>
        <w:t>выбываемых</w:t>
      </w:r>
      <w:proofErr w:type="spellEnd"/>
      <w:r w:rsidRPr="004C6642">
        <w:rPr>
          <w:rFonts w:ascii="Times New Roman" w:hAnsi="Times New Roman" w:cs="Times New Roman"/>
          <w:bCs/>
          <w:sz w:val="24"/>
          <w:szCs w:val="24"/>
        </w:rPr>
        <w:t>, в том числе и по внутреннему перемещению) материальных запасов в разрезе каждого наименования производится по средней фактической стоимости.</w:t>
      </w:r>
    </w:p>
    <w:p w:rsidR="004C6642" w:rsidRPr="004C6642" w:rsidRDefault="004C6642" w:rsidP="004C6642">
      <w:pPr>
        <w:autoSpaceDE w:val="0"/>
        <w:autoSpaceDN w:val="0"/>
        <w:adjustRightInd w:val="0"/>
        <w:spacing w:after="0" w:line="240" w:lineRule="auto"/>
        <w:ind w:firstLine="540"/>
        <w:jc w:val="both"/>
        <w:rPr>
          <w:rFonts w:ascii="Times New Roman" w:hAnsi="Times New Roman" w:cs="Times New Roman"/>
          <w:b/>
          <w:bCs/>
          <w:sz w:val="24"/>
          <w:szCs w:val="24"/>
        </w:rPr>
      </w:pPr>
      <w:r w:rsidRPr="004C6642">
        <w:rPr>
          <w:rFonts w:ascii="Times New Roman" w:hAnsi="Times New Roman" w:cs="Times New Roman"/>
          <w:bCs/>
          <w:sz w:val="24"/>
          <w:szCs w:val="24"/>
        </w:rPr>
        <w:t>Материальные запасы, изготавливаемые и (или) приобретаемые за счет разных источников финансирования, в бухгалтерском учете учитываются по бюджету (Письмо Минфина РФ от 25 мая 2006 г. № 02-14-10а/1354) аналогично учету основных средств.</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Оценка материальных запасов, приобретенных за плату, осуществляется по фактической стоимости приобретения с учетом расходов, связанных с их приобретением.</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При одновременном приобретении нескольких видов материальных запасов расходы, связанные с их приобретением, распределяются пропорционально договорной цене приобретаемых материалов.</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2.2. Оприходование ветоши, полученной от списания мягкого инвентаря, отражается по </w:t>
      </w:r>
      <w:r w:rsidR="00233119">
        <w:rPr>
          <w:rFonts w:ascii="Times New Roman" w:hAnsi="Times New Roman" w:cs="Times New Roman"/>
          <w:bCs/>
          <w:sz w:val="24"/>
          <w:szCs w:val="24"/>
        </w:rPr>
        <w:t>фиксированной стоимости</w:t>
      </w:r>
      <w:r w:rsidR="00D5788B">
        <w:rPr>
          <w:rFonts w:ascii="Times New Roman" w:hAnsi="Times New Roman" w:cs="Times New Roman"/>
          <w:bCs/>
          <w:sz w:val="24"/>
          <w:szCs w:val="24"/>
        </w:rPr>
        <w:t xml:space="preserve"> </w:t>
      </w:r>
      <w:r w:rsidR="00233119" w:rsidRPr="00EB1E7C">
        <w:rPr>
          <w:rFonts w:ascii="Times New Roman" w:hAnsi="Times New Roman" w:cs="Times New Roman"/>
          <w:bCs/>
          <w:i/>
          <w:sz w:val="24"/>
          <w:szCs w:val="24"/>
        </w:rPr>
        <w:t>1</w:t>
      </w:r>
      <w:r w:rsidR="00D5788B" w:rsidRPr="00EB1E7C">
        <w:rPr>
          <w:rFonts w:ascii="Times New Roman" w:hAnsi="Times New Roman" w:cs="Times New Roman"/>
          <w:bCs/>
          <w:i/>
          <w:sz w:val="24"/>
          <w:szCs w:val="24"/>
        </w:rPr>
        <w:t xml:space="preserve"> рублей за 1 килограмм</w:t>
      </w:r>
      <w:r w:rsidR="00D5788B">
        <w:rPr>
          <w:rFonts w:ascii="Times New Roman" w:hAnsi="Times New Roman" w:cs="Times New Roman"/>
          <w:bCs/>
          <w:sz w:val="24"/>
          <w:szCs w:val="24"/>
        </w:rPr>
        <w:t>.</w:t>
      </w:r>
    </w:p>
    <w:p w:rsidR="00CC2AF2" w:rsidRPr="00CB1700"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CB1700">
        <w:rPr>
          <w:rFonts w:ascii="Times New Roman" w:hAnsi="Times New Roman" w:cs="Times New Roman"/>
          <w:bCs/>
          <w:sz w:val="24"/>
          <w:szCs w:val="24"/>
        </w:rPr>
        <w:t>2.</w:t>
      </w:r>
      <w:r w:rsidR="00D06726" w:rsidRPr="00CB1700">
        <w:rPr>
          <w:rFonts w:ascii="Times New Roman" w:hAnsi="Times New Roman" w:cs="Times New Roman"/>
          <w:bCs/>
          <w:sz w:val="24"/>
          <w:szCs w:val="24"/>
        </w:rPr>
        <w:t>4</w:t>
      </w:r>
      <w:r w:rsidRPr="00CB1700">
        <w:rPr>
          <w:rFonts w:ascii="Times New Roman" w:hAnsi="Times New Roman" w:cs="Times New Roman"/>
          <w:bCs/>
          <w:sz w:val="24"/>
          <w:szCs w:val="24"/>
        </w:rPr>
        <w:t xml:space="preserve">. Передача материальных запасов подрядчику для изготовления (создания) объектов нефинансовых активов осуществляется по Требованию-накладной </w:t>
      </w:r>
      <w:hyperlink r:id="rId46" w:history="1">
        <w:r w:rsidRPr="00CB1700">
          <w:rPr>
            <w:rFonts w:ascii="Times New Roman" w:hAnsi="Times New Roman" w:cs="Times New Roman"/>
            <w:bCs/>
            <w:sz w:val="24"/>
            <w:szCs w:val="24"/>
          </w:rPr>
          <w:t>(ф. 0504204)</w:t>
        </w:r>
      </w:hyperlink>
      <w:r w:rsidRPr="00CB1700">
        <w:rPr>
          <w:rFonts w:ascii="Times New Roman" w:hAnsi="Times New Roman" w:cs="Times New Roman"/>
          <w:bCs/>
          <w:sz w:val="24"/>
          <w:szCs w:val="24"/>
        </w:rPr>
        <w:t>. Отражение записей по списанию стоимости материальных запасов по счету 0 105 00 000 осуществляется при представлении подрядчиком отчета об израсходованных материальных запасах.</w:t>
      </w:r>
    </w:p>
    <w:p w:rsidR="00CC2AF2" w:rsidRPr="00CB1700"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CB1700">
        <w:rPr>
          <w:rFonts w:ascii="Times New Roman" w:hAnsi="Times New Roman" w:cs="Times New Roman"/>
          <w:bCs/>
          <w:sz w:val="24"/>
          <w:szCs w:val="24"/>
        </w:rPr>
        <w:t>2.</w:t>
      </w:r>
      <w:r w:rsidR="00D06726" w:rsidRPr="00CB1700">
        <w:rPr>
          <w:rFonts w:ascii="Times New Roman" w:hAnsi="Times New Roman" w:cs="Times New Roman"/>
          <w:bCs/>
          <w:sz w:val="24"/>
          <w:szCs w:val="24"/>
        </w:rPr>
        <w:t>5</w:t>
      </w:r>
      <w:r w:rsidRPr="00CB1700">
        <w:rPr>
          <w:rFonts w:ascii="Times New Roman" w:hAnsi="Times New Roman" w:cs="Times New Roman"/>
          <w:bCs/>
          <w:sz w:val="24"/>
          <w:szCs w:val="24"/>
        </w:rPr>
        <w:t>. Стоимость материальных запасов по выявленным недостачам, хищениям, потерям от их порчи, иному ущербу, подлежащих возмещению виновными лицами, определяется по текущей восстановительной стоимости.</w:t>
      </w:r>
    </w:p>
    <w:p w:rsidR="00CC2AF2" w:rsidRPr="00CB1700"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CB1700">
        <w:rPr>
          <w:rFonts w:ascii="Times New Roman" w:hAnsi="Times New Roman" w:cs="Times New Roman"/>
          <w:bCs/>
          <w:sz w:val="24"/>
          <w:szCs w:val="24"/>
        </w:rPr>
        <w:t>2.</w:t>
      </w:r>
      <w:r w:rsidR="00D06726" w:rsidRPr="00CB1700">
        <w:rPr>
          <w:rFonts w:ascii="Times New Roman" w:hAnsi="Times New Roman" w:cs="Times New Roman"/>
          <w:bCs/>
          <w:sz w:val="24"/>
          <w:szCs w:val="24"/>
        </w:rPr>
        <w:t>6</w:t>
      </w:r>
      <w:r w:rsidRPr="00CB1700">
        <w:rPr>
          <w:rFonts w:ascii="Times New Roman" w:hAnsi="Times New Roman" w:cs="Times New Roman"/>
          <w:bCs/>
          <w:sz w:val="24"/>
          <w:szCs w:val="24"/>
        </w:rPr>
        <w:t xml:space="preserve">. Нефинансовые активы, которые в соответствии с ОКОФ </w:t>
      </w:r>
      <w:hyperlink r:id="rId47" w:history="1">
        <w:r w:rsidRPr="00CB1700">
          <w:rPr>
            <w:rFonts w:ascii="Times New Roman" w:hAnsi="Times New Roman" w:cs="Times New Roman"/>
            <w:bCs/>
            <w:sz w:val="24"/>
            <w:szCs w:val="24"/>
          </w:rPr>
          <w:t>ОК 013-2014 (СНС 2008)</w:t>
        </w:r>
      </w:hyperlink>
      <w:r w:rsidRPr="00CB1700">
        <w:rPr>
          <w:rFonts w:ascii="Times New Roman" w:hAnsi="Times New Roman" w:cs="Times New Roman"/>
          <w:bCs/>
          <w:sz w:val="24"/>
          <w:szCs w:val="24"/>
        </w:rPr>
        <w:t xml:space="preserve"> отнесены к основным фондам, но в соответствии с </w:t>
      </w:r>
      <w:hyperlink r:id="rId48" w:history="1">
        <w:r w:rsidRPr="00CB1700">
          <w:rPr>
            <w:rFonts w:ascii="Times New Roman" w:hAnsi="Times New Roman" w:cs="Times New Roman"/>
            <w:bCs/>
            <w:sz w:val="24"/>
            <w:szCs w:val="24"/>
          </w:rPr>
          <w:t>п. 99</w:t>
        </w:r>
      </w:hyperlink>
      <w:r w:rsidRPr="00CB1700">
        <w:rPr>
          <w:rFonts w:ascii="Times New Roman" w:hAnsi="Times New Roman" w:cs="Times New Roman"/>
          <w:bCs/>
          <w:sz w:val="24"/>
          <w:szCs w:val="24"/>
        </w:rPr>
        <w:t xml:space="preserve"> Инструкции N 157н такие ценности относятся к материальным запасам (несмотря </w:t>
      </w:r>
      <w:r w:rsidR="00276418" w:rsidRPr="00CB1700">
        <w:rPr>
          <w:rFonts w:ascii="Times New Roman" w:hAnsi="Times New Roman" w:cs="Times New Roman"/>
          <w:bCs/>
          <w:sz w:val="24"/>
          <w:szCs w:val="24"/>
        </w:rPr>
        <w:t>на,</w:t>
      </w:r>
      <w:r w:rsidRPr="00CB1700">
        <w:rPr>
          <w:rFonts w:ascii="Times New Roman" w:hAnsi="Times New Roman" w:cs="Times New Roman"/>
          <w:bCs/>
          <w:sz w:val="24"/>
          <w:szCs w:val="24"/>
        </w:rPr>
        <w:t xml:space="preserve"> </w:t>
      </w:r>
      <w:r w:rsidR="00276418" w:rsidRPr="00CB1700">
        <w:rPr>
          <w:rFonts w:ascii="Times New Roman" w:hAnsi="Times New Roman" w:cs="Times New Roman"/>
          <w:bCs/>
          <w:sz w:val="24"/>
          <w:szCs w:val="24"/>
        </w:rPr>
        <w:t>то,</w:t>
      </w:r>
      <w:r w:rsidRPr="00CB1700">
        <w:rPr>
          <w:rFonts w:ascii="Times New Roman" w:hAnsi="Times New Roman" w:cs="Times New Roman"/>
          <w:bCs/>
          <w:sz w:val="24"/>
          <w:szCs w:val="24"/>
        </w:rPr>
        <w:t xml:space="preserve"> что срок полезного использования данных объектов более 12 месяцев), принимаются к учету в составе материальных запасов.</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D26E47" w:rsidRDefault="00D26E47" w:rsidP="0040640C">
      <w:pPr>
        <w:autoSpaceDE w:val="0"/>
        <w:autoSpaceDN w:val="0"/>
        <w:adjustRightInd w:val="0"/>
        <w:spacing w:after="0" w:line="240" w:lineRule="auto"/>
        <w:jc w:val="center"/>
        <w:outlineLvl w:val="2"/>
        <w:rPr>
          <w:rFonts w:ascii="Times New Roman" w:hAnsi="Times New Roman" w:cs="Times New Roman"/>
          <w:b/>
          <w:bCs/>
          <w:sz w:val="24"/>
          <w:szCs w:val="24"/>
        </w:rPr>
      </w:pPr>
      <w:bookmarkStart w:id="4" w:name="Par319"/>
      <w:bookmarkEnd w:id="4"/>
      <w:r w:rsidRPr="00D26E47">
        <w:rPr>
          <w:rFonts w:ascii="Times New Roman" w:hAnsi="Times New Roman" w:cs="Times New Roman"/>
          <w:b/>
          <w:bCs/>
          <w:sz w:val="24"/>
          <w:szCs w:val="24"/>
        </w:rPr>
        <w:t>3. УЧЕТ ЗАТРАТ НА ИЗГОТОВЛЕНИЕ ГОТОВОЙ ПРОДУКЦИИ,</w:t>
      </w:r>
    </w:p>
    <w:p w:rsidR="00CC2AF2" w:rsidRPr="00D26E47" w:rsidRDefault="00D26E47" w:rsidP="0040640C">
      <w:pPr>
        <w:autoSpaceDE w:val="0"/>
        <w:autoSpaceDN w:val="0"/>
        <w:adjustRightInd w:val="0"/>
        <w:spacing w:after="0" w:line="240" w:lineRule="auto"/>
        <w:jc w:val="center"/>
        <w:rPr>
          <w:rFonts w:ascii="Times New Roman" w:hAnsi="Times New Roman" w:cs="Times New Roman"/>
          <w:b/>
          <w:bCs/>
          <w:sz w:val="24"/>
          <w:szCs w:val="24"/>
        </w:rPr>
      </w:pPr>
      <w:r w:rsidRPr="00D26E47">
        <w:rPr>
          <w:rFonts w:ascii="Times New Roman" w:hAnsi="Times New Roman" w:cs="Times New Roman"/>
          <w:b/>
          <w:bCs/>
          <w:sz w:val="24"/>
          <w:szCs w:val="24"/>
        </w:rPr>
        <w:t>ВЫПОЛНЕНИЕ РАБОТ, ОКАЗАНИЕ УСЛУГ</w:t>
      </w:r>
    </w:p>
    <w:p w:rsidR="009B05D0"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3.1. Учет расходов по формированию себестоимости ведется раздельно по группам видов услуг (работ) в рамках выполнения государственного </w:t>
      </w:r>
      <w:proofErr w:type="gramStart"/>
      <w:r w:rsidRPr="00345C06">
        <w:rPr>
          <w:rFonts w:ascii="Times New Roman" w:hAnsi="Times New Roman" w:cs="Times New Roman"/>
          <w:bCs/>
          <w:sz w:val="24"/>
          <w:szCs w:val="24"/>
        </w:rPr>
        <w:t xml:space="preserve">задания </w:t>
      </w:r>
      <w:r w:rsidR="009B05D0">
        <w:rPr>
          <w:rFonts w:ascii="Times New Roman" w:hAnsi="Times New Roman" w:cs="Times New Roman"/>
          <w:bCs/>
          <w:sz w:val="24"/>
          <w:szCs w:val="24"/>
        </w:rPr>
        <w:t>.</w:t>
      </w:r>
      <w:proofErr w:type="gramEnd"/>
    </w:p>
    <w:p w:rsidR="00CC2AF2" w:rsidRPr="00AE0772" w:rsidRDefault="00D06726"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AE0772">
        <w:rPr>
          <w:rFonts w:ascii="Times New Roman" w:hAnsi="Times New Roman" w:cs="Times New Roman"/>
          <w:bCs/>
          <w:sz w:val="24"/>
          <w:szCs w:val="24"/>
        </w:rPr>
        <w:t xml:space="preserve">В соответствии с </w:t>
      </w:r>
      <w:proofErr w:type="spellStart"/>
      <w:r w:rsidRPr="00AE0772">
        <w:rPr>
          <w:rFonts w:ascii="Times New Roman" w:hAnsi="Times New Roman" w:cs="Times New Roman"/>
          <w:bCs/>
          <w:sz w:val="24"/>
          <w:szCs w:val="24"/>
        </w:rPr>
        <w:t>пп</w:t>
      </w:r>
      <w:proofErr w:type="spellEnd"/>
      <w:r w:rsidRPr="00AE0772">
        <w:rPr>
          <w:rFonts w:ascii="Times New Roman" w:hAnsi="Times New Roman" w:cs="Times New Roman"/>
          <w:bCs/>
          <w:sz w:val="24"/>
          <w:szCs w:val="24"/>
        </w:rPr>
        <w:t xml:space="preserve">. 134-140 Инструкции № 157н, </w:t>
      </w:r>
      <w:proofErr w:type="spellStart"/>
      <w:r w:rsidRPr="00AE0772">
        <w:rPr>
          <w:rFonts w:ascii="Times New Roman" w:hAnsi="Times New Roman" w:cs="Times New Roman"/>
          <w:bCs/>
          <w:sz w:val="24"/>
          <w:szCs w:val="24"/>
        </w:rPr>
        <w:t>пп</w:t>
      </w:r>
      <w:proofErr w:type="spellEnd"/>
      <w:r w:rsidRPr="00AE0772">
        <w:rPr>
          <w:rFonts w:ascii="Times New Roman" w:hAnsi="Times New Roman" w:cs="Times New Roman"/>
          <w:bCs/>
          <w:sz w:val="24"/>
          <w:szCs w:val="24"/>
        </w:rPr>
        <w:t>. 58-67 Инструкции № 174н определен порядок признания расходов</w:t>
      </w:r>
      <w:r w:rsidR="00622C80" w:rsidRPr="00AE0772">
        <w:rPr>
          <w:rFonts w:ascii="Times New Roman" w:hAnsi="Times New Roman" w:cs="Times New Roman"/>
          <w:bCs/>
          <w:sz w:val="24"/>
          <w:szCs w:val="24"/>
        </w:rPr>
        <w:t>:</w:t>
      </w:r>
    </w:p>
    <w:p w:rsidR="00CC2AF2" w:rsidRPr="000534FE" w:rsidRDefault="00CC2AF2" w:rsidP="0040640C">
      <w:pPr>
        <w:autoSpaceDE w:val="0"/>
        <w:autoSpaceDN w:val="0"/>
        <w:adjustRightInd w:val="0"/>
        <w:spacing w:after="0" w:line="240" w:lineRule="auto"/>
        <w:ind w:firstLine="540"/>
        <w:jc w:val="both"/>
        <w:rPr>
          <w:rFonts w:ascii="Times New Roman" w:hAnsi="Times New Roman" w:cs="Times New Roman"/>
          <w:bCs/>
          <w:color w:val="FF0000"/>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4961"/>
      </w:tblGrid>
      <w:tr w:rsidR="00622C80" w:rsidRPr="000534FE" w:rsidTr="00622C80">
        <w:tc>
          <w:tcPr>
            <w:tcW w:w="4820" w:type="dxa"/>
            <w:tcBorders>
              <w:top w:val="single" w:sz="4" w:space="0" w:color="auto"/>
              <w:left w:val="single" w:sz="4" w:space="0" w:color="auto"/>
              <w:bottom w:val="single" w:sz="4" w:space="0" w:color="auto"/>
              <w:right w:val="single" w:sz="4" w:space="0" w:color="auto"/>
            </w:tcBorders>
          </w:tcPr>
          <w:p w:rsidR="00622C80" w:rsidRPr="00AE0772" w:rsidRDefault="00622C80" w:rsidP="0040640C">
            <w:pPr>
              <w:autoSpaceDE w:val="0"/>
              <w:autoSpaceDN w:val="0"/>
              <w:adjustRightInd w:val="0"/>
              <w:spacing w:after="0" w:line="240" w:lineRule="auto"/>
              <w:jc w:val="center"/>
              <w:rPr>
                <w:rFonts w:ascii="Times New Roman" w:hAnsi="Times New Roman" w:cs="Times New Roman"/>
                <w:bCs/>
                <w:sz w:val="24"/>
                <w:szCs w:val="24"/>
              </w:rPr>
            </w:pPr>
            <w:r w:rsidRPr="00AE0772">
              <w:rPr>
                <w:rFonts w:ascii="Times New Roman" w:hAnsi="Times New Roman" w:cs="Times New Roman"/>
                <w:bCs/>
                <w:sz w:val="24"/>
                <w:szCs w:val="24"/>
              </w:rPr>
              <w:t>Прямые расходы</w:t>
            </w:r>
          </w:p>
        </w:tc>
        <w:tc>
          <w:tcPr>
            <w:tcW w:w="4961" w:type="dxa"/>
            <w:tcBorders>
              <w:top w:val="single" w:sz="4" w:space="0" w:color="auto"/>
              <w:left w:val="single" w:sz="4" w:space="0" w:color="auto"/>
              <w:bottom w:val="single" w:sz="4" w:space="0" w:color="auto"/>
              <w:right w:val="single" w:sz="4" w:space="0" w:color="auto"/>
            </w:tcBorders>
          </w:tcPr>
          <w:p w:rsidR="00622C80" w:rsidRPr="00AE0772" w:rsidRDefault="00622C80" w:rsidP="0040640C">
            <w:pPr>
              <w:autoSpaceDE w:val="0"/>
              <w:autoSpaceDN w:val="0"/>
              <w:adjustRightInd w:val="0"/>
              <w:spacing w:after="0" w:line="240" w:lineRule="auto"/>
              <w:jc w:val="center"/>
              <w:rPr>
                <w:rFonts w:ascii="Times New Roman" w:hAnsi="Times New Roman" w:cs="Times New Roman"/>
                <w:bCs/>
                <w:sz w:val="24"/>
                <w:szCs w:val="24"/>
              </w:rPr>
            </w:pPr>
            <w:r w:rsidRPr="00AE0772">
              <w:rPr>
                <w:rFonts w:ascii="Times New Roman" w:hAnsi="Times New Roman" w:cs="Times New Roman"/>
                <w:bCs/>
                <w:sz w:val="24"/>
                <w:szCs w:val="24"/>
              </w:rPr>
              <w:t>Общехозяйственные расходы</w:t>
            </w:r>
          </w:p>
        </w:tc>
      </w:tr>
      <w:tr w:rsidR="00622C80" w:rsidRPr="000534FE" w:rsidTr="00622C80">
        <w:tc>
          <w:tcPr>
            <w:tcW w:w="4820" w:type="dxa"/>
            <w:tcBorders>
              <w:top w:val="single" w:sz="4" w:space="0" w:color="auto"/>
              <w:left w:val="single" w:sz="4" w:space="0" w:color="auto"/>
              <w:bottom w:val="single" w:sz="4" w:space="0" w:color="auto"/>
              <w:right w:val="single" w:sz="4" w:space="0" w:color="auto"/>
            </w:tcBorders>
          </w:tcPr>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lastRenderedPageBreak/>
              <w:t>- затраты на оплату труда и начисления на выплаты по оплате труда работников учреждения, непосредственно участвующих в оказании услуги (выполнении работы);</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затраты на приобретение материальных запасов, потребляемых в процессе оказания соответствующей услуги (выполнения соответствующей работы);</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затраты на приобретение основных средств, используемых для оказания услуги (работы);</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амортизация основных средств, непосредственно используемых для оказания соответствующей услуги (выполнения соответствующей работы);</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другие затраты, связанные с оказанием услуги (выполнением работы)</w:t>
            </w:r>
          </w:p>
        </w:tc>
        <w:tc>
          <w:tcPr>
            <w:tcW w:w="4961" w:type="dxa"/>
            <w:tcBorders>
              <w:top w:val="single" w:sz="4" w:space="0" w:color="auto"/>
              <w:left w:val="single" w:sz="4" w:space="0" w:color="auto"/>
              <w:bottom w:val="single" w:sz="4" w:space="0" w:color="auto"/>
              <w:right w:val="single" w:sz="4" w:space="0" w:color="auto"/>
            </w:tcBorders>
          </w:tcPr>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затраты на оплату труда и начисления на выплаты по оплате труда работников учреждения, не принимающих непосредственного участия при оказании услуги (выполнении работы);</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амортизационные отчисления по имуществу, которое напрямую не связано с оказанием услуги (работы);</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затраты на оплату коммунальных услуг;</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расходы на оплату услуг связи;</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затраты на содержание и ремонт имущества, которое напрямую не связано с оказанием услуги (работы);</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материальные запасы, израсходованные на общехозяйственные нужды учреждения;</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затраты на охрану учреждения;</w:t>
            </w:r>
          </w:p>
          <w:p w:rsidR="00622C80" w:rsidRPr="00AE0772" w:rsidRDefault="00622C80" w:rsidP="0040640C">
            <w:pPr>
              <w:autoSpaceDE w:val="0"/>
              <w:autoSpaceDN w:val="0"/>
              <w:adjustRightInd w:val="0"/>
              <w:spacing w:after="0" w:line="240" w:lineRule="auto"/>
              <w:rPr>
                <w:rFonts w:ascii="Times New Roman" w:hAnsi="Times New Roman" w:cs="Times New Roman"/>
                <w:bCs/>
                <w:sz w:val="24"/>
                <w:szCs w:val="24"/>
              </w:rPr>
            </w:pPr>
            <w:r w:rsidRPr="00AE0772">
              <w:rPr>
                <w:rFonts w:ascii="Times New Roman" w:hAnsi="Times New Roman" w:cs="Times New Roman"/>
                <w:bCs/>
                <w:sz w:val="24"/>
                <w:szCs w:val="24"/>
              </w:rPr>
              <w:t>- прочие затраты на общехозяйственные нужды</w:t>
            </w:r>
          </w:p>
        </w:tc>
      </w:tr>
    </w:tbl>
    <w:p w:rsidR="00622C80" w:rsidRPr="001D09EE" w:rsidRDefault="003D1ED8" w:rsidP="0040640C">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3.</w:t>
      </w:r>
      <w:r w:rsidR="00C80791" w:rsidRPr="001D09EE">
        <w:rPr>
          <w:rFonts w:ascii="Times New Roman" w:hAnsi="Times New Roman" w:cs="Times New Roman"/>
          <w:bCs/>
          <w:sz w:val="24"/>
          <w:szCs w:val="24"/>
        </w:rPr>
        <w:t>2</w:t>
      </w:r>
      <w:r w:rsidRPr="001D09EE">
        <w:rPr>
          <w:rFonts w:ascii="Times New Roman" w:hAnsi="Times New Roman" w:cs="Times New Roman"/>
          <w:bCs/>
          <w:sz w:val="24"/>
          <w:szCs w:val="24"/>
        </w:rPr>
        <w:t xml:space="preserve">. </w:t>
      </w:r>
      <w:r w:rsidR="00622C80" w:rsidRPr="001D09EE">
        <w:rPr>
          <w:rFonts w:ascii="Times New Roman" w:hAnsi="Times New Roman" w:cs="Times New Roman"/>
          <w:bCs/>
          <w:sz w:val="24"/>
          <w:szCs w:val="24"/>
        </w:rPr>
        <w:t>Формирование себестоимости в учреждении осуществляется с распределением затрат на прямые и общехозяйственные с отражением на счетах бюджетного учета: прямые – счет 109.6</w:t>
      </w:r>
      <w:r w:rsidR="001D09EE" w:rsidRPr="001D09EE">
        <w:rPr>
          <w:rFonts w:ascii="Times New Roman" w:hAnsi="Times New Roman" w:cs="Times New Roman"/>
          <w:bCs/>
          <w:sz w:val="24"/>
          <w:szCs w:val="24"/>
        </w:rPr>
        <w:t>1</w:t>
      </w:r>
      <w:r w:rsidR="00622C80" w:rsidRPr="001D09EE">
        <w:rPr>
          <w:rFonts w:ascii="Times New Roman" w:hAnsi="Times New Roman" w:cs="Times New Roman"/>
          <w:bCs/>
          <w:sz w:val="24"/>
          <w:szCs w:val="24"/>
        </w:rPr>
        <w:t xml:space="preserve"> «Прямые затраты на изготовление готовой продукции, выполнение работ, оказание услуг», общехозяйственные – счет 109.8</w:t>
      </w:r>
      <w:r w:rsidR="001D09EE" w:rsidRPr="001D09EE">
        <w:rPr>
          <w:rFonts w:ascii="Times New Roman" w:hAnsi="Times New Roman" w:cs="Times New Roman"/>
          <w:bCs/>
          <w:sz w:val="24"/>
          <w:szCs w:val="24"/>
        </w:rPr>
        <w:t>1</w:t>
      </w:r>
      <w:r w:rsidR="00622C80" w:rsidRPr="001D09EE">
        <w:rPr>
          <w:rFonts w:ascii="Times New Roman" w:hAnsi="Times New Roman" w:cs="Times New Roman"/>
          <w:bCs/>
          <w:sz w:val="24"/>
          <w:szCs w:val="24"/>
        </w:rPr>
        <w:t xml:space="preserve"> «Общехозяйственные расходы учреждения».</w:t>
      </w:r>
    </w:p>
    <w:p w:rsidR="003D1ED8" w:rsidRPr="001D09EE" w:rsidRDefault="00C80791"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1D09EE">
        <w:rPr>
          <w:rFonts w:ascii="Times New Roman" w:hAnsi="Times New Roman" w:cs="Times New Roman"/>
          <w:bCs/>
          <w:sz w:val="24"/>
          <w:szCs w:val="24"/>
        </w:rPr>
        <w:t xml:space="preserve">3.3. </w:t>
      </w:r>
      <w:r w:rsidR="00622C80" w:rsidRPr="001D09EE">
        <w:rPr>
          <w:rFonts w:ascii="Times New Roman" w:hAnsi="Times New Roman" w:cs="Times New Roman"/>
          <w:bCs/>
          <w:sz w:val="24"/>
          <w:szCs w:val="24"/>
        </w:rPr>
        <w:t>Распределение прямых</w:t>
      </w:r>
      <w:r w:rsidR="00AE0772" w:rsidRPr="001D09EE">
        <w:rPr>
          <w:rFonts w:ascii="Times New Roman" w:hAnsi="Times New Roman" w:cs="Times New Roman"/>
          <w:bCs/>
          <w:sz w:val="24"/>
          <w:szCs w:val="24"/>
        </w:rPr>
        <w:t xml:space="preserve"> и общехозяйственных</w:t>
      </w:r>
      <w:r w:rsidR="00622C80" w:rsidRPr="001D09EE">
        <w:rPr>
          <w:rFonts w:ascii="Times New Roman" w:hAnsi="Times New Roman" w:cs="Times New Roman"/>
          <w:bCs/>
          <w:sz w:val="24"/>
          <w:szCs w:val="24"/>
        </w:rPr>
        <w:t xml:space="preserve"> расходов в учреждении производится с разделением по видам услуг, оказываемых учреждением</w:t>
      </w:r>
      <w:r w:rsidRPr="001D09EE">
        <w:rPr>
          <w:rFonts w:ascii="Times New Roman" w:hAnsi="Times New Roman" w:cs="Times New Roman"/>
          <w:bCs/>
          <w:sz w:val="24"/>
          <w:szCs w:val="24"/>
        </w:rPr>
        <w:t xml:space="preserve"> в соответствии с его муниципальным заданием, соглашениям, заключенным с учредителем, и лицензией на осуществление образовательной деятельности</w:t>
      </w:r>
      <w:r w:rsidR="003D1ED8" w:rsidRPr="001D09EE">
        <w:rPr>
          <w:rFonts w:ascii="Times New Roman" w:hAnsi="Times New Roman" w:cs="Times New Roman"/>
          <w:bCs/>
          <w:sz w:val="24"/>
          <w:szCs w:val="24"/>
        </w:rPr>
        <w:t>, а именно:</w:t>
      </w:r>
    </w:p>
    <w:p w:rsidR="003D1ED8" w:rsidRPr="001D09EE" w:rsidRDefault="003D1ED8"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1D09EE">
        <w:rPr>
          <w:rFonts w:ascii="Times New Roman" w:hAnsi="Times New Roman" w:cs="Times New Roman"/>
          <w:bCs/>
          <w:sz w:val="24"/>
          <w:szCs w:val="24"/>
        </w:rPr>
        <w:t xml:space="preserve">«Реализация основных общеобразовательных программ дошкольного образования» -  счет </w:t>
      </w:r>
      <w:r w:rsidR="004C6642" w:rsidRPr="001D09EE">
        <w:rPr>
          <w:rFonts w:ascii="Times New Roman" w:hAnsi="Times New Roman" w:cs="Times New Roman"/>
          <w:bCs/>
          <w:sz w:val="24"/>
          <w:szCs w:val="24"/>
        </w:rPr>
        <w:t>109.61; 109.81</w:t>
      </w:r>
      <w:r w:rsidR="001D09EE" w:rsidRPr="001D09EE">
        <w:rPr>
          <w:rFonts w:ascii="Times New Roman" w:hAnsi="Times New Roman" w:cs="Times New Roman"/>
          <w:bCs/>
          <w:sz w:val="24"/>
          <w:szCs w:val="24"/>
        </w:rPr>
        <w:t>;</w:t>
      </w:r>
    </w:p>
    <w:p w:rsidR="003D1ED8" w:rsidRPr="001D09EE" w:rsidRDefault="003D1ED8"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1D09EE">
        <w:rPr>
          <w:rFonts w:ascii="Times New Roman" w:hAnsi="Times New Roman" w:cs="Times New Roman"/>
          <w:bCs/>
          <w:sz w:val="24"/>
          <w:szCs w:val="24"/>
        </w:rPr>
        <w:t xml:space="preserve">«Присмотр и уход» -  счет </w:t>
      </w:r>
      <w:r w:rsidR="004C6642" w:rsidRPr="001D09EE">
        <w:rPr>
          <w:rFonts w:ascii="Times New Roman" w:hAnsi="Times New Roman" w:cs="Times New Roman"/>
          <w:bCs/>
          <w:sz w:val="24"/>
          <w:szCs w:val="24"/>
        </w:rPr>
        <w:t>109.61; 109.81</w:t>
      </w:r>
      <w:r w:rsidR="001D09EE" w:rsidRPr="001D09EE">
        <w:rPr>
          <w:rFonts w:ascii="Times New Roman" w:hAnsi="Times New Roman" w:cs="Times New Roman"/>
          <w:bCs/>
          <w:sz w:val="24"/>
          <w:szCs w:val="24"/>
        </w:rPr>
        <w:t>;</w:t>
      </w:r>
    </w:p>
    <w:p w:rsidR="00622C80" w:rsidRPr="001D09EE" w:rsidRDefault="00947C0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1D09EE">
        <w:rPr>
          <w:rFonts w:ascii="Times New Roman" w:hAnsi="Times New Roman" w:cs="Times New Roman"/>
          <w:bCs/>
          <w:sz w:val="24"/>
          <w:szCs w:val="24"/>
        </w:rPr>
        <w:t>Аналитический учет прямых и общехозяйственных расходов ведется в разрезе статей экономической классификации.</w:t>
      </w:r>
    </w:p>
    <w:p w:rsidR="00CC2AF2" w:rsidRPr="00345C06" w:rsidRDefault="008D2186" w:rsidP="0040640C">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3.</w:t>
      </w:r>
      <w:r w:rsidR="003D1ED8">
        <w:rPr>
          <w:rFonts w:ascii="Times New Roman" w:hAnsi="Times New Roman" w:cs="Times New Roman"/>
          <w:bCs/>
          <w:sz w:val="24"/>
          <w:szCs w:val="24"/>
        </w:rPr>
        <w:t>4</w:t>
      </w:r>
      <w:r w:rsidR="00CC2AF2" w:rsidRPr="00345C06">
        <w:rPr>
          <w:rFonts w:ascii="Times New Roman" w:hAnsi="Times New Roman" w:cs="Times New Roman"/>
          <w:bCs/>
          <w:sz w:val="24"/>
          <w:szCs w:val="24"/>
        </w:rPr>
        <w:t xml:space="preserve">. При </w:t>
      </w:r>
      <w:proofErr w:type="spellStart"/>
      <w:r w:rsidR="00CC2AF2" w:rsidRPr="00345C06">
        <w:rPr>
          <w:rFonts w:ascii="Times New Roman" w:hAnsi="Times New Roman" w:cs="Times New Roman"/>
          <w:bCs/>
          <w:sz w:val="24"/>
          <w:szCs w:val="24"/>
        </w:rPr>
        <w:t>калькулировании</w:t>
      </w:r>
      <w:proofErr w:type="spellEnd"/>
      <w:r w:rsidR="000534FE">
        <w:rPr>
          <w:rFonts w:ascii="Times New Roman" w:hAnsi="Times New Roman" w:cs="Times New Roman"/>
          <w:bCs/>
          <w:sz w:val="24"/>
          <w:szCs w:val="24"/>
        </w:rPr>
        <w:t xml:space="preserve"> </w:t>
      </w:r>
      <w:r w:rsidR="00CC2AF2" w:rsidRPr="00345C06">
        <w:rPr>
          <w:rFonts w:ascii="Times New Roman" w:hAnsi="Times New Roman" w:cs="Times New Roman"/>
          <w:bCs/>
          <w:sz w:val="24"/>
          <w:szCs w:val="24"/>
        </w:rPr>
        <w:t>фактической себестои</w:t>
      </w:r>
      <w:r w:rsidR="001D09EE">
        <w:rPr>
          <w:rFonts w:ascii="Times New Roman" w:hAnsi="Times New Roman" w:cs="Times New Roman"/>
          <w:bCs/>
          <w:sz w:val="24"/>
          <w:szCs w:val="24"/>
        </w:rPr>
        <w:t xml:space="preserve">мости услуги, </w:t>
      </w:r>
      <w:r w:rsidR="00CC2AF2" w:rsidRPr="00345C06">
        <w:rPr>
          <w:rFonts w:ascii="Times New Roman" w:hAnsi="Times New Roman" w:cs="Times New Roman"/>
          <w:bCs/>
          <w:sz w:val="24"/>
          <w:szCs w:val="24"/>
        </w:rPr>
        <w:t>применяется способ прямого расчета (фактических затрат).</w:t>
      </w:r>
    </w:p>
    <w:p w:rsidR="00947C02" w:rsidRPr="009B05D0" w:rsidRDefault="00947C0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947C02">
        <w:rPr>
          <w:rFonts w:ascii="Times New Roman" w:hAnsi="Times New Roman" w:cs="Times New Roman"/>
          <w:bCs/>
          <w:sz w:val="24"/>
          <w:szCs w:val="24"/>
        </w:rPr>
        <w:t>3</w:t>
      </w:r>
      <w:r w:rsidRPr="000534FE">
        <w:rPr>
          <w:rFonts w:ascii="Times New Roman" w:hAnsi="Times New Roman" w:cs="Times New Roman"/>
          <w:bCs/>
          <w:color w:val="FF0000"/>
          <w:sz w:val="24"/>
          <w:szCs w:val="24"/>
        </w:rPr>
        <w:t>.</w:t>
      </w:r>
      <w:r w:rsidRPr="009B05D0">
        <w:rPr>
          <w:rFonts w:ascii="Times New Roman" w:hAnsi="Times New Roman" w:cs="Times New Roman"/>
          <w:bCs/>
          <w:sz w:val="24"/>
          <w:szCs w:val="24"/>
        </w:rPr>
        <w:t>5. Сформированная себестоимость работ, услуг списывается на уменьшение финансового результата текущего финансового года в дебет счета 0 401 10 13</w:t>
      </w:r>
      <w:r w:rsidR="009B05D0" w:rsidRPr="009B05D0">
        <w:rPr>
          <w:rFonts w:ascii="Times New Roman" w:hAnsi="Times New Roman" w:cs="Times New Roman"/>
          <w:bCs/>
          <w:sz w:val="24"/>
          <w:szCs w:val="24"/>
        </w:rPr>
        <w:t>1</w:t>
      </w:r>
      <w:r w:rsidRPr="009B05D0">
        <w:rPr>
          <w:rFonts w:ascii="Times New Roman" w:hAnsi="Times New Roman" w:cs="Times New Roman"/>
          <w:bCs/>
          <w:sz w:val="24"/>
          <w:szCs w:val="24"/>
        </w:rPr>
        <w:t xml:space="preserve"> ежемесячно, в последнюю дату месяца, с детализацией по статьям экономической классификации.</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947C02">
        <w:rPr>
          <w:rFonts w:ascii="Times New Roman" w:hAnsi="Times New Roman" w:cs="Times New Roman"/>
          <w:bCs/>
          <w:sz w:val="24"/>
          <w:szCs w:val="24"/>
        </w:rPr>
        <w:t>6</w:t>
      </w:r>
      <w:r w:rsidRPr="00345C06">
        <w:rPr>
          <w:rFonts w:ascii="Times New Roman" w:hAnsi="Times New Roman" w:cs="Times New Roman"/>
          <w:bCs/>
          <w:sz w:val="24"/>
          <w:szCs w:val="24"/>
        </w:rPr>
        <w:t>. Не учитываются в составе затрат при формировании себестоимости услуг, работ:</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1D09EE">
        <w:rPr>
          <w:rFonts w:ascii="Times New Roman" w:hAnsi="Times New Roman" w:cs="Times New Roman"/>
          <w:bCs/>
          <w:sz w:val="24"/>
          <w:szCs w:val="24"/>
        </w:rPr>
        <w:t xml:space="preserve">- затраты на выплату налогов, в качестве </w:t>
      </w:r>
      <w:proofErr w:type="gramStart"/>
      <w:r w:rsidRPr="001D09EE">
        <w:rPr>
          <w:rFonts w:ascii="Times New Roman" w:hAnsi="Times New Roman" w:cs="Times New Roman"/>
          <w:bCs/>
          <w:sz w:val="24"/>
          <w:szCs w:val="24"/>
        </w:rPr>
        <w:t>объектов налогообложения</w:t>
      </w:r>
      <w:proofErr w:type="gramEnd"/>
      <w:r w:rsidRPr="001D09EE">
        <w:rPr>
          <w:rFonts w:ascii="Times New Roman" w:hAnsi="Times New Roman" w:cs="Times New Roman"/>
          <w:bCs/>
          <w:sz w:val="24"/>
          <w:szCs w:val="24"/>
        </w:rPr>
        <w:t xml:space="preserve"> по которым признается недвижимое и особо ценное движимое</w:t>
      </w:r>
      <w:r w:rsidRPr="00345C06">
        <w:rPr>
          <w:rFonts w:ascii="Times New Roman" w:hAnsi="Times New Roman" w:cs="Times New Roman"/>
          <w:bCs/>
          <w:sz w:val="24"/>
          <w:szCs w:val="24"/>
        </w:rPr>
        <w:t xml:space="preserve"> имущество, закрепленное за учреждением или приобретенное учреждением за счет средств, выделенных учредителем;</w:t>
      </w:r>
    </w:p>
    <w:p w:rsidR="00482EEE"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расходы на уплату штрафов, пеней</w:t>
      </w:r>
      <w:r w:rsidR="00C80791">
        <w:rPr>
          <w:rFonts w:ascii="Times New Roman" w:hAnsi="Times New Roman" w:cs="Times New Roman"/>
          <w:bCs/>
          <w:sz w:val="24"/>
          <w:szCs w:val="24"/>
        </w:rPr>
        <w:t>, судебных издержек</w:t>
      </w:r>
      <w:r w:rsidRPr="00345C06">
        <w:rPr>
          <w:rFonts w:ascii="Times New Roman" w:hAnsi="Times New Roman" w:cs="Times New Roman"/>
          <w:bCs/>
          <w:sz w:val="24"/>
          <w:szCs w:val="24"/>
        </w:rPr>
        <w:t xml:space="preserve"> и других экономических санкций</w:t>
      </w:r>
      <w:r w:rsidR="00C80791">
        <w:rPr>
          <w:rFonts w:ascii="Times New Roman" w:hAnsi="Times New Roman" w:cs="Times New Roman"/>
          <w:bCs/>
          <w:sz w:val="24"/>
          <w:szCs w:val="24"/>
        </w:rPr>
        <w:t xml:space="preserve">; </w:t>
      </w:r>
    </w:p>
    <w:p w:rsidR="00482EEE" w:rsidRDefault="00482EEE" w:rsidP="0040640C">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услуга</w:t>
      </w:r>
      <w:r w:rsidRPr="008B7B8E">
        <w:rPr>
          <w:rFonts w:ascii="Times New Roman" w:hAnsi="Times New Roman" w:cs="Times New Roman"/>
          <w:bCs/>
          <w:sz w:val="24"/>
          <w:szCs w:val="24"/>
        </w:rPr>
        <w:t xml:space="preserve"> по организации питан</w:t>
      </w:r>
      <w:r>
        <w:rPr>
          <w:rFonts w:ascii="Times New Roman" w:hAnsi="Times New Roman" w:cs="Times New Roman"/>
          <w:bCs/>
          <w:sz w:val="24"/>
          <w:szCs w:val="24"/>
        </w:rPr>
        <w:t>ия сотрудников в учреждении (аутсорсинг)</w:t>
      </w:r>
    </w:p>
    <w:p w:rsidR="004C6642" w:rsidRDefault="004C6642" w:rsidP="0040640C">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расходы, произведенные за счет средств на иные цели.</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Указанные расходы отражаются по дебету счета 0 401 20 000.</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D26E47" w:rsidRDefault="00D26E47" w:rsidP="0040640C">
      <w:pPr>
        <w:autoSpaceDE w:val="0"/>
        <w:autoSpaceDN w:val="0"/>
        <w:adjustRightInd w:val="0"/>
        <w:spacing w:after="0" w:line="240" w:lineRule="auto"/>
        <w:jc w:val="center"/>
        <w:outlineLvl w:val="2"/>
        <w:rPr>
          <w:rFonts w:ascii="Times New Roman" w:hAnsi="Times New Roman" w:cs="Times New Roman"/>
          <w:b/>
          <w:bCs/>
          <w:sz w:val="24"/>
          <w:szCs w:val="24"/>
        </w:rPr>
      </w:pPr>
      <w:bookmarkStart w:id="5" w:name="Par377"/>
      <w:bookmarkEnd w:id="5"/>
      <w:r w:rsidRPr="00D26E47">
        <w:rPr>
          <w:rFonts w:ascii="Times New Roman" w:hAnsi="Times New Roman" w:cs="Times New Roman"/>
          <w:b/>
          <w:bCs/>
          <w:sz w:val="24"/>
          <w:szCs w:val="24"/>
        </w:rPr>
        <w:t>4. УЧЕТ ДЕНЕЖНЫХ СРЕДСТВ.</w:t>
      </w:r>
    </w:p>
    <w:p w:rsidR="00CC2AF2" w:rsidRPr="00345C06"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4.1. Учет денежных средств осуществляется в соответствии с требованиями, установленными Порядком ведения кассовых операций в РФ.</w:t>
      </w:r>
    </w:p>
    <w:p w:rsidR="00CC2AF2" w:rsidRPr="001D09EE" w:rsidRDefault="00CC2AF2" w:rsidP="0040640C">
      <w:pPr>
        <w:autoSpaceDE w:val="0"/>
        <w:autoSpaceDN w:val="0"/>
        <w:adjustRightInd w:val="0"/>
        <w:spacing w:after="0" w:line="240" w:lineRule="auto"/>
        <w:ind w:firstLine="540"/>
        <w:jc w:val="both"/>
        <w:rPr>
          <w:rFonts w:ascii="Times New Roman" w:hAnsi="Times New Roman" w:cs="Times New Roman"/>
          <w:bCs/>
          <w:sz w:val="24"/>
          <w:szCs w:val="24"/>
        </w:rPr>
      </w:pPr>
      <w:r w:rsidRPr="001D09EE">
        <w:rPr>
          <w:rFonts w:ascii="Times New Roman" w:hAnsi="Times New Roman" w:cs="Times New Roman"/>
          <w:bCs/>
          <w:sz w:val="24"/>
          <w:szCs w:val="24"/>
        </w:rPr>
        <w:t xml:space="preserve">4.2. Кассовая книга </w:t>
      </w:r>
      <w:hyperlink r:id="rId49" w:history="1">
        <w:r w:rsidRPr="001D09EE">
          <w:rPr>
            <w:rFonts w:ascii="Times New Roman" w:hAnsi="Times New Roman" w:cs="Times New Roman"/>
            <w:bCs/>
            <w:sz w:val="24"/>
            <w:szCs w:val="24"/>
          </w:rPr>
          <w:t>(ф. 0504514)</w:t>
        </w:r>
      </w:hyperlink>
      <w:r w:rsidRPr="001D09EE">
        <w:rPr>
          <w:rFonts w:ascii="Times New Roman" w:hAnsi="Times New Roman" w:cs="Times New Roman"/>
          <w:bCs/>
          <w:sz w:val="24"/>
          <w:szCs w:val="24"/>
        </w:rPr>
        <w:t xml:space="preserve"> учреждения оформляется на бумажном носителе с применением компьютера и программы </w:t>
      </w:r>
      <w:r w:rsidR="00C80791" w:rsidRPr="001D09EE">
        <w:rPr>
          <w:rFonts w:ascii="Times New Roman" w:hAnsi="Times New Roman" w:cs="Times New Roman"/>
          <w:bCs/>
          <w:sz w:val="24"/>
          <w:szCs w:val="24"/>
        </w:rPr>
        <w:t>1С – бухгалтерия.</w:t>
      </w:r>
    </w:p>
    <w:p w:rsidR="008D2186" w:rsidRDefault="008D2186" w:rsidP="008D2186">
      <w:pPr>
        <w:autoSpaceDE w:val="0"/>
        <w:autoSpaceDN w:val="0"/>
        <w:adjustRightInd w:val="0"/>
        <w:spacing w:after="0" w:line="240" w:lineRule="auto"/>
        <w:jc w:val="center"/>
        <w:outlineLvl w:val="2"/>
        <w:rPr>
          <w:rFonts w:ascii="Times New Roman" w:hAnsi="Times New Roman" w:cs="Times New Roman"/>
          <w:bCs/>
          <w:sz w:val="24"/>
          <w:szCs w:val="24"/>
        </w:rPr>
      </w:pPr>
      <w:bookmarkStart w:id="6" w:name="Par394"/>
      <w:bookmarkEnd w:id="6"/>
    </w:p>
    <w:p w:rsidR="00CC2AF2" w:rsidRDefault="00D26E47" w:rsidP="008D2186">
      <w:pPr>
        <w:autoSpaceDE w:val="0"/>
        <w:autoSpaceDN w:val="0"/>
        <w:adjustRightInd w:val="0"/>
        <w:spacing w:after="0" w:line="240" w:lineRule="auto"/>
        <w:jc w:val="center"/>
        <w:outlineLvl w:val="2"/>
        <w:rPr>
          <w:rFonts w:ascii="Times New Roman" w:hAnsi="Times New Roman" w:cs="Times New Roman"/>
          <w:b/>
          <w:bCs/>
          <w:sz w:val="24"/>
          <w:szCs w:val="24"/>
        </w:rPr>
      </w:pPr>
      <w:r w:rsidRPr="00D26E47">
        <w:rPr>
          <w:rFonts w:ascii="Times New Roman" w:hAnsi="Times New Roman" w:cs="Times New Roman"/>
          <w:b/>
          <w:bCs/>
          <w:sz w:val="24"/>
          <w:szCs w:val="24"/>
        </w:rPr>
        <w:lastRenderedPageBreak/>
        <w:t xml:space="preserve">5. УЧЕТ РАСЧЕТОВ С </w:t>
      </w:r>
      <w:r w:rsidR="00ED4495">
        <w:rPr>
          <w:rFonts w:ascii="Times New Roman" w:hAnsi="Times New Roman" w:cs="Times New Roman"/>
          <w:b/>
          <w:bCs/>
          <w:sz w:val="24"/>
          <w:szCs w:val="24"/>
        </w:rPr>
        <w:t>ПОСТАВЩИКАМИ</w:t>
      </w:r>
      <w:r w:rsidRPr="00D26E47">
        <w:rPr>
          <w:rFonts w:ascii="Times New Roman" w:hAnsi="Times New Roman" w:cs="Times New Roman"/>
          <w:b/>
          <w:bCs/>
          <w:sz w:val="24"/>
          <w:szCs w:val="24"/>
        </w:rPr>
        <w:t>.</w:t>
      </w:r>
    </w:p>
    <w:p w:rsidR="00ED4495" w:rsidRPr="00ED4495" w:rsidRDefault="00ED4495" w:rsidP="00ED4495">
      <w:pPr>
        <w:autoSpaceDE w:val="0"/>
        <w:autoSpaceDN w:val="0"/>
        <w:adjustRightInd w:val="0"/>
        <w:spacing w:after="0" w:line="240" w:lineRule="auto"/>
        <w:ind w:firstLine="708"/>
        <w:jc w:val="both"/>
        <w:outlineLvl w:val="2"/>
        <w:rPr>
          <w:rFonts w:ascii="Times New Roman" w:hAnsi="Times New Roman" w:cs="Times New Roman"/>
          <w:bCs/>
          <w:sz w:val="24"/>
          <w:szCs w:val="24"/>
        </w:rPr>
      </w:pPr>
      <w:r>
        <w:rPr>
          <w:rFonts w:ascii="Times New Roman" w:hAnsi="Times New Roman" w:cs="Times New Roman"/>
          <w:bCs/>
          <w:sz w:val="24"/>
          <w:szCs w:val="24"/>
        </w:rPr>
        <w:t xml:space="preserve"> 5.1. </w:t>
      </w:r>
      <w:r w:rsidRPr="00ED4495">
        <w:rPr>
          <w:rFonts w:ascii="Times New Roman" w:hAnsi="Times New Roman" w:cs="Times New Roman"/>
          <w:bCs/>
          <w:sz w:val="24"/>
          <w:szCs w:val="24"/>
        </w:rPr>
        <w:t>Для учета безналичных расчетов с различными организациями используются первичные расчетные документы: договоры (государственные контракты), счета, счета-фактуры, акты выполненных работ (услуг), накладные и т.д.</w:t>
      </w:r>
    </w:p>
    <w:p w:rsidR="00ED4495" w:rsidRPr="00ED4495" w:rsidRDefault="00ED4495" w:rsidP="00ED4495">
      <w:pPr>
        <w:autoSpaceDE w:val="0"/>
        <w:autoSpaceDN w:val="0"/>
        <w:adjustRightInd w:val="0"/>
        <w:spacing w:after="0" w:line="240" w:lineRule="auto"/>
        <w:jc w:val="both"/>
        <w:outlineLvl w:val="2"/>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Pr="00ED4495">
        <w:rPr>
          <w:rFonts w:ascii="Times New Roman" w:hAnsi="Times New Roman" w:cs="Times New Roman"/>
          <w:bCs/>
          <w:sz w:val="24"/>
          <w:szCs w:val="24"/>
        </w:rPr>
        <w:t>Учет расчетов ведется по методу начисления в пределах сумм утвержденных плановых назначений и поступлений денежных средств. Метод начисления предполагает отражение расходов в том отчетном периоде, к которому они относятся.</w:t>
      </w:r>
    </w:p>
    <w:p w:rsidR="00ED4495" w:rsidRPr="00ED4495" w:rsidRDefault="00ED4495" w:rsidP="00ED4495">
      <w:pPr>
        <w:autoSpaceDE w:val="0"/>
        <w:autoSpaceDN w:val="0"/>
        <w:adjustRightInd w:val="0"/>
        <w:spacing w:after="0" w:line="240" w:lineRule="auto"/>
        <w:ind w:firstLine="708"/>
        <w:jc w:val="both"/>
        <w:outlineLvl w:val="2"/>
        <w:rPr>
          <w:rFonts w:ascii="Times New Roman" w:hAnsi="Times New Roman" w:cs="Times New Roman"/>
          <w:bCs/>
          <w:sz w:val="24"/>
          <w:szCs w:val="24"/>
        </w:rPr>
      </w:pPr>
      <w:r w:rsidRPr="00ED4495">
        <w:rPr>
          <w:rFonts w:ascii="Times New Roman" w:hAnsi="Times New Roman" w:cs="Times New Roman"/>
          <w:bCs/>
          <w:sz w:val="24"/>
          <w:szCs w:val="24"/>
        </w:rPr>
        <w:t>Начисление расходов за отчетный месяц производится по поступающим расчетным документам в течение отчетного (текущего) месяца.</w:t>
      </w:r>
    </w:p>
    <w:p w:rsidR="00ED4495" w:rsidRPr="00ED4495" w:rsidRDefault="00ED4495" w:rsidP="00ED4495">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D4495">
        <w:rPr>
          <w:rFonts w:ascii="Times New Roman" w:hAnsi="Times New Roman" w:cs="Times New Roman"/>
          <w:bCs/>
          <w:sz w:val="24"/>
          <w:szCs w:val="24"/>
        </w:rPr>
        <w:t>Расходы за электроэнергию, коммунальные услуги и прочие услуги, стоимость которых не фиксированная, а рассчитывается по факту их оказания, принимаются к начислению в отчетном месяце, если расчетные документы поступили в бухгалтерию до даты составления отчетности за истекший месяц, т.е. по дате входящего документа до 15 числа месяца, следующего за отчетным. Документы за</w:t>
      </w:r>
      <w:r w:rsidRPr="00ED4495">
        <w:rPr>
          <w:rFonts w:ascii="Times New Roman" w:hAnsi="Times New Roman" w:cs="Times New Roman"/>
          <w:bCs/>
          <w:i/>
          <w:iCs/>
          <w:sz w:val="24"/>
          <w:szCs w:val="24"/>
        </w:rPr>
        <w:t xml:space="preserve"> прошлый </w:t>
      </w:r>
      <w:r w:rsidRPr="00ED4495">
        <w:rPr>
          <w:rFonts w:ascii="Times New Roman" w:hAnsi="Times New Roman" w:cs="Times New Roman"/>
          <w:bCs/>
          <w:sz w:val="24"/>
          <w:szCs w:val="24"/>
        </w:rPr>
        <w:t>отчетный месяц, поступившие в бухгалтерию после 15 числа месяца, следующего за отчетным, принимаются к начислению в</w:t>
      </w:r>
      <w:r w:rsidRPr="00ED4495">
        <w:rPr>
          <w:rFonts w:ascii="Times New Roman" w:hAnsi="Times New Roman" w:cs="Times New Roman"/>
          <w:bCs/>
          <w:i/>
          <w:iCs/>
          <w:sz w:val="24"/>
          <w:szCs w:val="24"/>
        </w:rPr>
        <w:t xml:space="preserve"> текущем</w:t>
      </w:r>
      <w:r w:rsidRPr="00ED4495">
        <w:rPr>
          <w:rFonts w:ascii="Times New Roman" w:hAnsi="Times New Roman" w:cs="Times New Roman"/>
          <w:bCs/>
          <w:sz w:val="24"/>
          <w:szCs w:val="24"/>
        </w:rPr>
        <w:t xml:space="preserve"> отчетном месяце. Право подписи актов выполненных работ и товарных накладных имеют лица, непосредственно получающие (принимающие) услуги, товар, работы от поставщика, а также должностные лица МДОУ.</w:t>
      </w:r>
    </w:p>
    <w:p w:rsidR="00356128" w:rsidRDefault="00011A13" w:rsidP="00011A13">
      <w:pPr>
        <w:autoSpaceDE w:val="0"/>
        <w:autoSpaceDN w:val="0"/>
        <w:adjustRightInd w:val="0"/>
        <w:spacing w:after="0" w:line="240" w:lineRule="auto"/>
        <w:ind w:firstLine="540"/>
        <w:jc w:val="both"/>
        <w:rPr>
          <w:rFonts w:ascii="Times New Roman" w:hAnsi="Times New Roman" w:cs="Times New Roman"/>
          <w:bCs/>
          <w:sz w:val="24"/>
          <w:szCs w:val="24"/>
        </w:rPr>
      </w:pPr>
      <w:bookmarkStart w:id="7" w:name="Par396"/>
      <w:bookmarkEnd w:id="7"/>
      <w:r w:rsidRPr="00C12DE3">
        <w:rPr>
          <w:rFonts w:ascii="Times New Roman" w:hAnsi="Times New Roman" w:cs="Times New Roman"/>
          <w:bCs/>
          <w:sz w:val="24"/>
          <w:szCs w:val="24"/>
        </w:rPr>
        <w:t>5.</w:t>
      </w:r>
      <w:r w:rsidR="00ED4495">
        <w:rPr>
          <w:rFonts w:ascii="Times New Roman" w:hAnsi="Times New Roman" w:cs="Times New Roman"/>
          <w:bCs/>
          <w:sz w:val="24"/>
          <w:szCs w:val="24"/>
        </w:rPr>
        <w:t>2</w:t>
      </w:r>
      <w:r w:rsidRPr="00C12DE3">
        <w:rPr>
          <w:rFonts w:ascii="Times New Roman" w:hAnsi="Times New Roman" w:cs="Times New Roman"/>
          <w:bCs/>
          <w:sz w:val="24"/>
          <w:szCs w:val="24"/>
        </w:rPr>
        <w:t>.  Для уче</w:t>
      </w:r>
      <w:r w:rsidR="009F7F8B" w:rsidRPr="00C12DE3">
        <w:rPr>
          <w:rFonts w:ascii="Times New Roman" w:hAnsi="Times New Roman" w:cs="Times New Roman"/>
          <w:bCs/>
          <w:sz w:val="24"/>
          <w:szCs w:val="24"/>
        </w:rPr>
        <w:t>та расчетов по суммам доходов (поступлений</w:t>
      </w:r>
      <w:r w:rsidRPr="00C12DE3">
        <w:rPr>
          <w:rFonts w:ascii="Times New Roman" w:hAnsi="Times New Roman" w:cs="Times New Roman"/>
          <w:bCs/>
          <w:sz w:val="24"/>
          <w:szCs w:val="24"/>
        </w:rPr>
        <w:t>), начисленных учреждением в момент возникновения требований к их плательщикам, возникающих в силу договоров, соглашений, а также поступивших от плательщиков предварительных оплат применяется счет 205.00 «Расчеты по доходам». Аналитический учет расчетов по поступлениям ведется в разрезе видов доходов (поступлений) по пла</w:t>
      </w:r>
      <w:r w:rsidR="009F7F8B" w:rsidRPr="00C12DE3">
        <w:rPr>
          <w:rFonts w:ascii="Times New Roman" w:hAnsi="Times New Roman" w:cs="Times New Roman"/>
          <w:bCs/>
          <w:sz w:val="24"/>
          <w:szCs w:val="24"/>
        </w:rPr>
        <w:t>тельщикам (группам плательщиков</w:t>
      </w:r>
      <w:r w:rsidRPr="00C12DE3">
        <w:rPr>
          <w:rFonts w:ascii="Times New Roman" w:hAnsi="Times New Roman" w:cs="Times New Roman"/>
          <w:bCs/>
          <w:sz w:val="24"/>
          <w:szCs w:val="24"/>
        </w:rPr>
        <w:t>) и соответствующим суммам расчетов в Журнале расч</w:t>
      </w:r>
      <w:r w:rsidR="009F7F8B" w:rsidRPr="00C12DE3">
        <w:rPr>
          <w:rFonts w:ascii="Times New Roman" w:hAnsi="Times New Roman" w:cs="Times New Roman"/>
          <w:bCs/>
          <w:sz w:val="24"/>
          <w:szCs w:val="24"/>
        </w:rPr>
        <w:t xml:space="preserve">етов с дебиторами по доходам» </w:t>
      </w:r>
    </w:p>
    <w:p w:rsidR="00011A13" w:rsidRPr="00C12DE3" w:rsidRDefault="009F7F8B" w:rsidP="00356128">
      <w:pPr>
        <w:autoSpaceDE w:val="0"/>
        <w:autoSpaceDN w:val="0"/>
        <w:adjustRightInd w:val="0"/>
        <w:spacing w:after="0" w:line="240" w:lineRule="auto"/>
        <w:jc w:val="both"/>
        <w:rPr>
          <w:rFonts w:ascii="Times New Roman" w:hAnsi="Times New Roman" w:cs="Times New Roman"/>
          <w:bCs/>
          <w:sz w:val="24"/>
          <w:szCs w:val="24"/>
        </w:rPr>
      </w:pPr>
      <w:r w:rsidRPr="00C12DE3">
        <w:rPr>
          <w:rFonts w:ascii="Times New Roman" w:hAnsi="Times New Roman" w:cs="Times New Roman"/>
          <w:bCs/>
          <w:sz w:val="24"/>
          <w:szCs w:val="24"/>
        </w:rPr>
        <w:t>(ф 0504071</w:t>
      </w:r>
      <w:r w:rsidR="00011A13" w:rsidRPr="00C12DE3">
        <w:rPr>
          <w:rFonts w:ascii="Times New Roman" w:hAnsi="Times New Roman" w:cs="Times New Roman"/>
          <w:bCs/>
          <w:sz w:val="24"/>
          <w:szCs w:val="24"/>
        </w:rPr>
        <w:t xml:space="preserve">). </w:t>
      </w:r>
    </w:p>
    <w:p w:rsidR="00CC2AF2" w:rsidRPr="00345C06" w:rsidRDefault="009F7F8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5.</w:t>
      </w:r>
      <w:r w:rsidR="00ED4495">
        <w:rPr>
          <w:rFonts w:ascii="Times New Roman" w:hAnsi="Times New Roman" w:cs="Times New Roman"/>
          <w:bCs/>
          <w:sz w:val="24"/>
          <w:szCs w:val="24"/>
        </w:rPr>
        <w:t>3</w:t>
      </w:r>
      <w:r w:rsidRPr="00345C06">
        <w:rPr>
          <w:rFonts w:ascii="Times New Roman" w:hAnsi="Times New Roman" w:cs="Times New Roman"/>
          <w:bCs/>
          <w:sz w:val="24"/>
          <w:szCs w:val="24"/>
        </w:rPr>
        <w:t xml:space="preserve"> Поступление денежных </w:t>
      </w:r>
      <w:r w:rsidR="00CC2AF2" w:rsidRPr="00345C06">
        <w:rPr>
          <w:rFonts w:ascii="Times New Roman" w:hAnsi="Times New Roman" w:cs="Times New Roman"/>
          <w:bCs/>
          <w:sz w:val="24"/>
          <w:szCs w:val="24"/>
        </w:rPr>
        <w:t xml:space="preserve">средств от виновных лиц в возмещение ущерба, причиненного нефинансовым активам, отражается по коду вида деятельности </w:t>
      </w:r>
      <w:hyperlink r:id="rId50" w:history="1">
        <w:r w:rsidR="00CC2AF2" w:rsidRPr="00345C06">
          <w:rPr>
            <w:rFonts w:ascii="Times New Roman" w:hAnsi="Times New Roman" w:cs="Times New Roman"/>
            <w:bCs/>
            <w:sz w:val="24"/>
            <w:szCs w:val="24"/>
          </w:rPr>
          <w:t>"2"</w:t>
        </w:r>
      </w:hyperlink>
      <w:r w:rsidR="00CC2AF2" w:rsidRPr="00345C06">
        <w:rPr>
          <w:rFonts w:ascii="Times New Roman" w:hAnsi="Times New Roman" w:cs="Times New Roman"/>
          <w:bCs/>
          <w:sz w:val="24"/>
          <w:szCs w:val="24"/>
        </w:rPr>
        <w:t xml:space="preserve"> - приносящая доход деятельность (собственные доходы учреждения).</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5.</w:t>
      </w:r>
      <w:r w:rsidR="00ED4495">
        <w:rPr>
          <w:rFonts w:ascii="Times New Roman" w:hAnsi="Times New Roman" w:cs="Times New Roman"/>
          <w:bCs/>
          <w:sz w:val="24"/>
          <w:szCs w:val="24"/>
        </w:rPr>
        <w:t>4</w:t>
      </w:r>
      <w:r w:rsidRPr="00345C06">
        <w:rPr>
          <w:rFonts w:ascii="Times New Roman" w:hAnsi="Times New Roman" w:cs="Times New Roman"/>
          <w:bCs/>
          <w:sz w:val="24"/>
          <w:szCs w:val="24"/>
        </w:rPr>
        <w:t>. Возмещение в натуральной форме ущерба, причиненного нефинансовым активам, отражается по тому же коду вида финансового обеспечения (деятельности), по которому осуществлялся их учет.</w:t>
      </w:r>
    </w:p>
    <w:p w:rsidR="00CC2AF2" w:rsidRPr="00345C06" w:rsidRDefault="00ED4495"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5.5.</w:t>
      </w:r>
      <w:r w:rsidR="00CC2AF2" w:rsidRPr="00345C06">
        <w:rPr>
          <w:rFonts w:ascii="Times New Roman" w:hAnsi="Times New Roman" w:cs="Times New Roman"/>
          <w:bCs/>
          <w:sz w:val="24"/>
          <w:szCs w:val="24"/>
        </w:rPr>
        <w:t xml:space="preserve"> Поступление денежных средств от виновных лиц в возмещение ущерба, причиненного финансовым активам, отражается по тому же коду вида финансового обеспечения (деятельности), по которому осуществлялся их учет.</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5.</w:t>
      </w:r>
      <w:r w:rsidR="00ED4495">
        <w:rPr>
          <w:rFonts w:ascii="Times New Roman" w:hAnsi="Times New Roman" w:cs="Times New Roman"/>
          <w:bCs/>
          <w:sz w:val="24"/>
          <w:szCs w:val="24"/>
        </w:rPr>
        <w:t>6</w:t>
      </w:r>
      <w:r w:rsidRPr="00345C06">
        <w:rPr>
          <w:rFonts w:ascii="Times New Roman" w:hAnsi="Times New Roman" w:cs="Times New Roman"/>
          <w:bCs/>
          <w:sz w:val="24"/>
          <w:szCs w:val="24"/>
        </w:rPr>
        <w:t>. Отражение в учете задолженности дебиторов по предъявленным к ним учреждением штрафам, пеням, иным санкциям производится на основании признанных должником или подлежащих уплате должником на основании решения суда, вступившего в законную силу, штрафов, пеней, иных санкций.</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Отражение пеней, штрафов, неустоек, возникающих в силу контрактов, договоров, соглашений в результате урегулирования спора в досудебном порядке, производится в момент возникновения требований к их плательщикам.</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5.</w:t>
      </w:r>
      <w:r w:rsidR="00ED4495">
        <w:rPr>
          <w:rFonts w:ascii="Times New Roman" w:hAnsi="Times New Roman" w:cs="Times New Roman"/>
          <w:bCs/>
          <w:sz w:val="24"/>
          <w:szCs w:val="24"/>
        </w:rPr>
        <w:t>7</w:t>
      </w:r>
      <w:r w:rsidRPr="00345C06">
        <w:rPr>
          <w:rFonts w:ascii="Times New Roman" w:hAnsi="Times New Roman" w:cs="Times New Roman"/>
          <w:bCs/>
          <w:sz w:val="24"/>
          <w:szCs w:val="24"/>
        </w:rPr>
        <w:t>. Отражение в учете задолженности дебиторов за аренду помещений учреждения осуществляется на основании договора и Акта выполненных работ (оказанных услуг), подписанного учреждением и получателем услуг.</w:t>
      </w:r>
    </w:p>
    <w:p w:rsidR="006F0025" w:rsidRPr="009F7F8B" w:rsidRDefault="000D780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F7F8B">
        <w:rPr>
          <w:rFonts w:ascii="Times New Roman" w:hAnsi="Times New Roman" w:cs="Times New Roman"/>
          <w:bCs/>
          <w:sz w:val="24"/>
          <w:szCs w:val="24"/>
        </w:rPr>
        <w:t>5.</w:t>
      </w:r>
      <w:r w:rsidR="00ED4495">
        <w:rPr>
          <w:rFonts w:ascii="Times New Roman" w:hAnsi="Times New Roman" w:cs="Times New Roman"/>
          <w:bCs/>
          <w:sz w:val="24"/>
          <w:szCs w:val="24"/>
        </w:rPr>
        <w:t>8</w:t>
      </w:r>
      <w:r w:rsidRPr="009F7F8B">
        <w:rPr>
          <w:rFonts w:ascii="Times New Roman" w:hAnsi="Times New Roman" w:cs="Times New Roman"/>
          <w:bCs/>
          <w:sz w:val="24"/>
          <w:szCs w:val="24"/>
        </w:rPr>
        <w:t xml:space="preserve">. </w:t>
      </w:r>
      <w:r w:rsidR="006F0025" w:rsidRPr="009F7F8B">
        <w:rPr>
          <w:rFonts w:ascii="Times New Roman" w:hAnsi="Times New Roman" w:cs="Times New Roman"/>
          <w:bCs/>
          <w:sz w:val="24"/>
          <w:szCs w:val="24"/>
        </w:rPr>
        <w:t>Отражени</w:t>
      </w:r>
      <w:r w:rsidR="009F7F8B" w:rsidRPr="009F7F8B">
        <w:rPr>
          <w:rFonts w:ascii="Times New Roman" w:hAnsi="Times New Roman" w:cs="Times New Roman"/>
          <w:bCs/>
          <w:sz w:val="24"/>
          <w:szCs w:val="24"/>
        </w:rPr>
        <w:t>е учета расчетов с родителями (законными представителями</w:t>
      </w:r>
      <w:r w:rsidR="006F0025" w:rsidRPr="009F7F8B">
        <w:rPr>
          <w:rFonts w:ascii="Times New Roman" w:hAnsi="Times New Roman" w:cs="Times New Roman"/>
          <w:bCs/>
          <w:sz w:val="24"/>
          <w:szCs w:val="24"/>
        </w:rPr>
        <w:t>) по оплате, вносимой за присмотр и уход за детьми, осваивающими общеобразовательные прогр</w:t>
      </w:r>
      <w:r w:rsidR="009F7F8B" w:rsidRPr="009F7F8B">
        <w:rPr>
          <w:rFonts w:ascii="Times New Roman" w:hAnsi="Times New Roman" w:cs="Times New Roman"/>
          <w:bCs/>
          <w:sz w:val="24"/>
          <w:szCs w:val="24"/>
        </w:rPr>
        <w:t>аммы дошкольного образования</w:t>
      </w:r>
      <w:r w:rsidR="006F0025" w:rsidRPr="009F7F8B">
        <w:rPr>
          <w:rFonts w:ascii="Times New Roman" w:hAnsi="Times New Roman" w:cs="Times New Roman"/>
          <w:bCs/>
          <w:sz w:val="24"/>
          <w:szCs w:val="24"/>
        </w:rPr>
        <w:t xml:space="preserve">, производится на счете </w:t>
      </w:r>
      <w:r w:rsidR="006F0025" w:rsidRPr="009B05D0">
        <w:rPr>
          <w:rFonts w:ascii="Times New Roman" w:hAnsi="Times New Roman" w:cs="Times New Roman"/>
          <w:bCs/>
          <w:sz w:val="24"/>
          <w:szCs w:val="24"/>
        </w:rPr>
        <w:t>205.3</w:t>
      </w:r>
      <w:r w:rsidR="00C12DE3" w:rsidRPr="009B05D0">
        <w:rPr>
          <w:rFonts w:ascii="Times New Roman" w:hAnsi="Times New Roman" w:cs="Times New Roman"/>
          <w:bCs/>
          <w:sz w:val="24"/>
          <w:szCs w:val="24"/>
        </w:rPr>
        <w:t>1</w:t>
      </w:r>
      <w:r w:rsidR="006F0025" w:rsidRPr="00A9215C">
        <w:rPr>
          <w:rFonts w:ascii="Times New Roman" w:hAnsi="Times New Roman" w:cs="Times New Roman"/>
          <w:bCs/>
          <w:sz w:val="24"/>
          <w:szCs w:val="24"/>
        </w:rPr>
        <w:t>.</w:t>
      </w:r>
    </w:p>
    <w:p w:rsidR="006F0025" w:rsidRDefault="009F7F8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F7F8B">
        <w:rPr>
          <w:rFonts w:ascii="Times New Roman" w:hAnsi="Times New Roman" w:cs="Times New Roman"/>
          <w:bCs/>
          <w:sz w:val="24"/>
          <w:szCs w:val="24"/>
        </w:rPr>
        <w:t>Внесение родителями (законными представителями</w:t>
      </w:r>
      <w:r w:rsidR="006F0025" w:rsidRPr="009F7F8B">
        <w:rPr>
          <w:rFonts w:ascii="Times New Roman" w:hAnsi="Times New Roman" w:cs="Times New Roman"/>
          <w:bCs/>
          <w:sz w:val="24"/>
          <w:szCs w:val="24"/>
        </w:rPr>
        <w:t xml:space="preserve">) платы за присмотр и </w:t>
      </w:r>
      <w:r w:rsidR="00233119" w:rsidRPr="009F7F8B">
        <w:rPr>
          <w:rFonts w:ascii="Times New Roman" w:hAnsi="Times New Roman" w:cs="Times New Roman"/>
          <w:bCs/>
          <w:sz w:val="24"/>
          <w:szCs w:val="24"/>
        </w:rPr>
        <w:t>уход</w:t>
      </w:r>
      <w:r w:rsidR="00233119" w:rsidRPr="00416EBA">
        <w:rPr>
          <w:rFonts w:ascii="Times New Roman" w:hAnsi="Times New Roman" w:cs="Times New Roman"/>
          <w:bCs/>
          <w:color w:val="FF0000"/>
          <w:sz w:val="24"/>
          <w:szCs w:val="24"/>
        </w:rPr>
        <w:t xml:space="preserve"> </w:t>
      </w:r>
      <w:r w:rsidR="00233119">
        <w:rPr>
          <w:rFonts w:ascii="Times New Roman" w:hAnsi="Times New Roman" w:cs="Times New Roman"/>
          <w:bCs/>
          <w:sz w:val="24"/>
          <w:szCs w:val="24"/>
        </w:rPr>
        <w:t>услуги</w:t>
      </w:r>
      <w:r w:rsidR="006F0025">
        <w:rPr>
          <w:rFonts w:ascii="Times New Roman" w:hAnsi="Times New Roman" w:cs="Times New Roman"/>
          <w:bCs/>
          <w:sz w:val="24"/>
          <w:szCs w:val="24"/>
        </w:rPr>
        <w:t xml:space="preserve"> осуществляется путем авансовых платежей за текущий месяц. Окон</w:t>
      </w:r>
      <w:r>
        <w:rPr>
          <w:rFonts w:ascii="Times New Roman" w:hAnsi="Times New Roman" w:cs="Times New Roman"/>
          <w:bCs/>
          <w:sz w:val="24"/>
          <w:szCs w:val="24"/>
        </w:rPr>
        <w:t>чательный расчет с родителями (</w:t>
      </w:r>
      <w:r w:rsidR="006F0025">
        <w:rPr>
          <w:rFonts w:ascii="Times New Roman" w:hAnsi="Times New Roman" w:cs="Times New Roman"/>
          <w:bCs/>
          <w:sz w:val="24"/>
          <w:szCs w:val="24"/>
        </w:rPr>
        <w:t>законными представи</w:t>
      </w:r>
      <w:r>
        <w:rPr>
          <w:rFonts w:ascii="Times New Roman" w:hAnsi="Times New Roman" w:cs="Times New Roman"/>
          <w:bCs/>
          <w:sz w:val="24"/>
          <w:szCs w:val="24"/>
        </w:rPr>
        <w:t>телями</w:t>
      </w:r>
      <w:r w:rsidR="006F0025">
        <w:rPr>
          <w:rFonts w:ascii="Times New Roman" w:hAnsi="Times New Roman" w:cs="Times New Roman"/>
          <w:bCs/>
          <w:sz w:val="24"/>
          <w:szCs w:val="24"/>
        </w:rPr>
        <w:t xml:space="preserve">) производится по итогам месяца на основании данных табелей посещаемости с учетом внесенного аванса. Расчеты по присмотру и </w:t>
      </w:r>
      <w:r w:rsidR="00233119">
        <w:rPr>
          <w:rFonts w:ascii="Times New Roman" w:hAnsi="Times New Roman" w:cs="Times New Roman"/>
          <w:bCs/>
          <w:sz w:val="24"/>
          <w:szCs w:val="24"/>
        </w:rPr>
        <w:t xml:space="preserve">уходу </w:t>
      </w:r>
      <w:r w:rsidR="00233119" w:rsidRPr="002016F5">
        <w:rPr>
          <w:rFonts w:ascii="Times New Roman" w:hAnsi="Times New Roman" w:cs="Times New Roman"/>
          <w:bCs/>
          <w:sz w:val="24"/>
          <w:szCs w:val="24"/>
        </w:rPr>
        <w:t>отражаются</w:t>
      </w:r>
      <w:r>
        <w:rPr>
          <w:rFonts w:ascii="Times New Roman" w:hAnsi="Times New Roman" w:cs="Times New Roman"/>
          <w:bCs/>
          <w:sz w:val="24"/>
          <w:szCs w:val="24"/>
        </w:rPr>
        <w:t xml:space="preserve"> в </w:t>
      </w:r>
      <w:proofErr w:type="spellStart"/>
      <w:r>
        <w:rPr>
          <w:rFonts w:ascii="Times New Roman" w:hAnsi="Times New Roman" w:cs="Times New Roman"/>
          <w:bCs/>
          <w:sz w:val="24"/>
          <w:szCs w:val="24"/>
        </w:rPr>
        <w:t>оборотно</w:t>
      </w:r>
      <w:proofErr w:type="spellEnd"/>
      <w:r>
        <w:rPr>
          <w:rFonts w:ascii="Times New Roman" w:hAnsi="Times New Roman" w:cs="Times New Roman"/>
          <w:bCs/>
          <w:sz w:val="24"/>
          <w:szCs w:val="24"/>
        </w:rPr>
        <w:t>–</w:t>
      </w:r>
      <w:r w:rsidR="006F0025">
        <w:rPr>
          <w:rFonts w:ascii="Times New Roman" w:hAnsi="Times New Roman" w:cs="Times New Roman"/>
          <w:bCs/>
          <w:sz w:val="24"/>
          <w:szCs w:val="24"/>
        </w:rPr>
        <w:t>сальдовой ведомости</w:t>
      </w:r>
      <w:r w:rsidR="00800DA9">
        <w:rPr>
          <w:rFonts w:ascii="Times New Roman" w:hAnsi="Times New Roman" w:cs="Times New Roman"/>
          <w:bCs/>
          <w:sz w:val="24"/>
          <w:szCs w:val="24"/>
        </w:rPr>
        <w:t>, составляемой ежемесячно.</w:t>
      </w:r>
    </w:p>
    <w:p w:rsidR="000D7802" w:rsidRDefault="006F0025"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При выбытии ребе</w:t>
      </w:r>
      <w:r w:rsidR="009F7F8B">
        <w:rPr>
          <w:rFonts w:ascii="Times New Roman" w:hAnsi="Times New Roman" w:cs="Times New Roman"/>
          <w:bCs/>
          <w:sz w:val="24"/>
          <w:szCs w:val="24"/>
        </w:rPr>
        <w:t>нка из детского сада родителю (законному представителю</w:t>
      </w:r>
      <w:r>
        <w:rPr>
          <w:rFonts w:ascii="Times New Roman" w:hAnsi="Times New Roman" w:cs="Times New Roman"/>
          <w:bCs/>
          <w:sz w:val="24"/>
          <w:szCs w:val="24"/>
        </w:rPr>
        <w:t>), внесшему плату, на основании</w:t>
      </w:r>
      <w:r w:rsidR="00800DA9">
        <w:rPr>
          <w:rFonts w:ascii="Times New Roman" w:hAnsi="Times New Roman" w:cs="Times New Roman"/>
          <w:bCs/>
          <w:sz w:val="24"/>
          <w:szCs w:val="24"/>
        </w:rPr>
        <w:t xml:space="preserve"> его заявления возвращается стоимость излишне внесенных авансовых </w:t>
      </w:r>
      <w:r w:rsidR="00800DA9">
        <w:rPr>
          <w:rFonts w:ascii="Times New Roman" w:hAnsi="Times New Roman" w:cs="Times New Roman"/>
          <w:bCs/>
          <w:sz w:val="24"/>
          <w:szCs w:val="24"/>
        </w:rPr>
        <w:lastRenderedPageBreak/>
        <w:t>сумм за присмотр и уход путем безналичного перечисления на банковский счет, указанный в заявлении.</w:t>
      </w:r>
    </w:p>
    <w:p w:rsidR="00CC2AF2" w:rsidRPr="00CF51C3"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5</w:t>
      </w:r>
      <w:r w:rsidRPr="00002EB7">
        <w:rPr>
          <w:rFonts w:ascii="Times New Roman" w:hAnsi="Times New Roman" w:cs="Times New Roman"/>
          <w:bCs/>
          <w:color w:val="FF0000"/>
          <w:sz w:val="24"/>
          <w:szCs w:val="24"/>
        </w:rPr>
        <w:t>.</w:t>
      </w:r>
      <w:r w:rsidR="00ED4495">
        <w:rPr>
          <w:rFonts w:ascii="Times New Roman" w:hAnsi="Times New Roman" w:cs="Times New Roman"/>
          <w:bCs/>
          <w:sz w:val="24"/>
          <w:szCs w:val="24"/>
        </w:rPr>
        <w:t>9</w:t>
      </w:r>
      <w:r w:rsidRPr="00CF51C3">
        <w:rPr>
          <w:rFonts w:ascii="Times New Roman" w:hAnsi="Times New Roman" w:cs="Times New Roman"/>
          <w:bCs/>
          <w:sz w:val="24"/>
          <w:szCs w:val="24"/>
        </w:rPr>
        <w:t xml:space="preserve">. Отражение в учете задолженности дебиторов в виде возмещения эксплуатационных и иных расходов, в том числе услуг связи, коммунальных услуг, услуг по содержанию имущества осуществляется на основании договора, счетов поставщиков (подрядчиков) и Бухгалтерской справки </w:t>
      </w:r>
      <w:hyperlink r:id="rId51" w:history="1">
        <w:r w:rsidRPr="00CF51C3">
          <w:rPr>
            <w:rFonts w:ascii="Times New Roman" w:hAnsi="Times New Roman" w:cs="Times New Roman"/>
            <w:bCs/>
            <w:sz w:val="24"/>
            <w:szCs w:val="24"/>
          </w:rPr>
          <w:t>(ф. 0504833)</w:t>
        </w:r>
      </w:hyperlink>
      <w:r w:rsidRPr="00CF51C3">
        <w:rPr>
          <w:rFonts w:ascii="Times New Roman" w:hAnsi="Times New Roman" w:cs="Times New Roman"/>
          <w:bCs/>
          <w:sz w:val="24"/>
          <w:szCs w:val="24"/>
        </w:rPr>
        <w:t>.</w:t>
      </w:r>
    </w:p>
    <w:p w:rsidR="00CC2AF2" w:rsidRPr="00CF51C3"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CF51C3">
        <w:rPr>
          <w:rFonts w:ascii="Times New Roman" w:hAnsi="Times New Roman" w:cs="Times New Roman"/>
          <w:bCs/>
          <w:sz w:val="24"/>
          <w:szCs w:val="24"/>
        </w:rPr>
        <w:t>5.</w:t>
      </w:r>
      <w:r w:rsidR="00ED4495">
        <w:rPr>
          <w:rFonts w:ascii="Times New Roman" w:hAnsi="Times New Roman" w:cs="Times New Roman"/>
          <w:bCs/>
          <w:sz w:val="24"/>
          <w:szCs w:val="24"/>
        </w:rPr>
        <w:t>10</w:t>
      </w:r>
      <w:r w:rsidRPr="00CF51C3">
        <w:rPr>
          <w:rFonts w:ascii="Times New Roman" w:hAnsi="Times New Roman" w:cs="Times New Roman"/>
          <w:bCs/>
          <w:sz w:val="24"/>
          <w:szCs w:val="24"/>
        </w:rPr>
        <w:t>. На счете 0 209 8</w:t>
      </w:r>
      <w:r w:rsidR="00A7264B" w:rsidRPr="00CF51C3">
        <w:rPr>
          <w:rFonts w:ascii="Times New Roman" w:hAnsi="Times New Roman" w:cs="Times New Roman"/>
          <w:bCs/>
          <w:sz w:val="24"/>
          <w:szCs w:val="24"/>
        </w:rPr>
        <w:t>0</w:t>
      </w:r>
      <w:r w:rsidRPr="00CF51C3">
        <w:rPr>
          <w:rFonts w:ascii="Times New Roman" w:hAnsi="Times New Roman" w:cs="Times New Roman"/>
          <w:bCs/>
          <w:sz w:val="24"/>
          <w:szCs w:val="24"/>
        </w:rPr>
        <w:t xml:space="preserve"> 000 учитываются доходы от реализации основных средств, нематериальных активов и материальных запасов в момент перехода права собственности согласно условиям заключенных договоров.</w:t>
      </w:r>
    </w:p>
    <w:p w:rsidR="00A7264B" w:rsidRPr="00F50EE0" w:rsidRDefault="00A7264B" w:rsidP="00F50EE0">
      <w:pPr>
        <w:autoSpaceDE w:val="0"/>
        <w:autoSpaceDN w:val="0"/>
        <w:adjustRightInd w:val="0"/>
        <w:spacing w:after="0" w:line="240" w:lineRule="auto"/>
        <w:jc w:val="both"/>
        <w:rPr>
          <w:rFonts w:ascii="Times New Roman" w:hAnsi="Times New Roman" w:cs="Times New Roman"/>
          <w:bCs/>
          <w:sz w:val="20"/>
          <w:szCs w:val="20"/>
        </w:rPr>
      </w:pPr>
      <w:bookmarkStart w:id="8" w:name="Par439"/>
      <w:bookmarkEnd w:id="8"/>
    </w:p>
    <w:p w:rsidR="00CC2AF2" w:rsidRPr="00D26E47" w:rsidRDefault="00D26E47" w:rsidP="008D2186">
      <w:pPr>
        <w:autoSpaceDE w:val="0"/>
        <w:autoSpaceDN w:val="0"/>
        <w:adjustRightInd w:val="0"/>
        <w:spacing w:after="0" w:line="240" w:lineRule="auto"/>
        <w:jc w:val="center"/>
        <w:outlineLvl w:val="2"/>
        <w:rPr>
          <w:rFonts w:ascii="Times New Roman" w:hAnsi="Times New Roman" w:cs="Times New Roman"/>
          <w:b/>
          <w:bCs/>
          <w:sz w:val="24"/>
          <w:szCs w:val="24"/>
        </w:rPr>
      </w:pPr>
      <w:bookmarkStart w:id="9" w:name="Par445"/>
      <w:bookmarkEnd w:id="9"/>
      <w:r w:rsidRPr="00D26E47">
        <w:rPr>
          <w:rFonts w:ascii="Times New Roman" w:hAnsi="Times New Roman" w:cs="Times New Roman"/>
          <w:b/>
          <w:bCs/>
          <w:sz w:val="24"/>
          <w:szCs w:val="24"/>
        </w:rPr>
        <w:t>6. УЧЕТ РАСЧЕТОВ С УЧРЕДИТЕЛЕМ</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6.1. Изменение показателей, отраженных на счетах 4 210 06 000, производится </w:t>
      </w:r>
      <w:proofErr w:type="gramStart"/>
      <w:r w:rsidRPr="00345C06">
        <w:rPr>
          <w:rFonts w:ascii="Times New Roman" w:hAnsi="Times New Roman" w:cs="Times New Roman"/>
          <w:bCs/>
          <w:sz w:val="24"/>
          <w:szCs w:val="24"/>
        </w:rPr>
        <w:t xml:space="preserve">в </w:t>
      </w:r>
      <w:r w:rsidR="00882CE7">
        <w:rPr>
          <w:rFonts w:ascii="Times New Roman" w:hAnsi="Times New Roman" w:cs="Times New Roman"/>
          <w:bCs/>
          <w:sz w:val="24"/>
          <w:szCs w:val="24"/>
        </w:rPr>
        <w:t xml:space="preserve"> момент</w:t>
      </w:r>
      <w:proofErr w:type="gramEnd"/>
      <w:r w:rsidR="00882CE7">
        <w:rPr>
          <w:rFonts w:ascii="Times New Roman" w:hAnsi="Times New Roman" w:cs="Times New Roman"/>
          <w:bCs/>
          <w:sz w:val="24"/>
          <w:szCs w:val="24"/>
        </w:rPr>
        <w:t xml:space="preserve"> совершения операции.</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На сумму изменений учреждением составляется и направляется </w:t>
      </w:r>
      <w:r w:rsidR="000B4CA1">
        <w:rPr>
          <w:rFonts w:ascii="Times New Roman" w:hAnsi="Times New Roman" w:cs="Times New Roman"/>
          <w:bCs/>
          <w:sz w:val="24"/>
          <w:szCs w:val="24"/>
        </w:rPr>
        <w:t>учредителю</w:t>
      </w:r>
      <w:r w:rsidRPr="00345C06">
        <w:rPr>
          <w:rFonts w:ascii="Times New Roman" w:hAnsi="Times New Roman" w:cs="Times New Roman"/>
          <w:bCs/>
          <w:sz w:val="24"/>
          <w:szCs w:val="24"/>
        </w:rPr>
        <w:t xml:space="preserve"> Извещение </w:t>
      </w:r>
      <w:hyperlink r:id="rId52" w:history="1">
        <w:r w:rsidRPr="00345C06">
          <w:rPr>
            <w:rFonts w:ascii="Times New Roman" w:hAnsi="Times New Roman" w:cs="Times New Roman"/>
            <w:bCs/>
            <w:sz w:val="24"/>
            <w:szCs w:val="24"/>
          </w:rPr>
          <w:t>(ф. 0504805)</w:t>
        </w:r>
      </w:hyperlink>
      <w:r w:rsidRPr="00345C06">
        <w:rPr>
          <w:rFonts w:ascii="Times New Roman" w:hAnsi="Times New Roman" w:cs="Times New Roman"/>
          <w:bCs/>
          <w:sz w:val="24"/>
          <w:szCs w:val="24"/>
        </w:rPr>
        <w:t>.</w:t>
      </w:r>
    </w:p>
    <w:p w:rsidR="00CC2AF2" w:rsidRPr="00F50EE0" w:rsidRDefault="00CC2AF2" w:rsidP="008D2186">
      <w:pPr>
        <w:autoSpaceDE w:val="0"/>
        <w:autoSpaceDN w:val="0"/>
        <w:adjustRightInd w:val="0"/>
        <w:spacing w:after="0" w:line="240" w:lineRule="auto"/>
        <w:ind w:firstLine="540"/>
        <w:jc w:val="both"/>
        <w:rPr>
          <w:rFonts w:ascii="Times New Roman" w:hAnsi="Times New Roman" w:cs="Times New Roman"/>
          <w:bCs/>
          <w:sz w:val="16"/>
          <w:szCs w:val="16"/>
        </w:rPr>
      </w:pPr>
    </w:p>
    <w:p w:rsidR="00CC2AF2" w:rsidRPr="00D26E47" w:rsidRDefault="00D26E47" w:rsidP="008D2186">
      <w:pPr>
        <w:autoSpaceDE w:val="0"/>
        <w:autoSpaceDN w:val="0"/>
        <w:adjustRightInd w:val="0"/>
        <w:spacing w:after="0" w:line="240" w:lineRule="auto"/>
        <w:jc w:val="center"/>
        <w:outlineLvl w:val="2"/>
        <w:rPr>
          <w:rFonts w:ascii="Times New Roman" w:hAnsi="Times New Roman" w:cs="Times New Roman"/>
          <w:b/>
          <w:bCs/>
          <w:sz w:val="24"/>
          <w:szCs w:val="24"/>
        </w:rPr>
      </w:pPr>
      <w:bookmarkStart w:id="10" w:name="Par451"/>
      <w:bookmarkEnd w:id="10"/>
      <w:r w:rsidRPr="00D26E47">
        <w:rPr>
          <w:rFonts w:ascii="Times New Roman" w:hAnsi="Times New Roman" w:cs="Times New Roman"/>
          <w:b/>
          <w:bCs/>
          <w:sz w:val="24"/>
          <w:szCs w:val="24"/>
        </w:rPr>
        <w:t>7. УЧЕТ РАСЧЕТОВ ПО ЗАРАБОТНОЙ ПЛАТЕ.</w:t>
      </w:r>
    </w:p>
    <w:p w:rsidR="00CC2AF2"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bookmarkStart w:id="11" w:name="Par453"/>
      <w:bookmarkEnd w:id="11"/>
      <w:r w:rsidRPr="00345C06">
        <w:rPr>
          <w:rFonts w:ascii="Times New Roman" w:hAnsi="Times New Roman" w:cs="Times New Roman"/>
          <w:bCs/>
          <w:sz w:val="24"/>
          <w:szCs w:val="24"/>
        </w:rPr>
        <w:t>7.</w:t>
      </w:r>
      <w:r w:rsidR="00A7264B">
        <w:rPr>
          <w:rFonts w:ascii="Times New Roman" w:hAnsi="Times New Roman" w:cs="Times New Roman"/>
          <w:bCs/>
          <w:sz w:val="24"/>
          <w:szCs w:val="24"/>
        </w:rPr>
        <w:t>1</w:t>
      </w:r>
      <w:r w:rsidRPr="00345C06">
        <w:rPr>
          <w:rFonts w:ascii="Times New Roman" w:hAnsi="Times New Roman" w:cs="Times New Roman"/>
          <w:bCs/>
          <w:sz w:val="24"/>
          <w:szCs w:val="24"/>
        </w:rPr>
        <w:t xml:space="preserve">. Расчеты с </w:t>
      </w:r>
      <w:r w:rsidR="00265EF8">
        <w:rPr>
          <w:rFonts w:ascii="Times New Roman" w:hAnsi="Times New Roman" w:cs="Times New Roman"/>
          <w:bCs/>
          <w:sz w:val="24"/>
          <w:szCs w:val="24"/>
        </w:rPr>
        <w:t>сотрудниками</w:t>
      </w:r>
      <w:r w:rsidRPr="00345C06">
        <w:rPr>
          <w:rFonts w:ascii="Times New Roman" w:hAnsi="Times New Roman" w:cs="Times New Roman"/>
          <w:bCs/>
          <w:sz w:val="24"/>
          <w:szCs w:val="24"/>
        </w:rPr>
        <w:t xml:space="preserve"> по оплате труда, пособиям и прочим выплатам осуществляются </w:t>
      </w:r>
      <w:r w:rsidR="00265EF8">
        <w:rPr>
          <w:rFonts w:ascii="Times New Roman" w:hAnsi="Times New Roman" w:cs="Times New Roman"/>
          <w:bCs/>
          <w:sz w:val="24"/>
          <w:szCs w:val="24"/>
        </w:rPr>
        <w:t>путем безналичного перечисления средств на</w:t>
      </w:r>
      <w:r w:rsidRPr="00345C06">
        <w:rPr>
          <w:rFonts w:ascii="Times New Roman" w:hAnsi="Times New Roman" w:cs="Times New Roman"/>
          <w:bCs/>
          <w:sz w:val="24"/>
          <w:szCs w:val="24"/>
        </w:rPr>
        <w:t xml:space="preserve"> личные банковские карты работников.</w:t>
      </w:r>
    </w:p>
    <w:p w:rsidR="00265EF8" w:rsidRDefault="00265EF8"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Сроки перечисления заработной платы:</w:t>
      </w:r>
    </w:p>
    <w:p w:rsidR="00265EF8" w:rsidRDefault="00265EF8"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 за 1 половину месяца – 29 число текущего месяца;</w:t>
      </w:r>
    </w:p>
    <w:p w:rsidR="00265EF8" w:rsidRDefault="00265EF8"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 за 2 половину месяца – 14 число следующего месяца;</w:t>
      </w:r>
    </w:p>
    <w:p w:rsidR="00265EF8" w:rsidRPr="00345C06" w:rsidRDefault="00265EF8"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-выплаты отпускных, расчета при увольнении и прочие выплаты, предусмотренные Положением об оплате труда, - в сроки, установленные ТК РФ. </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7.</w:t>
      </w:r>
      <w:r w:rsidR="00A7264B">
        <w:rPr>
          <w:rFonts w:ascii="Times New Roman" w:hAnsi="Times New Roman" w:cs="Times New Roman"/>
          <w:bCs/>
          <w:sz w:val="24"/>
          <w:szCs w:val="24"/>
        </w:rPr>
        <w:t>2</w:t>
      </w:r>
      <w:r w:rsidRPr="00345C06">
        <w:rPr>
          <w:rFonts w:ascii="Times New Roman" w:hAnsi="Times New Roman" w:cs="Times New Roman"/>
          <w:bCs/>
          <w:sz w:val="24"/>
          <w:szCs w:val="24"/>
        </w:rPr>
        <w:t xml:space="preserve">. Аналитический учет расчетов с работниками по оплате труда, пособиям и прочим выплатам ведется в Журнале операций расчетов по оплате труда, денежному довольствию и стипендиям </w:t>
      </w:r>
      <w:hyperlink r:id="rId53" w:history="1">
        <w:r w:rsidRPr="00345C06">
          <w:rPr>
            <w:rFonts w:ascii="Times New Roman" w:hAnsi="Times New Roman" w:cs="Times New Roman"/>
            <w:bCs/>
            <w:sz w:val="24"/>
            <w:szCs w:val="24"/>
          </w:rPr>
          <w:t>(ф. 0504071)</w:t>
        </w:r>
      </w:hyperlink>
      <w:r w:rsidRPr="00345C06">
        <w:rPr>
          <w:rFonts w:ascii="Times New Roman" w:hAnsi="Times New Roman" w:cs="Times New Roman"/>
          <w:bCs/>
          <w:sz w:val="24"/>
          <w:szCs w:val="24"/>
        </w:rPr>
        <w:t xml:space="preserve"> в разрезе </w:t>
      </w:r>
      <w:r w:rsidR="00265EF8">
        <w:rPr>
          <w:rFonts w:ascii="Times New Roman" w:hAnsi="Times New Roman" w:cs="Times New Roman"/>
          <w:bCs/>
          <w:sz w:val="24"/>
          <w:szCs w:val="24"/>
        </w:rPr>
        <w:t>видов финансового обеспечения</w:t>
      </w:r>
      <w:r w:rsidR="00A7264B">
        <w:rPr>
          <w:rFonts w:ascii="Times New Roman" w:hAnsi="Times New Roman" w:cs="Times New Roman"/>
          <w:bCs/>
          <w:sz w:val="24"/>
          <w:szCs w:val="24"/>
        </w:rPr>
        <w:t xml:space="preserve"> и видов расходов по формированию себестоимости.</w:t>
      </w:r>
    </w:p>
    <w:p w:rsidR="00422CB3" w:rsidRDefault="0023314E" w:rsidP="008D2186">
      <w:pPr>
        <w:autoSpaceDE w:val="0"/>
        <w:autoSpaceDN w:val="0"/>
        <w:adjustRightInd w:val="0"/>
        <w:spacing w:after="0" w:line="240" w:lineRule="auto"/>
        <w:ind w:firstLine="540"/>
        <w:jc w:val="both"/>
        <w:rPr>
          <w:rFonts w:ascii="Times New Roman" w:hAnsi="Times New Roman" w:cs="Times New Roman"/>
          <w:bCs/>
          <w:sz w:val="24"/>
          <w:szCs w:val="24"/>
        </w:rPr>
      </w:pPr>
      <w:bookmarkStart w:id="12" w:name="Par467"/>
      <w:bookmarkEnd w:id="12"/>
      <w:r>
        <w:rPr>
          <w:rFonts w:ascii="Times New Roman" w:hAnsi="Times New Roman" w:cs="Times New Roman"/>
          <w:bCs/>
          <w:sz w:val="24"/>
          <w:szCs w:val="24"/>
        </w:rPr>
        <w:t>7.</w:t>
      </w:r>
      <w:r w:rsidR="008B7B8E">
        <w:rPr>
          <w:rFonts w:ascii="Times New Roman" w:hAnsi="Times New Roman" w:cs="Times New Roman"/>
          <w:bCs/>
          <w:sz w:val="24"/>
          <w:szCs w:val="24"/>
        </w:rPr>
        <w:t>3</w:t>
      </w:r>
      <w:r w:rsidR="00CC2AF2" w:rsidRPr="00345C06">
        <w:rPr>
          <w:rFonts w:ascii="Times New Roman" w:hAnsi="Times New Roman" w:cs="Times New Roman"/>
          <w:bCs/>
          <w:sz w:val="24"/>
          <w:szCs w:val="24"/>
        </w:rPr>
        <w:t>.</w:t>
      </w:r>
      <w:r w:rsidR="00422CB3">
        <w:rPr>
          <w:rFonts w:ascii="Times New Roman" w:hAnsi="Times New Roman" w:cs="Times New Roman"/>
          <w:bCs/>
          <w:sz w:val="24"/>
          <w:szCs w:val="24"/>
        </w:rPr>
        <w:t xml:space="preserve"> Начисление заработной платы сотрудникам производится согласно штатному расписанию, тарификационным спискам, на основании табелей учета использования рабочего времени, приказов руководителя и иных подтверждающих документов.</w:t>
      </w:r>
    </w:p>
    <w:p w:rsidR="00422CB3" w:rsidRDefault="00422CB3"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Все данные о начисленных и удержанных суммах отражаются ежемесячно в </w:t>
      </w:r>
      <w:proofErr w:type="spellStart"/>
      <w:r>
        <w:rPr>
          <w:rFonts w:ascii="Times New Roman" w:hAnsi="Times New Roman" w:cs="Times New Roman"/>
          <w:bCs/>
          <w:sz w:val="24"/>
          <w:szCs w:val="24"/>
        </w:rPr>
        <w:t>расчетно</w:t>
      </w:r>
      <w:proofErr w:type="spellEnd"/>
      <w:r>
        <w:rPr>
          <w:rFonts w:ascii="Times New Roman" w:hAnsi="Times New Roman" w:cs="Times New Roman"/>
          <w:bCs/>
          <w:sz w:val="24"/>
          <w:szCs w:val="24"/>
        </w:rPr>
        <w:t xml:space="preserve"> – платежных ведомостях и расчетных листках по заработной плате.</w:t>
      </w:r>
    </w:p>
    <w:p w:rsidR="004A3038" w:rsidRDefault="008B7B8E" w:rsidP="00F50EE0">
      <w:pPr>
        <w:autoSpaceDE w:val="0"/>
        <w:autoSpaceDN w:val="0"/>
        <w:adjustRightInd w:val="0"/>
        <w:spacing w:after="0" w:line="240" w:lineRule="auto"/>
        <w:ind w:firstLine="540"/>
        <w:jc w:val="both"/>
        <w:rPr>
          <w:rFonts w:ascii="Times New Roman" w:hAnsi="Times New Roman" w:cs="Times New Roman"/>
          <w:sz w:val="24"/>
          <w:szCs w:val="24"/>
        </w:rPr>
      </w:pPr>
      <w:r w:rsidRPr="00AD2D45">
        <w:rPr>
          <w:rFonts w:ascii="Times New Roman" w:hAnsi="Times New Roman" w:cs="Times New Roman"/>
          <w:bCs/>
          <w:sz w:val="24"/>
          <w:szCs w:val="24"/>
        </w:rPr>
        <w:t>7.4</w:t>
      </w:r>
      <w:r w:rsidRPr="00AD2D45">
        <w:rPr>
          <w:rFonts w:ascii="Times New Roman" w:hAnsi="Times New Roman" w:cs="Times New Roman"/>
          <w:bCs/>
          <w:color w:val="000000" w:themeColor="text1"/>
          <w:sz w:val="24"/>
          <w:szCs w:val="24"/>
        </w:rPr>
        <w:t>.</w:t>
      </w:r>
      <w:r w:rsidRPr="00AD2D45">
        <w:rPr>
          <w:rFonts w:ascii="Times New Roman" w:hAnsi="Times New Roman" w:cs="Times New Roman"/>
          <w:bCs/>
          <w:color w:val="FF0000"/>
          <w:sz w:val="24"/>
          <w:szCs w:val="24"/>
        </w:rPr>
        <w:t xml:space="preserve"> </w:t>
      </w:r>
      <w:r w:rsidR="00CC2AF2" w:rsidRPr="00AD2D45">
        <w:rPr>
          <w:rFonts w:ascii="Times New Roman" w:hAnsi="Times New Roman" w:cs="Times New Roman"/>
          <w:bCs/>
          <w:sz w:val="24"/>
          <w:szCs w:val="24"/>
        </w:rPr>
        <w:t xml:space="preserve">В Табеле учета использования рабочего </w:t>
      </w:r>
      <w:r w:rsidR="002016F5" w:rsidRPr="00AD2D45">
        <w:rPr>
          <w:rFonts w:ascii="Times New Roman" w:hAnsi="Times New Roman" w:cs="Times New Roman"/>
          <w:bCs/>
          <w:sz w:val="24"/>
          <w:szCs w:val="24"/>
        </w:rPr>
        <w:t>времени</w:t>
      </w:r>
      <w:r w:rsidR="002016F5" w:rsidRPr="00AD2D45">
        <w:t xml:space="preserve"> </w:t>
      </w:r>
      <w:r w:rsidR="002016F5" w:rsidRPr="00AD2D45">
        <w:rPr>
          <w:rFonts w:ascii="Times New Roman" w:hAnsi="Times New Roman" w:cs="Times New Roman"/>
        </w:rPr>
        <w:t>регистрируются</w:t>
      </w:r>
      <w:r w:rsidR="00CC2AF2" w:rsidRPr="00AD2D45">
        <w:rPr>
          <w:rFonts w:ascii="Times New Roman" w:hAnsi="Times New Roman" w:cs="Times New Roman"/>
          <w:bCs/>
          <w:sz w:val="24"/>
          <w:szCs w:val="24"/>
        </w:rPr>
        <w:t xml:space="preserve"> случаи </w:t>
      </w:r>
      <w:r w:rsidR="00AD2D45">
        <w:rPr>
          <w:rFonts w:ascii="Times New Roman" w:hAnsi="Times New Roman" w:cs="Times New Roman"/>
          <w:bCs/>
          <w:sz w:val="24"/>
          <w:szCs w:val="24"/>
        </w:rPr>
        <w:t xml:space="preserve">явки (отработанные часы), </w:t>
      </w:r>
      <w:r w:rsidR="00E51509">
        <w:rPr>
          <w:rFonts w:ascii="Times New Roman" w:hAnsi="Times New Roman" w:cs="Times New Roman"/>
          <w:bCs/>
          <w:sz w:val="24"/>
          <w:szCs w:val="24"/>
        </w:rPr>
        <w:t>неявки (с отражением причины).</w:t>
      </w:r>
      <w:r w:rsidR="00422CB3" w:rsidRPr="00AD2D45">
        <w:rPr>
          <w:rFonts w:ascii="Times New Roman" w:hAnsi="Times New Roman" w:cs="Times New Roman"/>
          <w:bCs/>
          <w:sz w:val="24"/>
          <w:szCs w:val="24"/>
        </w:rPr>
        <w:t xml:space="preserve"> </w:t>
      </w:r>
      <w:r w:rsidR="004A3038" w:rsidRPr="00AD2D45">
        <w:rPr>
          <w:rFonts w:ascii="Times New Roman" w:hAnsi="Times New Roman" w:cs="Times New Roman"/>
          <w:sz w:val="24"/>
          <w:szCs w:val="24"/>
        </w:rPr>
        <w:t>При заполнении табеля (ф. 0504421) применяются условные обозначения:</w:t>
      </w:r>
    </w:p>
    <w:p w:rsidR="00AD2D45" w:rsidRPr="00F50EE0" w:rsidRDefault="00AD2D45" w:rsidP="00F50EE0">
      <w:pPr>
        <w:autoSpaceDE w:val="0"/>
        <w:autoSpaceDN w:val="0"/>
        <w:adjustRightInd w:val="0"/>
        <w:spacing w:after="0" w:line="240" w:lineRule="auto"/>
        <w:ind w:firstLine="540"/>
        <w:jc w:val="both"/>
        <w:rPr>
          <w:rFonts w:ascii="Times New Roman" w:hAnsi="Times New Roman" w:cs="Times New Roman"/>
          <w:sz w:val="24"/>
          <w:szCs w:val="24"/>
        </w:rPr>
      </w:pPr>
    </w:p>
    <w:tbl>
      <w:tblPr>
        <w:tblW w:w="8376" w:type="dxa"/>
        <w:tblInd w:w="96" w:type="dxa"/>
        <w:tblLook w:val="04A0" w:firstRow="1" w:lastRow="0" w:firstColumn="1" w:lastColumn="0" w:noHBand="0" w:noVBand="1"/>
      </w:tblPr>
      <w:tblGrid>
        <w:gridCol w:w="4123"/>
        <w:gridCol w:w="4253"/>
      </w:tblGrid>
      <w:tr w:rsidR="004A3038" w:rsidRPr="004A3038" w:rsidTr="00F102B8">
        <w:trPr>
          <w:trHeight w:val="2553"/>
        </w:trPr>
        <w:tc>
          <w:tcPr>
            <w:tcW w:w="4123" w:type="dxa"/>
            <w:shd w:val="clear" w:color="auto" w:fill="auto"/>
            <w:noWrap/>
            <w:hideMark/>
          </w:tcPr>
          <w:p w:rsidR="004A3038" w:rsidRPr="004A3038" w:rsidRDefault="004A3038" w:rsidP="004A3038">
            <w:pPr>
              <w:autoSpaceDE w:val="0"/>
              <w:autoSpaceDN w:val="0"/>
              <w:adjustRightInd w:val="0"/>
              <w:spacing w:after="0" w:line="240" w:lineRule="auto"/>
              <w:rPr>
                <w:rFonts w:ascii="Times New Roman" w:eastAsia="Times New Roman" w:hAnsi="Times New Roman" w:cs="Times New Roman"/>
                <w:color w:val="000000"/>
                <w:lang w:eastAsia="ru-RU"/>
              </w:rPr>
            </w:pPr>
            <w:r w:rsidRPr="00251F13">
              <w:rPr>
                <w:rFonts w:ascii="Times New Roman" w:eastAsia="Times New Roman" w:hAnsi="Times New Roman" w:cs="Times New Roman"/>
                <w:color w:val="000000"/>
                <w:lang w:eastAsia="ru-RU"/>
              </w:rPr>
              <w:t>В</w:t>
            </w:r>
            <w:r w:rsidRPr="004A3038">
              <w:rPr>
                <w:rFonts w:ascii="Times New Roman" w:eastAsia="Times New Roman" w:hAnsi="Times New Roman" w:cs="Times New Roman"/>
                <w:color w:val="000000"/>
                <w:lang w:eastAsia="ru-RU"/>
              </w:rPr>
              <w:t xml:space="preserve"> -  Выходные и праздничные </w:t>
            </w:r>
            <w:r w:rsidRPr="00251F13">
              <w:rPr>
                <w:rFonts w:ascii="Times New Roman" w:eastAsia="Times New Roman" w:hAnsi="Times New Roman" w:cs="Times New Roman"/>
                <w:color w:val="000000"/>
                <w:lang w:eastAsia="ru-RU"/>
              </w:rPr>
              <w:t>дни</w:t>
            </w:r>
          </w:p>
          <w:p w:rsidR="004A3038" w:rsidRPr="004A3038" w:rsidRDefault="004A3038" w:rsidP="004A3038">
            <w:pPr>
              <w:autoSpaceDE w:val="0"/>
              <w:autoSpaceDN w:val="0"/>
              <w:adjustRightInd w:val="0"/>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Н</w:t>
            </w:r>
            <w:r w:rsidR="00E51509">
              <w:rPr>
                <w:rFonts w:ascii="Times New Roman" w:eastAsia="Times New Roman" w:hAnsi="Times New Roman" w:cs="Times New Roman"/>
                <w:color w:val="000000"/>
                <w:lang w:eastAsia="ru-RU"/>
              </w:rPr>
              <w:t xml:space="preserve"> </w:t>
            </w:r>
            <w:r w:rsidRPr="004A3038">
              <w:rPr>
                <w:rFonts w:ascii="Times New Roman" w:eastAsia="Times New Roman" w:hAnsi="Times New Roman" w:cs="Times New Roman"/>
                <w:color w:val="000000"/>
                <w:lang w:eastAsia="ru-RU"/>
              </w:rPr>
              <w:t xml:space="preserve">-  </w:t>
            </w:r>
            <w:r w:rsidRPr="00251F13">
              <w:rPr>
                <w:rFonts w:ascii="Times New Roman" w:eastAsia="Times New Roman" w:hAnsi="Times New Roman" w:cs="Times New Roman"/>
                <w:color w:val="000000"/>
                <w:lang w:eastAsia="ru-RU"/>
              </w:rPr>
              <w:t>Работа в ночное время</w:t>
            </w:r>
          </w:p>
          <w:p w:rsidR="004A3038" w:rsidRPr="004A3038" w:rsidRDefault="004A3038" w:rsidP="004A3038">
            <w:pPr>
              <w:autoSpaceDE w:val="0"/>
              <w:autoSpaceDN w:val="0"/>
              <w:adjustRightInd w:val="0"/>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О</w:t>
            </w:r>
            <w:r w:rsidR="002016F5">
              <w:rPr>
                <w:rFonts w:ascii="Times New Roman" w:eastAsia="Times New Roman" w:hAnsi="Times New Roman" w:cs="Times New Roman"/>
                <w:color w:val="000000"/>
                <w:lang w:eastAsia="ru-RU"/>
              </w:rPr>
              <w:t xml:space="preserve"> </w:t>
            </w:r>
            <w:r w:rsidRPr="004A3038">
              <w:rPr>
                <w:rFonts w:ascii="Times New Roman" w:eastAsia="Times New Roman" w:hAnsi="Times New Roman" w:cs="Times New Roman"/>
                <w:color w:val="000000"/>
                <w:lang w:eastAsia="ru-RU"/>
              </w:rPr>
              <w:t xml:space="preserve">- </w:t>
            </w:r>
            <w:r w:rsidRPr="00251F13">
              <w:rPr>
                <w:rFonts w:ascii="Times New Roman" w:eastAsia="Times New Roman" w:hAnsi="Times New Roman" w:cs="Times New Roman"/>
                <w:color w:val="000000"/>
                <w:lang w:eastAsia="ru-RU"/>
              </w:rPr>
              <w:t xml:space="preserve">Очередные и дополнительные </w:t>
            </w:r>
            <w:r w:rsidR="0086320A">
              <w:rPr>
                <w:rFonts w:ascii="Times New Roman" w:eastAsia="Times New Roman" w:hAnsi="Times New Roman" w:cs="Times New Roman"/>
                <w:color w:val="000000"/>
                <w:lang w:eastAsia="ru-RU"/>
              </w:rPr>
              <w:t xml:space="preserve">   </w:t>
            </w:r>
            <w:r w:rsidRPr="00251F13">
              <w:rPr>
                <w:rFonts w:ascii="Times New Roman" w:eastAsia="Times New Roman" w:hAnsi="Times New Roman" w:cs="Times New Roman"/>
                <w:color w:val="000000"/>
                <w:lang w:eastAsia="ru-RU"/>
              </w:rPr>
              <w:t>отпуска</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Б</w:t>
            </w:r>
            <w:r w:rsidR="002016F5">
              <w:rPr>
                <w:rFonts w:ascii="Times New Roman" w:eastAsia="Times New Roman" w:hAnsi="Times New Roman" w:cs="Times New Roman"/>
                <w:color w:val="000000"/>
                <w:lang w:eastAsia="ru-RU"/>
              </w:rPr>
              <w:t xml:space="preserve"> </w:t>
            </w:r>
            <w:r w:rsidRPr="004A3038">
              <w:rPr>
                <w:rFonts w:ascii="Times New Roman" w:eastAsia="Times New Roman" w:hAnsi="Times New Roman" w:cs="Times New Roman"/>
                <w:color w:val="000000"/>
                <w:lang w:eastAsia="ru-RU"/>
              </w:rPr>
              <w:t xml:space="preserve">-    </w:t>
            </w:r>
            <w:r w:rsidRPr="00251F13">
              <w:rPr>
                <w:rFonts w:ascii="Times New Roman" w:eastAsia="Times New Roman" w:hAnsi="Times New Roman" w:cs="Times New Roman"/>
                <w:color w:val="000000"/>
                <w:lang w:eastAsia="ru-RU"/>
              </w:rPr>
              <w:t>Нетрудоспособность</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Р</w:t>
            </w:r>
            <w:r w:rsidR="002016F5">
              <w:rPr>
                <w:rFonts w:ascii="Times New Roman" w:eastAsia="Times New Roman" w:hAnsi="Times New Roman" w:cs="Times New Roman"/>
                <w:color w:val="000000"/>
                <w:lang w:eastAsia="ru-RU"/>
              </w:rPr>
              <w:t xml:space="preserve"> </w:t>
            </w:r>
            <w:r w:rsidRPr="004A3038">
              <w:rPr>
                <w:rFonts w:ascii="Times New Roman" w:eastAsia="Times New Roman" w:hAnsi="Times New Roman" w:cs="Times New Roman"/>
                <w:color w:val="000000"/>
                <w:lang w:eastAsia="ru-RU"/>
              </w:rPr>
              <w:t xml:space="preserve">-   </w:t>
            </w:r>
            <w:r w:rsidRPr="00251F13">
              <w:rPr>
                <w:rFonts w:ascii="Times New Roman" w:eastAsia="Times New Roman" w:hAnsi="Times New Roman" w:cs="Times New Roman"/>
                <w:color w:val="000000"/>
                <w:lang w:eastAsia="ru-RU"/>
              </w:rPr>
              <w:t>Отпуск в связи с родами</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С</w:t>
            </w:r>
            <w:r w:rsidR="002016F5">
              <w:rPr>
                <w:rFonts w:ascii="Times New Roman" w:eastAsia="Times New Roman" w:hAnsi="Times New Roman" w:cs="Times New Roman"/>
                <w:color w:val="000000"/>
                <w:lang w:eastAsia="ru-RU"/>
              </w:rPr>
              <w:t xml:space="preserve"> </w:t>
            </w:r>
            <w:r w:rsidRPr="004A3038">
              <w:rPr>
                <w:rFonts w:ascii="Times New Roman" w:eastAsia="Times New Roman" w:hAnsi="Times New Roman" w:cs="Times New Roman"/>
                <w:color w:val="000000"/>
                <w:lang w:eastAsia="ru-RU"/>
              </w:rPr>
              <w:t xml:space="preserve">-  </w:t>
            </w:r>
            <w:r w:rsidRPr="00251F13">
              <w:rPr>
                <w:rFonts w:ascii="Times New Roman" w:eastAsia="Times New Roman" w:hAnsi="Times New Roman" w:cs="Times New Roman"/>
                <w:color w:val="000000"/>
                <w:lang w:eastAsia="ru-RU"/>
              </w:rPr>
              <w:t>Часы сверхурочной работы</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П -  </w:t>
            </w:r>
            <w:r w:rsidRPr="00251F13">
              <w:rPr>
                <w:rFonts w:ascii="Times New Roman" w:eastAsia="Times New Roman" w:hAnsi="Times New Roman" w:cs="Times New Roman"/>
                <w:color w:val="000000"/>
                <w:lang w:eastAsia="ru-RU"/>
              </w:rPr>
              <w:t>Прогулы</w:t>
            </w:r>
          </w:p>
          <w:p w:rsidR="004A3038" w:rsidRPr="00251F13"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К-  </w:t>
            </w:r>
            <w:r w:rsidRPr="00251F13">
              <w:rPr>
                <w:rFonts w:ascii="Times New Roman" w:eastAsia="Times New Roman" w:hAnsi="Times New Roman" w:cs="Times New Roman"/>
                <w:color w:val="000000"/>
                <w:lang w:eastAsia="ru-RU"/>
              </w:rPr>
              <w:t>Командировки</w:t>
            </w:r>
            <w:r w:rsidRPr="004A3038">
              <w:rPr>
                <w:rFonts w:ascii="Times New Roman" w:eastAsia="Times New Roman" w:hAnsi="Times New Roman" w:cs="Times New Roman"/>
                <w:color w:val="000000"/>
                <w:lang w:eastAsia="ru-RU"/>
              </w:rPr>
              <w:t>,</w:t>
            </w:r>
            <w:r w:rsidRPr="004A3038">
              <w:rPr>
                <w:rFonts w:ascii="Times New Roman" w:hAnsi="Times New Roman" w:cs="Times New Roman"/>
                <w:bCs/>
              </w:rPr>
              <w:t xml:space="preserve"> курсы, семинары с отрывом от работы и сохранением заработной платы</w:t>
            </w:r>
          </w:p>
        </w:tc>
        <w:tc>
          <w:tcPr>
            <w:tcW w:w="4253" w:type="dxa"/>
            <w:shd w:val="clear" w:color="auto" w:fill="auto"/>
            <w:noWrap/>
            <w:hideMark/>
          </w:tcPr>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А</w:t>
            </w:r>
            <w:r w:rsidR="002016F5">
              <w:rPr>
                <w:rFonts w:ascii="Times New Roman" w:eastAsia="Times New Roman" w:hAnsi="Times New Roman" w:cs="Times New Roman"/>
                <w:color w:val="000000"/>
                <w:lang w:eastAsia="ru-RU"/>
              </w:rPr>
              <w:t xml:space="preserve"> </w:t>
            </w:r>
            <w:r w:rsidRPr="004A3038">
              <w:rPr>
                <w:rFonts w:ascii="Times New Roman" w:eastAsia="Times New Roman" w:hAnsi="Times New Roman" w:cs="Times New Roman"/>
                <w:color w:val="000000"/>
                <w:lang w:eastAsia="ru-RU"/>
              </w:rPr>
              <w:t xml:space="preserve">- </w:t>
            </w:r>
            <w:r w:rsidRPr="00ED6B32">
              <w:rPr>
                <w:rFonts w:ascii="Times New Roman" w:eastAsia="Times New Roman" w:hAnsi="Times New Roman" w:cs="Times New Roman"/>
                <w:color w:val="000000"/>
                <w:lang w:eastAsia="ru-RU"/>
              </w:rPr>
              <w:t xml:space="preserve"> </w:t>
            </w:r>
            <w:r w:rsidR="00E51509">
              <w:rPr>
                <w:rFonts w:ascii="Times New Roman" w:eastAsia="Times New Roman" w:hAnsi="Times New Roman" w:cs="Times New Roman"/>
                <w:color w:val="000000"/>
                <w:lang w:eastAsia="ru-RU"/>
              </w:rPr>
              <w:t xml:space="preserve">неявки </w:t>
            </w:r>
            <w:r w:rsidRPr="00ED6B32">
              <w:rPr>
                <w:rFonts w:ascii="Times New Roman" w:eastAsia="Times New Roman" w:hAnsi="Times New Roman" w:cs="Times New Roman"/>
                <w:color w:val="000000"/>
                <w:lang w:eastAsia="ru-RU"/>
              </w:rPr>
              <w:t>с разрешения администрации</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ВУ - </w:t>
            </w:r>
            <w:r w:rsidRPr="00ED6B32">
              <w:rPr>
                <w:rFonts w:ascii="Times New Roman" w:eastAsia="Times New Roman" w:hAnsi="Times New Roman" w:cs="Times New Roman"/>
                <w:color w:val="000000"/>
                <w:lang w:eastAsia="ru-RU"/>
              </w:rPr>
              <w:t>Выходные по уч</w:t>
            </w:r>
            <w:r w:rsidRPr="004A3038">
              <w:rPr>
                <w:rFonts w:ascii="Times New Roman" w:eastAsia="Times New Roman" w:hAnsi="Times New Roman" w:cs="Times New Roman"/>
                <w:color w:val="000000"/>
                <w:lang w:eastAsia="ru-RU"/>
              </w:rPr>
              <w:t>е</w:t>
            </w:r>
            <w:r w:rsidRPr="00ED6B32">
              <w:rPr>
                <w:rFonts w:ascii="Times New Roman" w:eastAsia="Times New Roman" w:hAnsi="Times New Roman" w:cs="Times New Roman"/>
                <w:color w:val="000000"/>
                <w:lang w:eastAsia="ru-RU"/>
              </w:rPr>
              <w:t>бе</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ОУ - </w:t>
            </w:r>
            <w:r w:rsidRPr="00ED6B32">
              <w:rPr>
                <w:rFonts w:ascii="Times New Roman" w:eastAsia="Times New Roman" w:hAnsi="Times New Roman" w:cs="Times New Roman"/>
                <w:color w:val="000000"/>
                <w:lang w:eastAsia="ru-RU"/>
              </w:rPr>
              <w:t>Отпуск по учебе</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РП - </w:t>
            </w:r>
            <w:r w:rsidRPr="00ED6B32">
              <w:rPr>
                <w:rFonts w:ascii="Times New Roman" w:eastAsia="Times New Roman" w:hAnsi="Times New Roman" w:cs="Times New Roman"/>
                <w:color w:val="000000"/>
                <w:lang w:eastAsia="ru-RU"/>
              </w:rPr>
              <w:t>Работа в праздничные дни</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Д/П - </w:t>
            </w:r>
            <w:r w:rsidRPr="00ED6B32">
              <w:rPr>
                <w:rFonts w:ascii="Times New Roman" w:eastAsia="Times New Roman" w:hAnsi="Times New Roman" w:cs="Times New Roman"/>
                <w:color w:val="000000"/>
                <w:lang w:eastAsia="ru-RU"/>
              </w:rPr>
              <w:t>Доплата по приказу</w:t>
            </w:r>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Г- </w:t>
            </w:r>
            <w:r w:rsidRPr="00ED6B32">
              <w:rPr>
                <w:rFonts w:ascii="Times New Roman" w:eastAsia="Times New Roman" w:hAnsi="Times New Roman" w:cs="Times New Roman"/>
                <w:color w:val="000000"/>
                <w:lang w:eastAsia="ru-RU"/>
              </w:rPr>
              <w:t xml:space="preserve">Выполнение </w:t>
            </w:r>
            <w:proofErr w:type="spellStart"/>
            <w:r w:rsidRPr="00ED6B32">
              <w:rPr>
                <w:rFonts w:ascii="Times New Roman" w:eastAsia="Times New Roman" w:hAnsi="Times New Roman" w:cs="Times New Roman"/>
                <w:color w:val="000000"/>
                <w:lang w:eastAsia="ru-RU"/>
              </w:rPr>
              <w:t>гособязанностей</w:t>
            </w:r>
            <w:proofErr w:type="spellEnd"/>
          </w:p>
          <w:p w:rsidR="004A3038" w:rsidRP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(кол. </w:t>
            </w:r>
            <w:proofErr w:type="gramStart"/>
            <w:r w:rsidRPr="004A3038">
              <w:rPr>
                <w:rFonts w:ascii="Times New Roman" w:eastAsia="Times New Roman" w:hAnsi="Times New Roman" w:cs="Times New Roman"/>
                <w:color w:val="000000"/>
                <w:lang w:eastAsia="ru-RU"/>
              </w:rPr>
              <w:t>часов)-</w:t>
            </w:r>
            <w:proofErr w:type="gramEnd"/>
            <w:r w:rsidRPr="004A3038">
              <w:rPr>
                <w:rFonts w:ascii="Times New Roman" w:eastAsia="Times New Roman" w:hAnsi="Times New Roman" w:cs="Times New Roman"/>
                <w:color w:val="000000"/>
                <w:lang w:eastAsia="ru-RU"/>
              </w:rPr>
              <w:t xml:space="preserve">  </w:t>
            </w:r>
            <w:r w:rsidRPr="00ED6B32">
              <w:rPr>
                <w:rFonts w:ascii="Times New Roman" w:eastAsia="Times New Roman" w:hAnsi="Times New Roman" w:cs="Times New Roman"/>
                <w:color w:val="000000"/>
                <w:lang w:eastAsia="ru-RU"/>
              </w:rPr>
              <w:t>Фактически отработанные часы</w:t>
            </w:r>
          </w:p>
          <w:p w:rsidR="004A3038" w:rsidRDefault="004A3038" w:rsidP="004A3038">
            <w:pPr>
              <w:spacing w:after="0" w:line="240" w:lineRule="auto"/>
              <w:rPr>
                <w:rFonts w:ascii="Times New Roman" w:eastAsia="Times New Roman" w:hAnsi="Times New Roman" w:cs="Times New Roman"/>
                <w:color w:val="000000"/>
                <w:lang w:eastAsia="ru-RU"/>
              </w:rPr>
            </w:pPr>
            <w:r w:rsidRPr="004A3038">
              <w:rPr>
                <w:rFonts w:ascii="Times New Roman" w:eastAsia="Times New Roman" w:hAnsi="Times New Roman" w:cs="Times New Roman"/>
                <w:color w:val="000000"/>
                <w:lang w:eastAsia="ru-RU"/>
              </w:rPr>
              <w:t xml:space="preserve">С/С - </w:t>
            </w:r>
            <w:r w:rsidRPr="00ED6B32">
              <w:rPr>
                <w:rFonts w:ascii="Times New Roman" w:eastAsia="Times New Roman" w:hAnsi="Times New Roman" w:cs="Times New Roman"/>
                <w:color w:val="000000"/>
                <w:lang w:eastAsia="ru-RU"/>
              </w:rPr>
              <w:t xml:space="preserve"> за свой счет</w:t>
            </w:r>
          </w:p>
          <w:p w:rsidR="00E51509" w:rsidRPr="00251F13" w:rsidRDefault="00E51509" w:rsidP="004A303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ОЖ – </w:t>
            </w:r>
            <w:r w:rsidRPr="00E51509">
              <w:rPr>
                <w:rFonts w:ascii="Times New Roman" w:eastAsia="Times New Roman" w:hAnsi="Times New Roman" w:cs="Times New Roman"/>
                <w:color w:val="000000"/>
                <w:lang w:eastAsia="ru-RU"/>
              </w:rPr>
              <w:t>Отпуск по уходу за ребенком до достижения им возраста трех лет</w:t>
            </w:r>
          </w:p>
        </w:tc>
      </w:tr>
    </w:tbl>
    <w:p w:rsidR="00DF693E" w:rsidRPr="00251F13" w:rsidRDefault="00DF693E" w:rsidP="00F50EE0">
      <w:pPr>
        <w:tabs>
          <w:tab w:val="left" w:pos="2028"/>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8B7B8E" w:rsidRPr="00D26E47" w:rsidRDefault="00D26E47" w:rsidP="00B73195">
      <w:pPr>
        <w:autoSpaceDE w:val="0"/>
        <w:autoSpaceDN w:val="0"/>
        <w:adjustRightInd w:val="0"/>
        <w:spacing w:after="0" w:line="240" w:lineRule="auto"/>
        <w:ind w:firstLine="540"/>
        <w:jc w:val="center"/>
        <w:rPr>
          <w:rFonts w:ascii="Times New Roman" w:hAnsi="Times New Roman" w:cs="Times New Roman"/>
          <w:b/>
          <w:bCs/>
          <w:sz w:val="24"/>
          <w:szCs w:val="24"/>
        </w:rPr>
      </w:pPr>
      <w:r w:rsidRPr="00D26E47">
        <w:rPr>
          <w:rFonts w:ascii="Times New Roman" w:hAnsi="Times New Roman" w:cs="Times New Roman"/>
          <w:b/>
          <w:bCs/>
          <w:sz w:val="24"/>
          <w:szCs w:val="24"/>
        </w:rPr>
        <w:t>8. УЧЕТ РАСЧЕТОВ ПО КОМПЕНСАЦИИ ЧАСТИ РОДИТЕЛЬСКОЙ ПЛАТЫ.</w:t>
      </w:r>
    </w:p>
    <w:p w:rsidR="00907D2E" w:rsidRPr="0086320A" w:rsidRDefault="0086320A" w:rsidP="0086320A">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8.1 </w:t>
      </w:r>
      <w:r w:rsidR="000C2DB1" w:rsidRPr="0086320A">
        <w:rPr>
          <w:rFonts w:ascii="Times New Roman" w:hAnsi="Times New Roman" w:cs="Times New Roman"/>
          <w:bCs/>
          <w:sz w:val="24"/>
          <w:szCs w:val="24"/>
        </w:rPr>
        <w:t>Начисление компенсации части родительской платы отражается на счете 302.6</w:t>
      </w:r>
      <w:r w:rsidR="002016F5">
        <w:rPr>
          <w:rFonts w:ascii="Times New Roman" w:hAnsi="Times New Roman" w:cs="Times New Roman"/>
          <w:bCs/>
          <w:sz w:val="24"/>
          <w:szCs w:val="24"/>
        </w:rPr>
        <w:t>3</w:t>
      </w:r>
      <w:r w:rsidR="000C2DB1" w:rsidRPr="0086320A">
        <w:rPr>
          <w:rFonts w:ascii="Times New Roman" w:hAnsi="Times New Roman" w:cs="Times New Roman"/>
          <w:bCs/>
          <w:sz w:val="24"/>
          <w:szCs w:val="24"/>
        </w:rPr>
        <w:t xml:space="preserve">, производится ежемесячно в соответствии с Порядком назначения и выплаты компенсации части родительской платы за присмотр и уход, утвержденным приказом департамента образования ЯО от 25.03.2014г № 10-нп и Порядком предоставлении компенсации части </w:t>
      </w:r>
      <w:r w:rsidR="000C2DB1" w:rsidRPr="0086320A">
        <w:rPr>
          <w:rFonts w:ascii="Times New Roman" w:hAnsi="Times New Roman" w:cs="Times New Roman"/>
          <w:bCs/>
          <w:sz w:val="24"/>
          <w:szCs w:val="24"/>
        </w:rPr>
        <w:lastRenderedPageBreak/>
        <w:t>родительской платы за присмотр и уход для отдельных категорий граждан, утвержденным Постановлением мэрии г Ярославля от 11.06.2015г № 1119, с последующими изменениями и дополнениями.</w:t>
      </w:r>
    </w:p>
    <w:p w:rsidR="000C2DB1" w:rsidRPr="00907D2E" w:rsidRDefault="000C2DB1" w:rsidP="0086320A">
      <w:pPr>
        <w:autoSpaceDE w:val="0"/>
        <w:autoSpaceDN w:val="0"/>
        <w:adjustRightInd w:val="0"/>
        <w:spacing w:after="0" w:line="240" w:lineRule="auto"/>
        <w:ind w:firstLine="540"/>
        <w:jc w:val="both"/>
        <w:rPr>
          <w:rFonts w:ascii="Times New Roman" w:hAnsi="Times New Roman" w:cs="Times New Roman"/>
          <w:bCs/>
          <w:sz w:val="24"/>
          <w:szCs w:val="24"/>
        </w:rPr>
      </w:pPr>
      <w:r w:rsidRPr="00907D2E">
        <w:rPr>
          <w:rFonts w:ascii="Times New Roman" w:hAnsi="Times New Roman" w:cs="Times New Roman"/>
          <w:bCs/>
          <w:sz w:val="24"/>
          <w:szCs w:val="24"/>
        </w:rPr>
        <w:t xml:space="preserve"> Основанием для начислени</w:t>
      </w:r>
      <w:r w:rsidR="00B42629" w:rsidRPr="00907D2E">
        <w:rPr>
          <w:rFonts w:ascii="Times New Roman" w:hAnsi="Times New Roman" w:cs="Times New Roman"/>
          <w:bCs/>
          <w:sz w:val="24"/>
          <w:szCs w:val="24"/>
        </w:rPr>
        <w:t>я</w:t>
      </w:r>
      <w:r w:rsidRPr="00907D2E">
        <w:rPr>
          <w:rFonts w:ascii="Times New Roman" w:hAnsi="Times New Roman" w:cs="Times New Roman"/>
          <w:bCs/>
          <w:sz w:val="24"/>
          <w:szCs w:val="24"/>
        </w:rPr>
        <w:t xml:space="preserve"> компенсации являются заявление получателя</w:t>
      </w:r>
      <w:r w:rsidR="005A45AE">
        <w:rPr>
          <w:rFonts w:ascii="Times New Roman" w:hAnsi="Times New Roman" w:cs="Times New Roman"/>
          <w:bCs/>
          <w:sz w:val="24"/>
          <w:szCs w:val="24"/>
        </w:rPr>
        <w:t xml:space="preserve"> </w:t>
      </w:r>
      <w:r w:rsidR="005A45AE" w:rsidRPr="00AE5574">
        <w:rPr>
          <w:rFonts w:ascii="Times New Roman" w:hAnsi="Times New Roman" w:cs="Times New Roman"/>
          <w:bCs/>
          <w:sz w:val="24"/>
          <w:szCs w:val="24"/>
        </w:rPr>
        <w:t>(Приложение)</w:t>
      </w:r>
      <w:r w:rsidRPr="00AE5574">
        <w:rPr>
          <w:rFonts w:ascii="Times New Roman" w:hAnsi="Times New Roman" w:cs="Times New Roman"/>
          <w:bCs/>
          <w:sz w:val="24"/>
          <w:szCs w:val="24"/>
        </w:rPr>
        <w:t>,</w:t>
      </w:r>
      <w:r w:rsidRPr="00907D2E">
        <w:rPr>
          <w:rFonts w:ascii="Times New Roman" w:hAnsi="Times New Roman" w:cs="Times New Roman"/>
          <w:bCs/>
          <w:sz w:val="24"/>
          <w:szCs w:val="24"/>
        </w:rPr>
        <w:t xml:space="preserve"> приказ руководителя о назначении компенсации, табеля посещаемости. Начисленные суммы отражаются в ведомости начислен</w:t>
      </w:r>
      <w:r w:rsidR="00B42629" w:rsidRPr="00907D2E">
        <w:rPr>
          <w:rFonts w:ascii="Times New Roman" w:hAnsi="Times New Roman" w:cs="Times New Roman"/>
          <w:bCs/>
          <w:sz w:val="24"/>
          <w:szCs w:val="24"/>
        </w:rPr>
        <w:t>ной</w:t>
      </w:r>
      <w:r w:rsidRPr="00907D2E">
        <w:rPr>
          <w:rFonts w:ascii="Times New Roman" w:hAnsi="Times New Roman" w:cs="Times New Roman"/>
          <w:bCs/>
          <w:sz w:val="24"/>
          <w:szCs w:val="24"/>
        </w:rPr>
        <w:t xml:space="preserve"> компенсации.</w:t>
      </w:r>
    </w:p>
    <w:p w:rsidR="00B42629" w:rsidRDefault="0086320A"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8.2</w:t>
      </w:r>
      <w:r w:rsidR="00907D2E">
        <w:rPr>
          <w:rFonts w:ascii="Times New Roman" w:hAnsi="Times New Roman" w:cs="Times New Roman"/>
          <w:bCs/>
          <w:sz w:val="24"/>
          <w:szCs w:val="24"/>
        </w:rPr>
        <w:t xml:space="preserve">. </w:t>
      </w:r>
      <w:r w:rsidR="000C2DB1">
        <w:rPr>
          <w:rFonts w:ascii="Times New Roman" w:hAnsi="Times New Roman" w:cs="Times New Roman"/>
          <w:bCs/>
          <w:sz w:val="24"/>
          <w:szCs w:val="24"/>
        </w:rPr>
        <w:t>Перечисление компенсации производится в сроки, установленные нормативными документами</w:t>
      </w:r>
      <w:r w:rsidR="00B42629">
        <w:rPr>
          <w:rFonts w:ascii="Times New Roman" w:hAnsi="Times New Roman" w:cs="Times New Roman"/>
          <w:bCs/>
          <w:sz w:val="24"/>
          <w:szCs w:val="24"/>
        </w:rPr>
        <w:t>, путем безналичного перечисления средств на расчетные</w:t>
      </w:r>
      <w:r>
        <w:rPr>
          <w:rFonts w:ascii="Times New Roman" w:hAnsi="Times New Roman" w:cs="Times New Roman"/>
          <w:bCs/>
          <w:sz w:val="24"/>
          <w:szCs w:val="24"/>
        </w:rPr>
        <w:t xml:space="preserve"> </w:t>
      </w:r>
      <w:r w:rsidR="00B42629">
        <w:rPr>
          <w:rFonts w:ascii="Times New Roman" w:hAnsi="Times New Roman" w:cs="Times New Roman"/>
          <w:bCs/>
          <w:sz w:val="24"/>
          <w:szCs w:val="24"/>
        </w:rPr>
        <w:t>счета получателей, указанные в заявлении.</w:t>
      </w:r>
    </w:p>
    <w:p w:rsidR="000C2DB1" w:rsidRPr="00882CE7" w:rsidRDefault="0086320A" w:rsidP="00B4262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8.3</w:t>
      </w:r>
      <w:r w:rsidR="00907D2E">
        <w:rPr>
          <w:rFonts w:ascii="Times New Roman" w:hAnsi="Times New Roman" w:cs="Times New Roman"/>
          <w:bCs/>
          <w:sz w:val="24"/>
          <w:szCs w:val="24"/>
        </w:rPr>
        <w:t xml:space="preserve"> </w:t>
      </w:r>
      <w:r w:rsidR="00B42629">
        <w:rPr>
          <w:rFonts w:ascii="Times New Roman" w:hAnsi="Times New Roman" w:cs="Times New Roman"/>
          <w:bCs/>
          <w:sz w:val="24"/>
          <w:szCs w:val="24"/>
        </w:rPr>
        <w:t xml:space="preserve">Основанием для прекращения начисления компенсации окончание срока ее назначения согласно поданному заявлению, отсутствие внесенной оплаты либо иные причины, определенные нормативными документами. </w:t>
      </w:r>
      <w:r w:rsidR="00B42629" w:rsidRPr="00882CE7">
        <w:rPr>
          <w:rFonts w:ascii="Times New Roman" w:hAnsi="Times New Roman" w:cs="Times New Roman"/>
          <w:bCs/>
          <w:sz w:val="24"/>
          <w:szCs w:val="24"/>
        </w:rPr>
        <w:t xml:space="preserve">Суммы излишне перечисленной компенсации подлежат возврату получателями на лицевой счет учреждения для учета субсидий на иные цели.   </w:t>
      </w:r>
    </w:p>
    <w:p w:rsidR="000C2DB1" w:rsidRPr="00882CE7" w:rsidRDefault="000C2DB1" w:rsidP="008D2186">
      <w:pPr>
        <w:autoSpaceDE w:val="0"/>
        <w:autoSpaceDN w:val="0"/>
        <w:adjustRightInd w:val="0"/>
        <w:spacing w:after="0" w:line="240" w:lineRule="auto"/>
        <w:ind w:firstLine="540"/>
        <w:jc w:val="both"/>
        <w:rPr>
          <w:rFonts w:ascii="Times New Roman" w:hAnsi="Times New Roman" w:cs="Times New Roman"/>
          <w:bCs/>
          <w:sz w:val="24"/>
          <w:szCs w:val="24"/>
        </w:rPr>
      </w:pPr>
    </w:p>
    <w:p w:rsidR="008B7B8E" w:rsidRPr="00D26E47" w:rsidRDefault="00D26E47" w:rsidP="00B42629">
      <w:pPr>
        <w:autoSpaceDE w:val="0"/>
        <w:autoSpaceDN w:val="0"/>
        <w:adjustRightInd w:val="0"/>
        <w:spacing w:after="0" w:line="240" w:lineRule="auto"/>
        <w:ind w:firstLine="540"/>
        <w:jc w:val="both"/>
        <w:rPr>
          <w:rFonts w:ascii="Times New Roman" w:hAnsi="Times New Roman" w:cs="Times New Roman"/>
          <w:b/>
          <w:bCs/>
          <w:sz w:val="24"/>
          <w:szCs w:val="24"/>
        </w:rPr>
      </w:pPr>
      <w:r w:rsidRPr="00D26E47">
        <w:rPr>
          <w:rFonts w:ascii="Times New Roman" w:hAnsi="Times New Roman" w:cs="Times New Roman"/>
          <w:b/>
          <w:bCs/>
          <w:sz w:val="24"/>
          <w:szCs w:val="24"/>
        </w:rPr>
        <w:t xml:space="preserve">                               9. УЧЕТ РАСЧЕТОВ ПО ПИТАНИЮ СОТРУДНИКОВ.</w:t>
      </w:r>
    </w:p>
    <w:p w:rsidR="008B7B8E" w:rsidRPr="008B7B8E" w:rsidRDefault="0086320A" w:rsidP="008B7B8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9.1 </w:t>
      </w:r>
      <w:r w:rsidR="008B7B8E" w:rsidRPr="008B7B8E">
        <w:rPr>
          <w:rFonts w:ascii="Times New Roman" w:hAnsi="Times New Roman" w:cs="Times New Roman"/>
          <w:bCs/>
          <w:sz w:val="24"/>
          <w:szCs w:val="24"/>
        </w:rPr>
        <w:t xml:space="preserve">Питание сотруднику предоставляется на основании его </w:t>
      </w:r>
      <w:r>
        <w:rPr>
          <w:rFonts w:ascii="Times New Roman" w:hAnsi="Times New Roman" w:cs="Times New Roman"/>
          <w:bCs/>
          <w:sz w:val="24"/>
          <w:szCs w:val="24"/>
        </w:rPr>
        <w:t>заявления.</w:t>
      </w:r>
      <w:r w:rsidR="008B7B8E" w:rsidRPr="008B7B8E">
        <w:rPr>
          <w:rFonts w:ascii="Times New Roman" w:hAnsi="Times New Roman" w:cs="Times New Roman"/>
          <w:bCs/>
          <w:sz w:val="24"/>
          <w:szCs w:val="24"/>
        </w:rPr>
        <w:t xml:space="preserve"> Данные о количестве довольствующихся ежедневно предоставляются в организацию, оказывающую услугу по организации питан</w:t>
      </w:r>
      <w:r>
        <w:rPr>
          <w:rFonts w:ascii="Times New Roman" w:hAnsi="Times New Roman" w:cs="Times New Roman"/>
          <w:bCs/>
          <w:sz w:val="24"/>
          <w:szCs w:val="24"/>
        </w:rPr>
        <w:t>ия в учреждении (аутсорсинг</w:t>
      </w:r>
      <w:r w:rsidR="008B7B8E" w:rsidRPr="008B7B8E">
        <w:rPr>
          <w:rFonts w:ascii="Times New Roman" w:hAnsi="Times New Roman" w:cs="Times New Roman"/>
          <w:bCs/>
          <w:sz w:val="24"/>
          <w:szCs w:val="24"/>
        </w:rPr>
        <w:t>). По итогам месяца лицом, ответственным за контроль питания сотрудников, предоставляется в бухгалтерию детского сада табель учета довольствующихся для начисления стоимости питания за месяц.</w:t>
      </w:r>
    </w:p>
    <w:p w:rsidR="008B7B8E" w:rsidRPr="008B7B8E" w:rsidRDefault="00907D2E" w:rsidP="008B7B8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9.3. </w:t>
      </w:r>
      <w:r w:rsidR="008B7B8E" w:rsidRPr="008B7B8E">
        <w:rPr>
          <w:rFonts w:ascii="Times New Roman" w:hAnsi="Times New Roman" w:cs="Times New Roman"/>
          <w:bCs/>
          <w:sz w:val="24"/>
          <w:szCs w:val="24"/>
        </w:rPr>
        <w:t xml:space="preserve">Начисление стоимости питания производится исходя из ежедневной фиксированной суммы, установленной организацией, оказывающей услуги по организации питания в учреждении. </w:t>
      </w:r>
    </w:p>
    <w:p w:rsidR="00DF693E" w:rsidRDefault="00907D2E" w:rsidP="00F50EE0">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9.4. </w:t>
      </w:r>
      <w:r w:rsidR="008B7B8E" w:rsidRPr="008B7B8E">
        <w:rPr>
          <w:rFonts w:ascii="Times New Roman" w:hAnsi="Times New Roman" w:cs="Times New Roman"/>
          <w:bCs/>
          <w:sz w:val="24"/>
          <w:szCs w:val="24"/>
        </w:rPr>
        <w:t xml:space="preserve">Расчет с сотрудниками за питание производится 1 раз в месяц путем удержания из заработной </w:t>
      </w:r>
      <w:r w:rsidR="00C92FA3" w:rsidRPr="008B7B8E">
        <w:rPr>
          <w:rFonts w:ascii="Times New Roman" w:hAnsi="Times New Roman" w:cs="Times New Roman"/>
          <w:bCs/>
          <w:sz w:val="24"/>
          <w:szCs w:val="24"/>
        </w:rPr>
        <w:t>платы</w:t>
      </w:r>
      <w:r w:rsidR="00C92FA3">
        <w:rPr>
          <w:rFonts w:ascii="Times New Roman" w:hAnsi="Times New Roman" w:cs="Times New Roman"/>
          <w:bCs/>
          <w:sz w:val="24"/>
          <w:szCs w:val="24"/>
        </w:rPr>
        <w:t xml:space="preserve"> (на основании заявления </w:t>
      </w:r>
      <w:r w:rsidR="002016F5">
        <w:rPr>
          <w:rFonts w:ascii="Times New Roman" w:hAnsi="Times New Roman" w:cs="Times New Roman"/>
          <w:bCs/>
          <w:sz w:val="24"/>
          <w:szCs w:val="24"/>
        </w:rPr>
        <w:t xml:space="preserve">работника) </w:t>
      </w:r>
      <w:r w:rsidR="002016F5" w:rsidRPr="008B7B8E">
        <w:rPr>
          <w:rFonts w:ascii="Times New Roman" w:hAnsi="Times New Roman" w:cs="Times New Roman"/>
          <w:bCs/>
          <w:sz w:val="24"/>
          <w:szCs w:val="24"/>
        </w:rPr>
        <w:t>фактической</w:t>
      </w:r>
      <w:r w:rsidR="008B7B8E" w:rsidRPr="008B7B8E">
        <w:rPr>
          <w:rFonts w:ascii="Times New Roman" w:hAnsi="Times New Roman" w:cs="Times New Roman"/>
          <w:bCs/>
          <w:sz w:val="24"/>
          <w:szCs w:val="24"/>
        </w:rPr>
        <w:t xml:space="preserve"> стоимости питания, </w:t>
      </w:r>
      <w:r w:rsidR="008B7B8E" w:rsidRPr="00C92FA3">
        <w:rPr>
          <w:rFonts w:ascii="Times New Roman" w:hAnsi="Times New Roman" w:cs="Times New Roman"/>
          <w:bCs/>
          <w:sz w:val="24"/>
          <w:szCs w:val="24"/>
        </w:rPr>
        <w:t>отража</w:t>
      </w:r>
      <w:r w:rsidR="00C92FA3">
        <w:rPr>
          <w:rFonts w:ascii="Times New Roman" w:hAnsi="Times New Roman" w:cs="Times New Roman"/>
          <w:bCs/>
          <w:sz w:val="24"/>
          <w:szCs w:val="24"/>
        </w:rPr>
        <w:t xml:space="preserve">ется в </w:t>
      </w:r>
      <w:proofErr w:type="spellStart"/>
      <w:r w:rsidR="00C92FA3">
        <w:rPr>
          <w:rFonts w:ascii="Times New Roman" w:hAnsi="Times New Roman" w:cs="Times New Roman"/>
          <w:bCs/>
          <w:sz w:val="24"/>
          <w:szCs w:val="24"/>
        </w:rPr>
        <w:t>оборотно</w:t>
      </w:r>
      <w:proofErr w:type="spellEnd"/>
      <w:r w:rsidR="00C92FA3">
        <w:rPr>
          <w:rFonts w:ascii="Times New Roman" w:hAnsi="Times New Roman" w:cs="Times New Roman"/>
          <w:bCs/>
          <w:sz w:val="24"/>
          <w:szCs w:val="24"/>
        </w:rPr>
        <w:t xml:space="preserve"> - </w:t>
      </w:r>
      <w:r w:rsidR="008B7B8E" w:rsidRPr="008B7B8E">
        <w:rPr>
          <w:rFonts w:ascii="Times New Roman" w:hAnsi="Times New Roman" w:cs="Times New Roman"/>
          <w:bCs/>
          <w:sz w:val="24"/>
          <w:szCs w:val="24"/>
        </w:rPr>
        <w:t xml:space="preserve">сальдовой ведомости. Средства, удержанные из заработной платы сотрудников за питание, </w:t>
      </w:r>
      <w:r w:rsidR="00593226">
        <w:rPr>
          <w:rFonts w:ascii="Times New Roman" w:hAnsi="Times New Roman" w:cs="Times New Roman"/>
          <w:bCs/>
          <w:sz w:val="24"/>
          <w:szCs w:val="24"/>
        </w:rPr>
        <w:t>зачисляются на лицевой счет учреждения в Департаменте финансов для последующего перечисления организации, оказывающей услуги по пи</w:t>
      </w:r>
      <w:r w:rsidR="00C92FA3">
        <w:rPr>
          <w:rFonts w:ascii="Times New Roman" w:hAnsi="Times New Roman" w:cs="Times New Roman"/>
          <w:bCs/>
          <w:sz w:val="24"/>
          <w:szCs w:val="24"/>
        </w:rPr>
        <w:t>танию в учреждению (аутсорсинг</w:t>
      </w:r>
      <w:r w:rsidR="00593226">
        <w:rPr>
          <w:rFonts w:ascii="Times New Roman" w:hAnsi="Times New Roman" w:cs="Times New Roman"/>
          <w:bCs/>
          <w:sz w:val="24"/>
          <w:szCs w:val="24"/>
        </w:rPr>
        <w:t xml:space="preserve">). </w:t>
      </w:r>
    </w:p>
    <w:p w:rsidR="00DF693E" w:rsidRDefault="00DF693E" w:rsidP="00B42629">
      <w:pPr>
        <w:autoSpaceDE w:val="0"/>
        <w:autoSpaceDN w:val="0"/>
        <w:adjustRightInd w:val="0"/>
        <w:spacing w:after="0" w:line="240" w:lineRule="auto"/>
        <w:ind w:firstLine="540"/>
        <w:jc w:val="both"/>
        <w:rPr>
          <w:rFonts w:ascii="Times New Roman" w:hAnsi="Times New Roman" w:cs="Times New Roman"/>
          <w:bCs/>
          <w:sz w:val="24"/>
          <w:szCs w:val="24"/>
        </w:rPr>
      </w:pPr>
    </w:p>
    <w:p w:rsidR="00593226" w:rsidRPr="00D26E47" w:rsidRDefault="00593226" w:rsidP="00B42629">
      <w:pPr>
        <w:autoSpaceDE w:val="0"/>
        <w:autoSpaceDN w:val="0"/>
        <w:adjustRightInd w:val="0"/>
        <w:spacing w:after="0" w:line="240" w:lineRule="auto"/>
        <w:ind w:firstLine="540"/>
        <w:jc w:val="both"/>
        <w:rPr>
          <w:rFonts w:ascii="Times New Roman" w:hAnsi="Times New Roman" w:cs="Times New Roman"/>
          <w:b/>
          <w:bCs/>
          <w:sz w:val="24"/>
          <w:szCs w:val="24"/>
        </w:rPr>
      </w:pPr>
      <w:bookmarkStart w:id="13" w:name="Par476"/>
      <w:bookmarkEnd w:id="13"/>
      <w:r w:rsidRPr="00882CE7">
        <w:rPr>
          <w:rFonts w:ascii="Times New Roman" w:hAnsi="Times New Roman" w:cs="Times New Roman"/>
          <w:bCs/>
          <w:sz w:val="24"/>
          <w:szCs w:val="24"/>
        </w:rPr>
        <w:t xml:space="preserve">                        </w:t>
      </w:r>
      <w:r w:rsidR="00D26E47" w:rsidRPr="00D26E47">
        <w:rPr>
          <w:rFonts w:ascii="Times New Roman" w:hAnsi="Times New Roman" w:cs="Times New Roman"/>
          <w:b/>
          <w:bCs/>
          <w:sz w:val="24"/>
          <w:szCs w:val="24"/>
        </w:rPr>
        <w:t xml:space="preserve">10. УЧЕТ РАСЧЕТОВ ПО НАЛОГОВЫМ ОБЯЗАТЕЛЬСТВАМ.     </w:t>
      </w:r>
    </w:p>
    <w:p w:rsidR="00593226" w:rsidRPr="00882CE7" w:rsidRDefault="00907D2E" w:rsidP="00B42629">
      <w:pPr>
        <w:autoSpaceDE w:val="0"/>
        <w:autoSpaceDN w:val="0"/>
        <w:adjustRightInd w:val="0"/>
        <w:spacing w:after="0" w:line="240" w:lineRule="auto"/>
        <w:ind w:firstLine="540"/>
        <w:jc w:val="both"/>
        <w:rPr>
          <w:rFonts w:ascii="Times New Roman" w:hAnsi="Times New Roman" w:cs="Times New Roman"/>
          <w:bCs/>
          <w:sz w:val="24"/>
          <w:szCs w:val="24"/>
        </w:rPr>
      </w:pPr>
      <w:r w:rsidRPr="00882CE7">
        <w:rPr>
          <w:rFonts w:ascii="Times New Roman" w:hAnsi="Times New Roman" w:cs="Times New Roman"/>
          <w:bCs/>
          <w:sz w:val="24"/>
          <w:szCs w:val="24"/>
        </w:rPr>
        <w:t xml:space="preserve">10.1. Обязательство по уплате налога считается принятым к учету в момент начисления данного вида налога. Для признания налогового обязательства по итогам года </w:t>
      </w:r>
      <w:r w:rsidR="002016F5" w:rsidRPr="00882CE7">
        <w:rPr>
          <w:rFonts w:ascii="Times New Roman" w:hAnsi="Times New Roman" w:cs="Times New Roman"/>
          <w:bCs/>
          <w:sz w:val="24"/>
          <w:szCs w:val="24"/>
        </w:rPr>
        <w:t>первичным учетным</w:t>
      </w:r>
      <w:r w:rsidRPr="00882CE7">
        <w:rPr>
          <w:rFonts w:ascii="Times New Roman" w:hAnsi="Times New Roman" w:cs="Times New Roman"/>
          <w:bCs/>
          <w:sz w:val="24"/>
          <w:szCs w:val="24"/>
        </w:rPr>
        <w:t xml:space="preserve"> документом является декларация.</w:t>
      </w:r>
    </w:p>
    <w:p w:rsidR="00593226" w:rsidRDefault="00907D2E" w:rsidP="00634CAB">
      <w:pPr>
        <w:autoSpaceDE w:val="0"/>
        <w:autoSpaceDN w:val="0"/>
        <w:adjustRightInd w:val="0"/>
        <w:spacing w:after="0" w:line="240" w:lineRule="auto"/>
        <w:ind w:firstLine="540"/>
        <w:jc w:val="both"/>
        <w:rPr>
          <w:rFonts w:ascii="Times New Roman" w:hAnsi="Times New Roman" w:cs="Times New Roman"/>
          <w:bCs/>
          <w:sz w:val="24"/>
          <w:szCs w:val="24"/>
        </w:rPr>
      </w:pPr>
      <w:r w:rsidRPr="00882CE7">
        <w:rPr>
          <w:rFonts w:ascii="Times New Roman" w:hAnsi="Times New Roman" w:cs="Times New Roman"/>
          <w:bCs/>
          <w:sz w:val="24"/>
          <w:szCs w:val="24"/>
        </w:rPr>
        <w:t>10.2. Налоговое обязательство, принимаемое за счет ассигнований года, следующего за отчетным, принимается к учету в периоде, в кот</w:t>
      </w:r>
      <w:r w:rsidR="00882CE7" w:rsidRPr="00882CE7">
        <w:rPr>
          <w:rFonts w:ascii="Times New Roman" w:hAnsi="Times New Roman" w:cs="Times New Roman"/>
          <w:bCs/>
          <w:sz w:val="24"/>
          <w:szCs w:val="24"/>
        </w:rPr>
        <w:t>ором рассчитано обязательство (</w:t>
      </w:r>
      <w:r w:rsidR="00C12DE3">
        <w:rPr>
          <w:rFonts w:ascii="Times New Roman" w:hAnsi="Times New Roman" w:cs="Times New Roman"/>
          <w:bCs/>
          <w:sz w:val="24"/>
          <w:szCs w:val="24"/>
        </w:rPr>
        <w:t>в году, следующем за отчетным</w:t>
      </w:r>
      <w:r w:rsidRPr="00882CE7">
        <w:rPr>
          <w:rFonts w:ascii="Times New Roman" w:hAnsi="Times New Roman" w:cs="Times New Roman"/>
          <w:bCs/>
          <w:sz w:val="24"/>
          <w:szCs w:val="24"/>
        </w:rPr>
        <w:t xml:space="preserve">). </w:t>
      </w:r>
    </w:p>
    <w:p w:rsidR="00D26E47" w:rsidRDefault="00D26E47" w:rsidP="00634CAB">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D26E47" w:rsidRDefault="00D26E47" w:rsidP="00882CE7">
      <w:pPr>
        <w:autoSpaceDE w:val="0"/>
        <w:autoSpaceDN w:val="0"/>
        <w:adjustRightInd w:val="0"/>
        <w:spacing w:after="0" w:line="240" w:lineRule="auto"/>
        <w:ind w:firstLine="540"/>
        <w:jc w:val="center"/>
        <w:rPr>
          <w:rFonts w:ascii="Times New Roman" w:hAnsi="Times New Roman" w:cs="Times New Roman"/>
          <w:b/>
          <w:bCs/>
          <w:sz w:val="24"/>
          <w:szCs w:val="24"/>
        </w:rPr>
      </w:pPr>
      <w:r w:rsidRPr="00D26E47">
        <w:rPr>
          <w:rFonts w:ascii="Times New Roman" w:hAnsi="Times New Roman" w:cs="Times New Roman"/>
          <w:b/>
          <w:bCs/>
          <w:sz w:val="24"/>
          <w:szCs w:val="24"/>
        </w:rPr>
        <w:t>11. ФИНАНСОВЫЙ РЕЗУЛЬТАТ</w:t>
      </w:r>
    </w:p>
    <w:p w:rsidR="00CC2AF2" w:rsidRPr="00656736" w:rsidRDefault="00593226"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656736">
        <w:rPr>
          <w:rFonts w:ascii="Times New Roman" w:hAnsi="Times New Roman" w:cs="Times New Roman"/>
          <w:bCs/>
          <w:sz w:val="24"/>
          <w:szCs w:val="24"/>
        </w:rPr>
        <w:t>11</w:t>
      </w:r>
      <w:r w:rsidR="00CC2AF2" w:rsidRPr="00656736">
        <w:rPr>
          <w:rFonts w:ascii="Times New Roman" w:hAnsi="Times New Roman" w:cs="Times New Roman"/>
          <w:bCs/>
          <w:sz w:val="24"/>
          <w:szCs w:val="24"/>
        </w:rPr>
        <w:t>.1. Начисление доходов в виде субсидии на выполнение государственного задания производится на основании Соглашения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 на дату</w:t>
      </w:r>
      <w:r w:rsidR="00B42629" w:rsidRPr="00656736">
        <w:rPr>
          <w:rFonts w:ascii="Times New Roman" w:hAnsi="Times New Roman" w:cs="Times New Roman"/>
          <w:bCs/>
          <w:sz w:val="24"/>
          <w:szCs w:val="24"/>
        </w:rPr>
        <w:t xml:space="preserve"> утвержденных годовых ассигнований.</w:t>
      </w:r>
    </w:p>
    <w:p w:rsidR="00D82BC0" w:rsidRPr="00D82BC0" w:rsidRDefault="00593226" w:rsidP="00D82BC0">
      <w:pPr>
        <w:autoSpaceDE w:val="0"/>
        <w:autoSpaceDN w:val="0"/>
        <w:adjustRightInd w:val="0"/>
        <w:spacing w:after="0" w:line="240" w:lineRule="auto"/>
        <w:ind w:firstLine="540"/>
        <w:jc w:val="both"/>
        <w:rPr>
          <w:rFonts w:ascii="Times New Roman" w:hAnsi="Times New Roman" w:cs="Times New Roman"/>
          <w:bCs/>
          <w:sz w:val="24"/>
          <w:szCs w:val="24"/>
        </w:rPr>
      </w:pPr>
      <w:r w:rsidRPr="00C410BC">
        <w:rPr>
          <w:rFonts w:ascii="Times New Roman" w:hAnsi="Times New Roman" w:cs="Times New Roman"/>
          <w:bCs/>
          <w:sz w:val="24"/>
          <w:szCs w:val="24"/>
        </w:rPr>
        <w:t>11</w:t>
      </w:r>
      <w:r w:rsidR="00CC2AF2" w:rsidRPr="00C410BC">
        <w:rPr>
          <w:rFonts w:ascii="Times New Roman" w:hAnsi="Times New Roman" w:cs="Times New Roman"/>
          <w:bCs/>
          <w:sz w:val="24"/>
          <w:szCs w:val="24"/>
        </w:rPr>
        <w:t xml:space="preserve">.2. Начисление доходов в виде субсидий на иные цели </w:t>
      </w:r>
      <w:r w:rsidR="00B42629" w:rsidRPr="00C410BC">
        <w:rPr>
          <w:rFonts w:ascii="Times New Roman" w:hAnsi="Times New Roman" w:cs="Times New Roman"/>
          <w:bCs/>
          <w:sz w:val="24"/>
          <w:szCs w:val="24"/>
        </w:rPr>
        <w:t>производится</w:t>
      </w:r>
      <w:r w:rsidR="00D82BC0" w:rsidRPr="00C410BC">
        <w:rPr>
          <w:rFonts w:ascii="Times New Roman" w:hAnsi="Times New Roman" w:cs="Times New Roman"/>
          <w:bCs/>
          <w:color w:val="000000" w:themeColor="text1"/>
          <w:sz w:val="24"/>
          <w:szCs w:val="24"/>
        </w:rPr>
        <w:t>,</w:t>
      </w:r>
      <w:r w:rsidR="00D82BC0" w:rsidRPr="00C410BC">
        <w:rPr>
          <w:rFonts w:ascii="Times New Roman" w:hAnsi="Times New Roman" w:cs="Times New Roman"/>
          <w:bCs/>
          <w:color w:val="FF0000"/>
          <w:sz w:val="24"/>
          <w:szCs w:val="24"/>
        </w:rPr>
        <w:t xml:space="preserve"> </w:t>
      </w:r>
      <w:r w:rsidR="00D82BC0" w:rsidRPr="00C410BC">
        <w:rPr>
          <w:rFonts w:ascii="Times New Roman" w:hAnsi="Times New Roman" w:cs="Times New Roman"/>
          <w:bCs/>
          <w:sz w:val="24"/>
          <w:szCs w:val="24"/>
        </w:rPr>
        <w:t>в сумме произведенных кассовых расходов.</w:t>
      </w:r>
      <w:r w:rsidR="00D82BC0" w:rsidRPr="00C410BC">
        <w:rPr>
          <w:rFonts w:ascii="Times New Roman" w:hAnsi="Times New Roman" w:cs="Times New Roman"/>
          <w:bCs/>
          <w:color w:val="FF0000"/>
          <w:sz w:val="24"/>
          <w:szCs w:val="24"/>
        </w:rPr>
        <w:t xml:space="preserve"> </w:t>
      </w:r>
      <w:r w:rsidR="00D82BC0" w:rsidRPr="00C410BC">
        <w:rPr>
          <w:rFonts w:ascii="Times New Roman" w:hAnsi="Times New Roman" w:cs="Times New Roman"/>
          <w:bCs/>
          <w:sz w:val="24"/>
          <w:szCs w:val="24"/>
        </w:rPr>
        <w:t xml:space="preserve">Отчет об использовании субсидии на иные цели </w:t>
      </w:r>
      <w:r w:rsidR="002016F5" w:rsidRPr="00C410BC">
        <w:rPr>
          <w:rFonts w:ascii="Times New Roman" w:hAnsi="Times New Roman" w:cs="Times New Roman"/>
          <w:bCs/>
          <w:sz w:val="24"/>
          <w:szCs w:val="24"/>
        </w:rPr>
        <w:t>формируется ежемесячно</w:t>
      </w:r>
      <w:r w:rsidR="00D82BC0" w:rsidRPr="00C410BC">
        <w:rPr>
          <w:rFonts w:ascii="Times New Roman" w:hAnsi="Times New Roman" w:cs="Times New Roman"/>
          <w:bCs/>
          <w:sz w:val="24"/>
          <w:szCs w:val="24"/>
        </w:rPr>
        <w:t>.</w:t>
      </w:r>
      <w:r w:rsidR="00D82BC0" w:rsidRPr="00D82BC0">
        <w:rPr>
          <w:rFonts w:ascii="Times New Roman" w:hAnsi="Times New Roman" w:cs="Times New Roman"/>
          <w:bCs/>
          <w:sz w:val="24"/>
          <w:szCs w:val="24"/>
        </w:rPr>
        <w:t xml:space="preserve"> </w:t>
      </w:r>
    </w:p>
    <w:p w:rsidR="00CC2AF2" w:rsidRPr="00345C06" w:rsidRDefault="00593226"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11</w:t>
      </w:r>
      <w:r w:rsidR="00CC2AF2" w:rsidRPr="00345C06">
        <w:rPr>
          <w:rFonts w:ascii="Times New Roman" w:hAnsi="Times New Roman" w:cs="Times New Roman"/>
          <w:bCs/>
          <w:sz w:val="24"/>
          <w:szCs w:val="24"/>
        </w:rPr>
        <w:t>.3. Начисление доходов осуществляется:</w:t>
      </w:r>
    </w:p>
    <w:p w:rsidR="00CC2AF2" w:rsidRPr="00D82BC0"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sidRPr="00D82BC0">
        <w:rPr>
          <w:rFonts w:ascii="Times New Roman" w:hAnsi="Times New Roman" w:cs="Times New Roman"/>
          <w:bCs/>
          <w:sz w:val="24"/>
          <w:szCs w:val="24"/>
        </w:rPr>
        <w:t xml:space="preserve">от оказания платных </w:t>
      </w:r>
      <w:r w:rsidR="00976C08" w:rsidRPr="00D82BC0">
        <w:rPr>
          <w:rFonts w:ascii="Times New Roman" w:hAnsi="Times New Roman" w:cs="Times New Roman"/>
          <w:bCs/>
          <w:sz w:val="24"/>
          <w:szCs w:val="24"/>
        </w:rPr>
        <w:t>образовательных</w:t>
      </w:r>
      <w:r w:rsidR="00D82BC0">
        <w:rPr>
          <w:rFonts w:ascii="Times New Roman" w:hAnsi="Times New Roman" w:cs="Times New Roman"/>
          <w:bCs/>
          <w:sz w:val="24"/>
          <w:szCs w:val="24"/>
        </w:rPr>
        <w:t xml:space="preserve"> услуг</w:t>
      </w:r>
      <w:r w:rsidR="00C410BC">
        <w:rPr>
          <w:rFonts w:ascii="Times New Roman" w:hAnsi="Times New Roman" w:cs="Times New Roman"/>
          <w:bCs/>
          <w:sz w:val="24"/>
          <w:szCs w:val="24"/>
        </w:rPr>
        <w:t xml:space="preserve"> </w:t>
      </w:r>
      <w:r w:rsidR="00130B43" w:rsidRPr="00D82BC0">
        <w:rPr>
          <w:rFonts w:ascii="Times New Roman" w:hAnsi="Times New Roman" w:cs="Times New Roman"/>
          <w:bCs/>
          <w:sz w:val="24"/>
          <w:szCs w:val="24"/>
        </w:rPr>
        <w:t>–</w:t>
      </w:r>
      <w:r w:rsidR="00C410BC">
        <w:rPr>
          <w:rFonts w:ascii="Times New Roman" w:hAnsi="Times New Roman" w:cs="Times New Roman"/>
          <w:bCs/>
          <w:sz w:val="24"/>
          <w:szCs w:val="24"/>
        </w:rPr>
        <w:t xml:space="preserve"> </w:t>
      </w:r>
      <w:r w:rsidR="00130B43" w:rsidRPr="00D82BC0">
        <w:rPr>
          <w:rFonts w:ascii="Times New Roman" w:hAnsi="Times New Roman" w:cs="Times New Roman"/>
          <w:bCs/>
          <w:sz w:val="24"/>
          <w:szCs w:val="24"/>
        </w:rPr>
        <w:t>ежемесячно, в последний рабочий день месяца, на основании данных табелей посещения;</w:t>
      </w:r>
    </w:p>
    <w:p w:rsidR="00CC2AF2" w:rsidRPr="00D82BC0"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D82BC0">
        <w:rPr>
          <w:rFonts w:ascii="Times New Roman" w:hAnsi="Times New Roman" w:cs="Times New Roman"/>
          <w:bCs/>
          <w:sz w:val="24"/>
          <w:szCs w:val="24"/>
        </w:rPr>
        <w:t>- от аренды помещения - ежемесячно;</w:t>
      </w:r>
    </w:p>
    <w:p w:rsidR="00CC2AF2" w:rsidRPr="00D82BC0"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D82BC0">
        <w:rPr>
          <w:rFonts w:ascii="Times New Roman" w:hAnsi="Times New Roman" w:cs="Times New Roman"/>
          <w:bCs/>
          <w:sz w:val="24"/>
          <w:szCs w:val="24"/>
        </w:rPr>
        <w:t>- от сумм принудительного изъятия - на дату признания поставщиком (исполнителем, подрядчиком) требования об уплате неустойки (штрафа, пени);</w:t>
      </w:r>
    </w:p>
    <w:p w:rsidR="00CC2AF2" w:rsidRPr="00D82BC0"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D82BC0">
        <w:rPr>
          <w:rFonts w:ascii="Times New Roman" w:hAnsi="Times New Roman" w:cs="Times New Roman"/>
          <w:bCs/>
          <w:sz w:val="24"/>
          <w:szCs w:val="24"/>
        </w:rPr>
        <w:lastRenderedPageBreak/>
        <w:t>- от реализации нефинансовых активов - на дату реализации активов (перехода права собственности);</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D82BC0">
        <w:rPr>
          <w:rFonts w:ascii="Times New Roman" w:hAnsi="Times New Roman" w:cs="Times New Roman"/>
          <w:bCs/>
          <w:sz w:val="24"/>
          <w:szCs w:val="24"/>
        </w:rPr>
        <w:t>- от возмещения ущерба - на дату обнаружения</w:t>
      </w:r>
      <w:r w:rsidRPr="00345C06">
        <w:rPr>
          <w:rFonts w:ascii="Times New Roman" w:hAnsi="Times New Roman" w:cs="Times New Roman"/>
          <w:bCs/>
          <w:sz w:val="24"/>
          <w:szCs w:val="24"/>
        </w:rPr>
        <w:t xml:space="preserve"> ущерба, хищений имущества.</w:t>
      </w:r>
    </w:p>
    <w:p w:rsidR="00CC2AF2" w:rsidRPr="00345C06" w:rsidRDefault="00593226"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11</w:t>
      </w:r>
      <w:r w:rsidR="00CC2AF2" w:rsidRPr="00345C06">
        <w:rPr>
          <w:rFonts w:ascii="Times New Roman" w:hAnsi="Times New Roman" w:cs="Times New Roman"/>
          <w:bCs/>
          <w:sz w:val="24"/>
          <w:szCs w:val="24"/>
        </w:rPr>
        <w:t>.4. Принятие объектов основных средств, поступивших в порядке возмещения в натуральной форме ущерба, причиненного виновным лицом, отражается с применением счета 0 401 10 172.</w:t>
      </w:r>
    </w:p>
    <w:p w:rsidR="00CC2AF2" w:rsidRDefault="00593226"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E11DC6">
        <w:rPr>
          <w:rFonts w:ascii="Times New Roman" w:hAnsi="Times New Roman" w:cs="Times New Roman"/>
          <w:bCs/>
          <w:sz w:val="24"/>
          <w:szCs w:val="24"/>
        </w:rPr>
        <w:t>11</w:t>
      </w:r>
      <w:r w:rsidR="00CC2AF2" w:rsidRPr="00E11DC6">
        <w:rPr>
          <w:rFonts w:ascii="Times New Roman" w:hAnsi="Times New Roman" w:cs="Times New Roman"/>
          <w:bCs/>
          <w:sz w:val="24"/>
          <w:szCs w:val="24"/>
        </w:rPr>
        <w:t>.</w:t>
      </w:r>
      <w:r w:rsidR="00A7312B" w:rsidRPr="00E11DC6">
        <w:rPr>
          <w:rFonts w:ascii="Times New Roman" w:hAnsi="Times New Roman" w:cs="Times New Roman"/>
          <w:bCs/>
          <w:sz w:val="24"/>
          <w:szCs w:val="24"/>
        </w:rPr>
        <w:t>5</w:t>
      </w:r>
      <w:r w:rsidR="00CC2AF2" w:rsidRPr="00E11DC6">
        <w:rPr>
          <w:rFonts w:ascii="Times New Roman" w:hAnsi="Times New Roman" w:cs="Times New Roman"/>
          <w:bCs/>
          <w:sz w:val="24"/>
          <w:szCs w:val="24"/>
        </w:rPr>
        <w:t>. В составе расходов будущих периодов отражаются расходы, связанные:</w:t>
      </w:r>
    </w:p>
    <w:p w:rsidR="00C410BC" w:rsidRPr="00C410BC" w:rsidRDefault="00656736" w:rsidP="00656736">
      <w:pPr>
        <w:pStyle w:val="a3"/>
        <w:numPr>
          <w:ilvl w:val="0"/>
          <w:numId w:val="10"/>
        </w:numPr>
        <w:autoSpaceDE w:val="0"/>
        <w:autoSpaceDN w:val="0"/>
        <w:adjustRightInd w:val="0"/>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410BC" w:rsidRPr="00C410BC">
        <w:rPr>
          <w:rFonts w:ascii="Times New Roman" w:hAnsi="Times New Roman" w:cs="Times New Roman"/>
          <w:bCs/>
          <w:sz w:val="24"/>
          <w:szCs w:val="24"/>
        </w:rPr>
        <w:t>Доходами, начисленными (полученными) в отчетном периоде, но относящимся к будущим отчетным периодам, являются доходы по соглашениям о предоставлении субсидий в очередном финансовом году (годах, следующих за отчетным), в том числе на иные цели, доходы по договорам (соглашениям) о предоставлении грантов, иные аналогичные доходы.</w:t>
      </w:r>
    </w:p>
    <w:p w:rsidR="00C410BC" w:rsidRPr="00C410BC" w:rsidRDefault="00C410BC" w:rsidP="00656736">
      <w:pPr>
        <w:autoSpaceDE w:val="0"/>
        <w:autoSpaceDN w:val="0"/>
        <w:adjustRightInd w:val="0"/>
        <w:spacing w:after="0" w:line="240" w:lineRule="auto"/>
        <w:ind w:firstLine="567"/>
        <w:jc w:val="both"/>
        <w:rPr>
          <w:rFonts w:ascii="Times New Roman" w:hAnsi="Times New Roman" w:cs="Times New Roman"/>
          <w:bCs/>
          <w:sz w:val="24"/>
          <w:szCs w:val="24"/>
        </w:rPr>
      </w:pPr>
      <w:r w:rsidRPr="00C410BC">
        <w:rPr>
          <w:rFonts w:ascii="Times New Roman" w:hAnsi="Times New Roman" w:cs="Times New Roman"/>
          <w:bCs/>
          <w:sz w:val="24"/>
          <w:szCs w:val="24"/>
        </w:rPr>
        <w:t>Учет доходов будущих периодов осуществляется по видам доходов (поступлений), предусмотренных ПФХД, в разрезе соглашений с учредителем, по кредиту счета 401.40 «Доходы будущих периодов». Начисление доходов будущих периодов производится датой заключения Соглашений с учредителем о порядке и условиях предоставления субсидии на финансовое обеспечение выполнения муниципального задания и на иные цели.</w:t>
      </w:r>
    </w:p>
    <w:p w:rsidR="00E11DC6" w:rsidRPr="00C410BC" w:rsidRDefault="00973F6B" w:rsidP="00B73195">
      <w:pPr>
        <w:pStyle w:val="a3"/>
        <w:numPr>
          <w:ilvl w:val="0"/>
          <w:numId w:val="10"/>
        </w:numPr>
        <w:autoSpaceDE w:val="0"/>
        <w:autoSpaceDN w:val="0"/>
        <w:adjustRightInd w:val="0"/>
        <w:spacing w:after="0" w:line="240" w:lineRule="auto"/>
        <w:ind w:left="709"/>
        <w:jc w:val="both"/>
        <w:rPr>
          <w:rFonts w:ascii="Times New Roman" w:hAnsi="Times New Roman" w:cs="Times New Roman"/>
          <w:bCs/>
          <w:sz w:val="24"/>
          <w:szCs w:val="24"/>
        </w:rPr>
      </w:pPr>
      <w:r w:rsidRPr="00C410BC">
        <w:rPr>
          <w:rFonts w:ascii="Times New Roman" w:hAnsi="Times New Roman" w:cs="Times New Roman"/>
          <w:bCs/>
          <w:sz w:val="24"/>
          <w:szCs w:val="24"/>
        </w:rPr>
        <w:t xml:space="preserve">В составе расходов будущих периодов на счете 40150 "Расходы будущих периодов" отражаются расходы, связанные: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 xml:space="preserve">- со страхованием имущества, гражданской ответственности; </w:t>
      </w:r>
    </w:p>
    <w:p w:rsidR="00E11DC6" w:rsidRPr="00E11DC6" w:rsidRDefault="00973F6B" w:rsidP="00E11DC6">
      <w:pPr>
        <w:pStyle w:val="a3"/>
        <w:numPr>
          <w:ilvl w:val="0"/>
          <w:numId w:val="9"/>
        </w:numPr>
        <w:autoSpaceDE w:val="0"/>
        <w:autoSpaceDN w:val="0"/>
        <w:adjustRightInd w:val="0"/>
        <w:spacing w:after="0" w:line="240" w:lineRule="auto"/>
        <w:ind w:left="567" w:firstLine="0"/>
        <w:jc w:val="both"/>
        <w:rPr>
          <w:rFonts w:ascii="Times New Roman" w:hAnsi="Times New Roman" w:cs="Times New Roman"/>
          <w:bCs/>
          <w:sz w:val="24"/>
          <w:szCs w:val="24"/>
        </w:rPr>
      </w:pPr>
      <w:r w:rsidRPr="00E11DC6">
        <w:rPr>
          <w:rFonts w:ascii="Times New Roman" w:hAnsi="Times New Roman" w:cs="Times New Roman"/>
          <w:bCs/>
          <w:sz w:val="24"/>
          <w:szCs w:val="24"/>
        </w:rPr>
        <w:t xml:space="preserve">выплатой отпускных;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 добровольным страхованием (пенсионным обеспечением) сотрудников учреждения;</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 xml:space="preserve"> - приобретением неисключительного права пользования нематериальными активами в течение нескольких отчетных периодов;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 подписка на пер</w:t>
      </w:r>
      <w:r w:rsidR="00C410BC">
        <w:rPr>
          <w:rFonts w:ascii="Times New Roman" w:hAnsi="Times New Roman" w:cs="Times New Roman"/>
          <w:bCs/>
          <w:sz w:val="24"/>
          <w:szCs w:val="24"/>
        </w:rPr>
        <w:t>и</w:t>
      </w:r>
      <w:r w:rsidRPr="00973F6B">
        <w:rPr>
          <w:rFonts w:ascii="Times New Roman" w:hAnsi="Times New Roman" w:cs="Times New Roman"/>
          <w:bCs/>
          <w:sz w:val="24"/>
          <w:szCs w:val="24"/>
        </w:rPr>
        <w:t xml:space="preserve">одические издания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 xml:space="preserve">Расходы будущих периодов подлежат отнесению на финансовый результат текущего финансового года с учетом достижения целей - равномерно по 1/12 за месяц в течение периода, к которому </w:t>
      </w:r>
      <w:r w:rsidR="00C410BC" w:rsidRPr="00973F6B">
        <w:rPr>
          <w:rFonts w:ascii="Times New Roman" w:hAnsi="Times New Roman" w:cs="Times New Roman"/>
          <w:bCs/>
          <w:sz w:val="24"/>
          <w:szCs w:val="24"/>
        </w:rPr>
        <w:t>они относятся</w:t>
      </w:r>
      <w:r w:rsidRPr="00973F6B">
        <w:rPr>
          <w:rFonts w:ascii="Times New Roman" w:hAnsi="Times New Roman" w:cs="Times New Roman"/>
          <w:bCs/>
          <w:sz w:val="24"/>
          <w:szCs w:val="24"/>
        </w:rPr>
        <w:t>; (Основание: п. 302 Инструкции N 157н, Стандарт «Доходы</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11.</w:t>
      </w:r>
      <w:r w:rsidR="00656736">
        <w:rPr>
          <w:rFonts w:ascii="Times New Roman" w:hAnsi="Times New Roman" w:cs="Times New Roman"/>
          <w:bCs/>
          <w:sz w:val="24"/>
          <w:szCs w:val="24"/>
        </w:rPr>
        <w:t>6</w:t>
      </w:r>
      <w:r w:rsidRPr="00973F6B">
        <w:rPr>
          <w:rFonts w:ascii="Times New Roman" w:hAnsi="Times New Roman" w:cs="Times New Roman"/>
          <w:bCs/>
          <w:sz w:val="24"/>
          <w:szCs w:val="24"/>
        </w:rPr>
        <w:t xml:space="preserve">. Доходы от сумм принудительного изъятия (суммы штрафов, пеней, неустоек, предъявляемых контрагентам за нарушение условий договоров), доходы в возмещение ущерба признаются учреждением - на дату признания претензии (требования) плательщиком (виновным лицом) в случае досудебного урегулирования или на дату вступления в силу решения суда.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11.</w:t>
      </w:r>
      <w:r w:rsidR="00656736">
        <w:rPr>
          <w:rFonts w:ascii="Times New Roman" w:hAnsi="Times New Roman" w:cs="Times New Roman"/>
          <w:bCs/>
          <w:sz w:val="24"/>
          <w:szCs w:val="24"/>
        </w:rPr>
        <w:t>7</w:t>
      </w:r>
      <w:r w:rsidRPr="00973F6B">
        <w:rPr>
          <w:rFonts w:ascii="Times New Roman" w:hAnsi="Times New Roman" w:cs="Times New Roman"/>
          <w:bCs/>
          <w:sz w:val="24"/>
          <w:szCs w:val="24"/>
        </w:rPr>
        <w:t xml:space="preserve">. Стоимость подписки на периодические (справочные) издания списывается на расходы текущего финансового года без предварительного отражения на счете по учету прочих материальных запасов по мере поступления таких изданий. К расходам текущего финансового года затраты по подписке относятся только в части, приходящейся на фактически поступившие в организацию периодические печатные издания (на основании документа, подтверждающего их получение).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11.</w:t>
      </w:r>
      <w:r w:rsidR="00656736">
        <w:rPr>
          <w:rFonts w:ascii="Times New Roman" w:hAnsi="Times New Roman" w:cs="Times New Roman"/>
          <w:bCs/>
          <w:sz w:val="24"/>
          <w:szCs w:val="24"/>
        </w:rPr>
        <w:t>8</w:t>
      </w:r>
      <w:r w:rsidRPr="00973F6B">
        <w:rPr>
          <w:rFonts w:ascii="Times New Roman" w:hAnsi="Times New Roman" w:cs="Times New Roman"/>
          <w:bCs/>
          <w:sz w:val="24"/>
          <w:szCs w:val="24"/>
        </w:rPr>
        <w:t xml:space="preserve">. Резерв предстоящих расходов для оплаты отпусков отражается на счете 401 61 211 в корреспонденции со счетами учета затрат (расходов) и рассчитывается на отчетную дату ежеквартально следующим способом: - путем определения (инвентаризации) количества неиспользованных дней отпуска на отчетную дату (дату начисления резерва), умножаемого на среднедневной заработок, определяемый делением на коэффициент 29.3 на отчетную дату (дату начисления резерва): среднемесячной заработной платы, исчисленной за предшествующий год (12 месяцев); Данные расчеты производятся: персонифицировано по каждому сотруднику (с последующим объединением данных).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11.</w:t>
      </w:r>
      <w:r w:rsidR="00656736">
        <w:rPr>
          <w:rFonts w:ascii="Times New Roman" w:hAnsi="Times New Roman" w:cs="Times New Roman"/>
          <w:bCs/>
          <w:sz w:val="24"/>
          <w:szCs w:val="24"/>
        </w:rPr>
        <w:t>9</w:t>
      </w:r>
      <w:r w:rsidRPr="00973F6B">
        <w:rPr>
          <w:rFonts w:ascii="Times New Roman" w:hAnsi="Times New Roman" w:cs="Times New Roman"/>
          <w:bCs/>
          <w:sz w:val="24"/>
          <w:szCs w:val="24"/>
        </w:rPr>
        <w:t xml:space="preserve"> Резерв предстоящих расходов на оплату страховых взносов отражается на счете 401 61 213 в корреспонденции со счетами учета затрат (расходов) и рассчитывается с учетом методики расчета резерва на оплату отпусков и ставки страховых взносов: персонифицировано по каждому сотруднику (с 42 последующим объединением данных);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lastRenderedPageBreak/>
        <w:t xml:space="preserve">При этом сумма страховых взносов для отчислений в резерв рассчитывается: - с учетом действующей в текущем году величины предельной базы облагаемых выплат и действующих тарифов страховых взносов;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11.</w:t>
      </w:r>
      <w:r w:rsidR="00656736">
        <w:rPr>
          <w:rFonts w:ascii="Times New Roman" w:hAnsi="Times New Roman" w:cs="Times New Roman"/>
          <w:bCs/>
          <w:sz w:val="24"/>
          <w:szCs w:val="24"/>
        </w:rPr>
        <w:t>10</w:t>
      </w:r>
      <w:r w:rsidRPr="00973F6B">
        <w:rPr>
          <w:rFonts w:ascii="Times New Roman" w:hAnsi="Times New Roman" w:cs="Times New Roman"/>
          <w:bCs/>
          <w:sz w:val="24"/>
          <w:szCs w:val="24"/>
        </w:rPr>
        <w:t>. В целях равномерного включения расходов на финансовый результат учреждения, по обязательствам, неопределенным по величине и (или) времени исполнения, возникающих вследствие принятия иного обязательства (сделки, события, операции, которые оказывают или способны оказать влияние на финансовое положение учреждения, финансовый результат его деятельности и (или) движение денежных средств), учреждение создает и учитывает на счете 401 62 200 следующие резервы предстоящих расходов (отложенные обязательства): - резерв на оплату обязательств, по которым не поступили расчетные документы (401 62 200) со следующей детализацией</w:t>
      </w:r>
      <w:r w:rsidR="00E11DC6">
        <w:rPr>
          <w:rFonts w:ascii="Times New Roman" w:hAnsi="Times New Roman" w:cs="Times New Roman"/>
          <w:bCs/>
          <w:sz w:val="24"/>
          <w:szCs w:val="24"/>
        </w:rPr>
        <w:t xml:space="preserve"> по КОСГУ</w:t>
      </w:r>
      <w:r w:rsidRPr="00973F6B">
        <w:rPr>
          <w:rFonts w:ascii="Times New Roman" w:hAnsi="Times New Roman" w:cs="Times New Roman"/>
          <w:bCs/>
          <w:sz w:val="24"/>
          <w:szCs w:val="24"/>
        </w:rPr>
        <w:t xml:space="preserve">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 xml:space="preserve">- резерв на оплату обязательств, возникающих из претензионных требований и исков (401 63 200) по результатам фактов хозяйственной жизни, в том числе в рамках досудебного (внесудебного) рассмотрения претензий, в размере сумм, предъявленных к учреждению штрафных санкций (пеней), иных компенсаций по причиненным ущербам (убыткам), в том числе вытекающих из условий гражданско-правовых договоров (контрактов), в случае предъявления претензий (исков) к </w:t>
      </w:r>
      <w:proofErr w:type="spellStart"/>
      <w:r w:rsidRPr="00973F6B">
        <w:rPr>
          <w:rFonts w:ascii="Times New Roman" w:hAnsi="Times New Roman" w:cs="Times New Roman"/>
          <w:bCs/>
          <w:sz w:val="24"/>
          <w:szCs w:val="24"/>
        </w:rPr>
        <w:t>публичноправовому</w:t>
      </w:r>
      <w:proofErr w:type="spellEnd"/>
      <w:r w:rsidRPr="00973F6B">
        <w:rPr>
          <w:rFonts w:ascii="Times New Roman" w:hAnsi="Times New Roman" w:cs="Times New Roman"/>
          <w:bCs/>
          <w:sz w:val="24"/>
          <w:szCs w:val="24"/>
        </w:rPr>
        <w:t xml:space="preserve"> образованию: </w:t>
      </w:r>
    </w:p>
    <w:p w:rsidR="00E11DC6"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о возмещении вреда, причиненного физическому лицу или юридическому л</w:t>
      </w:r>
      <w:r w:rsidR="00E11DC6">
        <w:rPr>
          <w:rFonts w:ascii="Times New Roman" w:hAnsi="Times New Roman" w:cs="Times New Roman"/>
          <w:bCs/>
          <w:sz w:val="24"/>
          <w:szCs w:val="24"/>
        </w:rPr>
        <w:t>ицу в результате незаконных дей</w:t>
      </w:r>
      <w:r w:rsidRPr="00973F6B">
        <w:rPr>
          <w:rFonts w:ascii="Times New Roman" w:hAnsi="Times New Roman" w:cs="Times New Roman"/>
          <w:bCs/>
          <w:sz w:val="24"/>
          <w:szCs w:val="24"/>
        </w:rPr>
        <w:t>ствий (бездействия) государственных органов или должностных лиц этих органов, в том числе в результате издания актов органов государственной власти, не соответствующих за-кону или иному правовому акту, а также ожидаемых суде</w:t>
      </w:r>
      <w:r w:rsidR="00E11DC6">
        <w:rPr>
          <w:rFonts w:ascii="Times New Roman" w:hAnsi="Times New Roman" w:cs="Times New Roman"/>
          <w:bCs/>
          <w:sz w:val="24"/>
          <w:szCs w:val="24"/>
        </w:rPr>
        <w:t>бных расходов (издержек), в слу</w:t>
      </w:r>
      <w:r w:rsidRPr="00973F6B">
        <w:rPr>
          <w:rFonts w:ascii="Times New Roman" w:hAnsi="Times New Roman" w:cs="Times New Roman"/>
          <w:bCs/>
          <w:sz w:val="24"/>
          <w:szCs w:val="24"/>
        </w:rPr>
        <w:t>чае предъявления учреждению согласно законодательс</w:t>
      </w:r>
      <w:r w:rsidR="00E11DC6">
        <w:rPr>
          <w:rFonts w:ascii="Times New Roman" w:hAnsi="Times New Roman" w:cs="Times New Roman"/>
          <w:bCs/>
          <w:sz w:val="24"/>
          <w:szCs w:val="24"/>
        </w:rPr>
        <w:t>тву Российской Федерации претен</w:t>
      </w:r>
      <w:r w:rsidRPr="00973F6B">
        <w:rPr>
          <w:rFonts w:ascii="Times New Roman" w:hAnsi="Times New Roman" w:cs="Times New Roman"/>
          <w:bCs/>
          <w:sz w:val="24"/>
          <w:szCs w:val="24"/>
        </w:rPr>
        <w:t xml:space="preserve">зий (исков), иных аналогичных ожидаемых расходов со следующей детализацией: 43 401 63 290 резерв по претензионным требованиям и искам по прочим расходам; </w:t>
      </w:r>
    </w:p>
    <w:p w:rsidR="00B73195" w:rsidRDefault="00973F6B"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973F6B">
        <w:rPr>
          <w:rFonts w:ascii="Times New Roman" w:hAnsi="Times New Roman" w:cs="Times New Roman"/>
          <w:bCs/>
          <w:sz w:val="24"/>
          <w:szCs w:val="24"/>
        </w:rPr>
        <w:t xml:space="preserve">- резерв на оплату обязательств, возникающих в силу законодательства Российской Федерации при принятии решения о реструктуризации деятельности учреждения (401 64 200), в том числе создании, изменении структуры (состава) обособленных подразделений </w:t>
      </w:r>
      <w:proofErr w:type="spellStart"/>
      <w:r w:rsidRPr="00973F6B">
        <w:rPr>
          <w:rFonts w:ascii="Times New Roman" w:hAnsi="Times New Roman" w:cs="Times New Roman"/>
          <w:bCs/>
          <w:sz w:val="24"/>
          <w:szCs w:val="24"/>
        </w:rPr>
        <w:t>учре-ждения</w:t>
      </w:r>
      <w:proofErr w:type="spellEnd"/>
      <w:r w:rsidRPr="00973F6B">
        <w:rPr>
          <w:rFonts w:ascii="Times New Roman" w:hAnsi="Times New Roman" w:cs="Times New Roman"/>
          <w:bCs/>
          <w:sz w:val="24"/>
          <w:szCs w:val="24"/>
        </w:rPr>
        <w:t xml:space="preserve"> и (или) изменении видов деятельности учреждения, а также при принятии решения о реорганизации либо ликвидации учреждения со следующей детализацией: 401 64 211 в части выплат персоналу; 401 64 213 в части оплаты страховых взносов; 401 64 226 в части оплаты прочих услуг; - 401 64 290 в части прочих расходов; Основание. Пункт 302.1 Инструкции от 01.12.2010 № 157н, письмо Минфина РФ от 20 мая 2015 г. № 02-07-07/28998 «О порядке отражения в учете операций</w:t>
      </w:r>
      <w:r w:rsidR="00B73195">
        <w:rPr>
          <w:rFonts w:ascii="Times New Roman" w:hAnsi="Times New Roman" w:cs="Times New Roman"/>
          <w:bCs/>
          <w:sz w:val="24"/>
          <w:szCs w:val="24"/>
        </w:rPr>
        <w:t xml:space="preserve"> с отложенными обязательствами».</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со страхованием имущества, гражданской ответственности;</w:t>
      </w:r>
    </w:p>
    <w:p w:rsidR="00CC2AF2" w:rsidRPr="00A7312B"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с приобретением неисключительного права пользования нематериальными активами в </w:t>
      </w:r>
      <w:r w:rsidRPr="00A7312B">
        <w:rPr>
          <w:rFonts w:ascii="Times New Roman" w:hAnsi="Times New Roman" w:cs="Times New Roman"/>
          <w:bCs/>
          <w:sz w:val="24"/>
          <w:szCs w:val="24"/>
        </w:rPr>
        <w:t>течение нескольких отчетных периодов;</w:t>
      </w:r>
    </w:p>
    <w:p w:rsidR="00CC2AF2" w:rsidRPr="00A7312B"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A7312B">
        <w:rPr>
          <w:rFonts w:ascii="Times New Roman" w:hAnsi="Times New Roman" w:cs="Times New Roman"/>
          <w:bCs/>
          <w:sz w:val="24"/>
          <w:szCs w:val="24"/>
        </w:rPr>
        <w:t>- с неравномерно производимым ремонтом основных средств.</w:t>
      </w:r>
    </w:p>
    <w:p w:rsidR="00CC2AF2" w:rsidRPr="00A7312B"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A7312B">
        <w:rPr>
          <w:rFonts w:ascii="Times New Roman" w:hAnsi="Times New Roman" w:cs="Times New Roman"/>
          <w:bCs/>
          <w:sz w:val="24"/>
          <w:szCs w:val="24"/>
        </w:rPr>
        <w:t>Расходы будущих периодов списываются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 расходов.</w:t>
      </w:r>
    </w:p>
    <w:p w:rsidR="00CC2AF2" w:rsidRPr="00A7312B" w:rsidRDefault="00593226"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A7312B">
        <w:rPr>
          <w:rFonts w:ascii="Times New Roman" w:hAnsi="Times New Roman" w:cs="Times New Roman"/>
          <w:bCs/>
          <w:sz w:val="24"/>
          <w:szCs w:val="24"/>
        </w:rPr>
        <w:t>11</w:t>
      </w:r>
      <w:r w:rsidR="00CC2AF2" w:rsidRPr="00A7312B">
        <w:rPr>
          <w:rFonts w:ascii="Times New Roman" w:hAnsi="Times New Roman" w:cs="Times New Roman"/>
          <w:bCs/>
          <w:sz w:val="24"/>
          <w:szCs w:val="24"/>
        </w:rPr>
        <w:t>.</w:t>
      </w:r>
      <w:r w:rsidR="00656736">
        <w:rPr>
          <w:rFonts w:ascii="Times New Roman" w:hAnsi="Times New Roman" w:cs="Times New Roman"/>
          <w:bCs/>
          <w:sz w:val="24"/>
          <w:szCs w:val="24"/>
        </w:rPr>
        <w:t>11</w:t>
      </w:r>
      <w:r w:rsidR="00CC2AF2" w:rsidRPr="00A7312B">
        <w:rPr>
          <w:rFonts w:ascii="Times New Roman" w:hAnsi="Times New Roman" w:cs="Times New Roman"/>
          <w:bCs/>
          <w:sz w:val="24"/>
          <w:szCs w:val="24"/>
        </w:rPr>
        <w:t xml:space="preserve">. Порядок формирования резервов предстоящих расходов и его использования приведен в </w:t>
      </w:r>
      <w:r w:rsidR="004E23E1">
        <w:rPr>
          <w:rFonts w:ascii="Times New Roman" w:hAnsi="Times New Roman" w:cs="Times New Roman"/>
          <w:bCs/>
          <w:sz w:val="24"/>
          <w:szCs w:val="24"/>
        </w:rPr>
        <w:t xml:space="preserve">Приложение </w:t>
      </w:r>
      <w:r w:rsidR="0020063E">
        <w:t>к</w:t>
      </w:r>
      <w:r w:rsidR="00CC2AF2" w:rsidRPr="00A7312B">
        <w:rPr>
          <w:rFonts w:ascii="Times New Roman" w:hAnsi="Times New Roman" w:cs="Times New Roman"/>
          <w:bCs/>
          <w:sz w:val="24"/>
          <w:szCs w:val="24"/>
        </w:rPr>
        <w:t xml:space="preserve"> Учетной политике.</w:t>
      </w:r>
    </w:p>
    <w:p w:rsidR="00CC2AF2" w:rsidRDefault="00593226"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11</w:t>
      </w:r>
      <w:r w:rsidR="00CC2AF2" w:rsidRPr="00345C06">
        <w:rPr>
          <w:rFonts w:ascii="Times New Roman" w:hAnsi="Times New Roman" w:cs="Times New Roman"/>
          <w:bCs/>
          <w:sz w:val="24"/>
          <w:szCs w:val="24"/>
        </w:rPr>
        <w:t>.</w:t>
      </w:r>
      <w:r w:rsidR="00656736">
        <w:rPr>
          <w:rFonts w:ascii="Times New Roman" w:hAnsi="Times New Roman" w:cs="Times New Roman"/>
          <w:bCs/>
          <w:sz w:val="24"/>
          <w:szCs w:val="24"/>
        </w:rPr>
        <w:t>12</w:t>
      </w:r>
      <w:r w:rsidR="00CC2AF2" w:rsidRPr="00345C06">
        <w:rPr>
          <w:rFonts w:ascii="Times New Roman" w:hAnsi="Times New Roman" w:cs="Times New Roman"/>
          <w:bCs/>
          <w:sz w:val="24"/>
          <w:szCs w:val="24"/>
        </w:rPr>
        <w:t>. Начисление доходов от возмещения ущерба отражается исходя из текущей восстановительной стоимости материальных ценностей, которая определяется комиссией по поступлению и выбытию активов учреждения.</w:t>
      </w:r>
    </w:p>
    <w:p w:rsidR="00EC566A" w:rsidRPr="00345C06" w:rsidRDefault="00EC566A" w:rsidP="008D2186">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D26E47" w:rsidRDefault="00D26E47" w:rsidP="008D2186">
      <w:pPr>
        <w:autoSpaceDE w:val="0"/>
        <w:autoSpaceDN w:val="0"/>
        <w:adjustRightInd w:val="0"/>
        <w:spacing w:after="0" w:line="240" w:lineRule="auto"/>
        <w:jc w:val="center"/>
        <w:outlineLvl w:val="2"/>
        <w:rPr>
          <w:rFonts w:ascii="Times New Roman" w:hAnsi="Times New Roman" w:cs="Times New Roman"/>
          <w:b/>
          <w:bCs/>
          <w:sz w:val="24"/>
          <w:szCs w:val="24"/>
        </w:rPr>
      </w:pPr>
      <w:bookmarkStart w:id="14" w:name="Par513"/>
      <w:bookmarkEnd w:id="14"/>
      <w:r w:rsidRPr="00D26E47">
        <w:rPr>
          <w:rFonts w:ascii="Times New Roman" w:hAnsi="Times New Roman" w:cs="Times New Roman"/>
          <w:b/>
          <w:bCs/>
          <w:sz w:val="24"/>
          <w:szCs w:val="24"/>
        </w:rPr>
        <w:t>12. САНКЦИОНИРОВАНИЕ РАСХОДОВ</w:t>
      </w:r>
    </w:p>
    <w:p w:rsidR="00CC2AF2" w:rsidRPr="00345C06" w:rsidRDefault="00907D2E" w:rsidP="008D2186">
      <w:pPr>
        <w:autoSpaceDE w:val="0"/>
        <w:autoSpaceDN w:val="0"/>
        <w:adjustRightInd w:val="0"/>
        <w:spacing w:after="0" w:line="240" w:lineRule="auto"/>
        <w:ind w:firstLine="540"/>
        <w:jc w:val="both"/>
        <w:rPr>
          <w:rFonts w:ascii="Times New Roman" w:hAnsi="Times New Roman" w:cs="Times New Roman"/>
          <w:bCs/>
          <w:sz w:val="24"/>
          <w:szCs w:val="24"/>
        </w:rPr>
      </w:pPr>
      <w:bookmarkStart w:id="15" w:name="Par515"/>
      <w:bookmarkEnd w:id="15"/>
      <w:r>
        <w:rPr>
          <w:rFonts w:ascii="Times New Roman" w:hAnsi="Times New Roman" w:cs="Times New Roman"/>
          <w:bCs/>
          <w:sz w:val="24"/>
          <w:szCs w:val="24"/>
        </w:rPr>
        <w:t>12</w:t>
      </w:r>
      <w:r w:rsidR="00CC2AF2" w:rsidRPr="00345C06">
        <w:rPr>
          <w:rFonts w:ascii="Times New Roman" w:hAnsi="Times New Roman" w:cs="Times New Roman"/>
          <w:bCs/>
          <w:sz w:val="24"/>
          <w:szCs w:val="24"/>
        </w:rPr>
        <w:t xml:space="preserve">.1. Счета по санкционированию расходов группируются по соответствующим финансовым годам согласно </w:t>
      </w:r>
      <w:hyperlink r:id="rId54" w:history="1">
        <w:r w:rsidR="00CC2AF2" w:rsidRPr="00345C06">
          <w:rPr>
            <w:rFonts w:ascii="Times New Roman" w:hAnsi="Times New Roman" w:cs="Times New Roman"/>
            <w:bCs/>
            <w:sz w:val="24"/>
            <w:szCs w:val="24"/>
          </w:rPr>
          <w:t>п. 309</w:t>
        </w:r>
      </w:hyperlink>
      <w:r w:rsidR="00CC2AF2" w:rsidRPr="00345C06">
        <w:rPr>
          <w:rFonts w:ascii="Times New Roman" w:hAnsi="Times New Roman" w:cs="Times New Roman"/>
          <w:bCs/>
          <w:sz w:val="24"/>
          <w:szCs w:val="24"/>
        </w:rPr>
        <w:t xml:space="preserve"> Инструкции N 157н, </w:t>
      </w:r>
      <w:hyperlink r:id="rId55" w:history="1">
        <w:r w:rsidR="00CC2AF2" w:rsidRPr="00345C06">
          <w:rPr>
            <w:rFonts w:ascii="Times New Roman" w:hAnsi="Times New Roman" w:cs="Times New Roman"/>
            <w:bCs/>
            <w:sz w:val="24"/>
            <w:szCs w:val="24"/>
          </w:rPr>
          <w:t>п. 161</w:t>
        </w:r>
      </w:hyperlink>
      <w:r w:rsidR="00CC2AF2" w:rsidRPr="00345C06">
        <w:rPr>
          <w:rFonts w:ascii="Times New Roman" w:hAnsi="Times New Roman" w:cs="Times New Roman"/>
          <w:bCs/>
          <w:sz w:val="24"/>
          <w:szCs w:val="24"/>
        </w:rPr>
        <w:t xml:space="preserve"> Инструкции N 174н.</w:t>
      </w:r>
    </w:p>
    <w:p w:rsidR="00CC2AF2" w:rsidRDefault="00907D2E"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12</w:t>
      </w:r>
      <w:r w:rsidR="00CC2AF2" w:rsidRPr="00345C06">
        <w:rPr>
          <w:rFonts w:ascii="Times New Roman" w:hAnsi="Times New Roman" w:cs="Times New Roman"/>
          <w:bCs/>
          <w:sz w:val="24"/>
          <w:szCs w:val="24"/>
        </w:rPr>
        <w:t xml:space="preserve">.2. Для целей бухгалтерского учета устанавливается следующий порядок отражения </w:t>
      </w:r>
      <w:r w:rsidR="00337B14">
        <w:rPr>
          <w:rFonts w:ascii="Times New Roman" w:hAnsi="Times New Roman" w:cs="Times New Roman"/>
          <w:bCs/>
          <w:sz w:val="24"/>
          <w:szCs w:val="24"/>
        </w:rPr>
        <w:t xml:space="preserve">бюджетных </w:t>
      </w:r>
      <w:r w:rsidR="00CC2AF2" w:rsidRPr="00345C06">
        <w:rPr>
          <w:rFonts w:ascii="Times New Roman" w:hAnsi="Times New Roman" w:cs="Times New Roman"/>
          <w:bCs/>
          <w:sz w:val="24"/>
          <w:szCs w:val="24"/>
        </w:rPr>
        <w:t>обязательств:</w:t>
      </w:r>
    </w:p>
    <w:p w:rsidR="00C92FA3" w:rsidRPr="00450909" w:rsidRDefault="00450909" w:rsidP="00450909">
      <w:pPr>
        <w:spacing w:after="0"/>
        <w:rPr>
          <w:rFonts w:ascii="Times New Roman" w:hAnsi="Times New Roman" w:cs="Times New Roman"/>
          <w:sz w:val="24"/>
          <w:szCs w:val="24"/>
        </w:rPr>
      </w:pPr>
      <w:r>
        <w:rPr>
          <w:rFonts w:ascii="Times New Roman" w:hAnsi="Times New Roman" w:cs="Times New Roman"/>
          <w:bCs/>
          <w:sz w:val="24"/>
          <w:szCs w:val="24"/>
        </w:rPr>
        <w:lastRenderedPageBreak/>
        <w:t xml:space="preserve">     </w:t>
      </w:r>
      <w:r w:rsidR="00C92FA3" w:rsidRPr="00345C06">
        <w:rPr>
          <w:rFonts w:ascii="Times New Roman" w:hAnsi="Times New Roman" w:cs="Times New Roman"/>
          <w:bCs/>
          <w:sz w:val="24"/>
          <w:szCs w:val="24"/>
        </w:rPr>
        <w:t xml:space="preserve">- </w:t>
      </w:r>
      <w:r w:rsidR="00C92FA3" w:rsidRPr="00450909">
        <w:rPr>
          <w:rFonts w:ascii="Times New Roman" w:hAnsi="Times New Roman" w:cs="Times New Roman"/>
          <w:bCs/>
          <w:sz w:val="24"/>
          <w:szCs w:val="24"/>
        </w:rPr>
        <w:t>обязательства по заработной плате</w:t>
      </w:r>
      <w:r w:rsidR="00C92FA3" w:rsidRPr="00851C4E">
        <w:rPr>
          <w:rFonts w:ascii="Times New Roman" w:hAnsi="Times New Roman" w:cs="Times New Roman"/>
          <w:bCs/>
          <w:color w:val="FF0000"/>
          <w:sz w:val="24"/>
          <w:szCs w:val="24"/>
        </w:rPr>
        <w:t xml:space="preserve"> </w:t>
      </w:r>
      <w:r w:rsidR="00C92FA3" w:rsidRPr="00450909">
        <w:rPr>
          <w:rFonts w:ascii="Times New Roman" w:hAnsi="Times New Roman" w:cs="Times New Roman"/>
          <w:sz w:val="24"/>
          <w:szCs w:val="24"/>
        </w:rPr>
        <w:t>принима</w:t>
      </w:r>
      <w:r>
        <w:rPr>
          <w:rFonts w:ascii="Times New Roman" w:hAnsi="Times New Roman" w:cs="Times New Roman"/>
          <w:sz w:val="24"/>
          <w:szCs w:val="24"/>
        </w:rPr>
        <w:t>ют</w:t>
      </w:r>
      <w:r w:rsidRPr="00450909">
        <w:rPr>
          <w:rFonts w:ascii="Times New Roman" w:hAnsi="Times New Roman" w:cs="Times New Roman"/>
          <w:sz w:val="24"/>
          <w:szCs w:val="24"/>
        </w:rPr>
        <w:t>ся</w:t>
      </w:r>
      <w:r w:rsidR="00C92FA3" w:rsidRPr="00450909">
        <w:rPr>
          <w:rFonts w:ascii="Times New Roman" w:hAnsi="Times New Roman" w:cs="Times New Roman"/>
          <w:sz w:val="24"/>
          <w:szCs w:val="24"/>
        </w:rPr>
        <w:t xml:space="preserve"> один раз в начале года – в объеме утвержденных плановых назначений, а потом в конце года корректируйте по фактически выплаченной зарплате.</w:t>
      </w:r>
    </w:p>
    <w:p w:rsidR="00CC2AF2" w:rsidRPr="00345C06" w:rsidRDefault="00450909" w:rsidP="0045090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2AF2" w:rsidRPr="00345C06">
        <w:rPr>
          <w:rFonts w:ascii="Times New Roman" w:hAnsi="Times New Roman" w:cs="Times New Roman"/>
          <w:bCs/>
          <w:sz w:val="24"/>
          <w:szCs w:val="24"/>
        </w:rPr>
        <w:t>- принятые обязательства по гражданско-правовым договорам с юридическими и физическими лицами на выполнение работ, оказание услуг, поставку материальных ценностей отражаются в день подписания соответствующих договоров;</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sidR="00671E76">
        <w:rPr>
          <w:rFonts w:ascii="Times New Roman" w:hAnsi="Times New Roman" w:cs="Times New Roman"/>
          <w:bCs/>
          <w:sz w:val="24"/>
          <w:szCs w:val="24"/>
        </w:rPr>
        <w:t>сумма принимаемых обязательств по гражданско-правовым договорам с юридическими и физическими лицами на выполнение работ, оказание услуг, поставку материальных ценностей определяется в размере окончательной цены договора;</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принятые обязательства по налогам, сборам и иным платежам в бюджет отражаются на основании налоговых карточек, расчетов и налоговых деклараций, расчета по страховым взносам на дату начисления кредиторской задолженности;</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принятые обязательства по неустойкам (штрафам, пеням) отражаются на основании решений суда, исполнительных листов, распоряжений руководителя на дату вступления в силу решения суда, поступления исполнительного листа, принятия решения руководителя об уплате соответственно;</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принятые обязательства по кредиторской задолженности по контрактам (договорам), заключенным в прошлые годы и не исполненным по состоянию на начало текущего года, подлежащим исполнению в текущем финансовом году, отражаются в начале отчетного года на основании актов сверок взаимных расчетов по состоянию на начало текущего года</w:t>
      </w:r>
      <w:r w:rsidR="00671E76">
        <w:rPr>
          <w:rFonts w:ascii="Times New Roman" w:hAnsi="Times New Roman" w:cs="Times New Roman"/>
          <w:bCs/>
          <w:sz w:val="24"/>
          <w:szCs w:val="24"/>
        </w:rPr>
        <w:t>.</w:t>
      </w:r>
    </w:p>
    <w:p w:rsidR="00CC2AF2" w:rsidRPr="00C12DE3" w:rsidRDefault="004421E3" w:rsidP="008D218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12</w:t>
      </w:r>
      <w:r w:rsidR="00CC2AF2" w:rsidRPr="00345C06">
        <w:rPr>
          <w:rFonts w:ascii="Times New Roman" w:hAnsi="Times New Roman" w:cs="Times New Roman"/>
          <w:bCs/>
          <w:sz w:val="24"/>
          <w:szCs w:val="24"/>
        </w:rPr>
        <w:t xml:space="preserve">.3. </w:t>
      </w:r>
      <w:r w:rsidR="00CC2AF2" w:rsidRPr="00C12DE3">
        <w:rPr>
          <w:rFonts w:ascii="Times New Roman" w:hAnsi="Times New Roman" w:cs="Times New Roman"/>
          <w:bCs/>
          <w:sz w:val="24"/>
          <w:szCs w:val="24"/>
        </w:rPr>
        <w:t>Для целей бухгалтерского учета устанавливается следующий порядок отражения денежных обязательств:</w:t>
      </w:r>
    </w:p>
    <w:p w:rsidR="00E51509"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C12DE3">
        <w:rPr>
          <w:rFonts w:ascii="Times New Roman" w:hAnsi="Times New Roman" w:cs="Times New Roman"/>
          <w:bCs/>
          <w:sz w:val="24"/>
          <w:szCs w:val="24"/>
        </w:rPr>
        <w:t>- обязательства по заработной плате перед работниками учреждения отражаются в бухгалтерском учете не позднее последнего дня месяца, за который производится начисление</w:t>
      </w:r>
      <w:r w:rsidR="00E51509">
        <w:rPr>
          <w:rFonts w:ascii="Times New Roman" w:hAnsi="Times New Roman" w:cs="Times New Roman"/>
          <w:bCs/>
          <w:sz w:val="24"/>
          <w:szCs w:val="24"/>
        </w:rPr>
        <w:t>.</w:t>
      </w:r>
    </w:p>
    <w:p w:rsidR="00CC2AF2" w:rsidRPr="00345C06" w:rsidRDefault="00CC2AF2" w:rsidP="008D2186">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обязательства по гражданско-правовым договорам с юридическими и физическими лицами на выполнение работ, оказание услуг, поставку материальных ценностей отражаются на основании первичных учетных документов в соответствии с условиями договора. </w:t>
      </w:r>
      <w:r w:rsidR="00671E76">
        <w:rPr>
          <w:rFonts w:ascii="Times New Roman" w:hAnsi="Times New Roman" w:cs="Times New Roman"/>
          <w:bCs/>
          <w:sz w:val="24"/>
          <w:szCs w:val="24"/>
        </w:rPr>
        <w:t xml:space="preserve">К таким документам относятся: счета, счета – фактуры, акты выполненных работ и оказанных услуг, </w:t>
      </w:r>
      <w:r w:rsidR="00397933">
        <w:rPr>
          <w:rFonts w:ascii="Times New Roman" w:hAnsi="Times New Roman" w:cs="Times New Roman"/>
          <w:bCs/>
          <w:sz w:val="24"/>
          <w:szCs w:val="24"/>
        </w:rPr>
        <w:t>товарные накладные на поставку материальных ценностей, универсальные передаточные документы. Формы документов должны содержать обязательные реквизиты, предусмотренные п.7 Инструкции № 157н;</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обязательства по оплате товаров, работ, услуг через подотчетных лиц, отражаются на основании авансового отчета, утвержденного руководителем учреждения, на дату его утверждения;</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обязательства по налогам, сборам и иным платежам в бюджет отражаются на основании налоговых карточек, расчетов и налоговых деклараций, расчета по страховым взносам на дату начисления налога;</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обязательства по неустойкам (штрафам, пеням) отражаются на основании решений суда, исполнительных листов на дату принятия решения руководителя об уплате;</w:t>
      </w:r>
    </w:p>
    <w:p w:rsidR="00722612" w:rsidRDefault="00CC2AF2" w:rsidP="00F50EE0">
      <w:pPr>
        <w:autoSpaceDE w:val="0"/>
        <w:autoSpaceDN w:val="0"/>
        <w:adjustRightInd w:val="0"/>
        <w:spacing w:after="0" w:line="240" w:lineRule="auto"/>
        <w:ind w:firstLine="540"/>
        <w:jc w:val="both"/>
        <w:rPr>
          <w:rFonts w:ascii="Times New Roman" w:hAnsi="Times New Roman" w:cs="Times New Roman"/>
          <w:bCs/>
          <w:sz w:val="24"/>
          <w:szCs w:val="24"/>
        </w:rPr>
      </w:pPr>
      <w:r w:rsidRPr="00A7312B">
        <w:rPr>
          <w:rFonts w:ascii="Times New Roman" w:hAnsi="Times New Roman" w:cs="Times New Roman"/>
          <w:bCs/>
          <w:sz w:val="24"/>
          <w:szCs w:val="24"/>
        </w:rPr>
        <w:t xml:space="preserve">- обязательства по кредиторской задолженности по контрактам (договорам), заключенным в прошлые годы и не исполненным по состоянию на начало текущего года, подлежащим исполнению в текущем финансовом году, отражаются </w:t>
      </w:r>
      <w:r w:rsidR="00397933" w:rsidRPr="00A7312B">
        <w:rPr>
          <w:rFonts w:ascii="Times New Roman" w:hAnsi="Times New Roman" w:cs="Times New Roman"/>
          <w:bCs/>
          <w:sz w:val="24"/>
          <w:szCs w:val="24"/>
        </w:rPr>
        <w:t>на дату утверждения ассигнований на погашение кредиторской</w:t>
      </w:r>
      <w:r w:rsidR="00397933">
        <w:rPr>
          <w:rFonts w:ascii="Times New Roman" w:hAnsi="Times New Roman" w:cs="Times New Roman"/>
          <w:bCs/>
          <w:sz w:val="24"/>
          <w:szCs w:val="24"/>
        </w:rPr>
        <w:t xml:space="preserve"> задолженности по контрактам и договорам прошлых лет. </w:t>
      </w:r>
    </w:p>
    <w:p w:rsidR="00F50EE0" w:rsidRPr="00345C06" w:rsidRDefault="00F50EE0" w:rsidP="00F50EE0">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D26E47" w:rsidRDefault="00D26E47" w:rsidP="00623A87">
      <w:pPr>
        <w:autoSpaceDE w:val="0"/>
        <w:autoSpaceDN w:val="0"/>
        <w:adjustRightInd w:val="0"/>
        <w:spacing w:after="0" w:line="240" w:lineRule="auto"/>
        <w:jc w:val="center"/>
        <w:outlineLvl w:val="2"/>
        <w:rPr>
          <w:rFonts w:ascii="Times New Roman" w:hAnsi="Times New Roman" w:cs="Times New Roman"/>
          <w:b/>
          <w:bCs/>
          <w:sz w:val="24"/>
          <w:szCs w:val="24"/>
        </w:rPr>
      </w:pPr>
      <w:bookmarkStart w:id="16" w:name="Par538"/>
      <w:bookmarkEnd w:id="16"/>
      <w:r w:rsidRPr="00D26E47">
        <w:rPr>
          <w:rFonts w:ascii="Times New Roman" w:hAnsi="Times New Roman" w:cs="Times New Roman"/>
          <w:b/>
          <w:bCs/>
          <w:sz w:val="24"/>
          <w:szCs w:val="24"/>
        </w:rPr>
        <w:t>13. ПОРЯДОК УЧЕТА НА ЗАБАЛАНСОВЫХ СЧЕТАХ</w:t>
      </w:r>
    </w:p>
    <w:p w:rsidR="00CC2AF2"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w:t>
      </w:r>
      <w:r w:rsidR="004421E3">
        <w:rPr>
          <w:rFonts w:ascii="Times New Roman" w:hAnsi="Times New Roman" w:cs="Times New Roman"/>
          <w:bCs/>
          <w:sz w:val="24"/>
          <w:szCs w:val="24"/>
        </w:rPr>
        <w:t>3</w:t>
      </w:r>
      <w:r w:rsidRPr="00345C06">
        <w:rPr>
          <w:rFonts w:ascii="Times New Roman" w:hAnsi="Times New Roman" w:cs="Times New Roman"/>
          <w:bCs/>
          <w:sz w:val="24"/>
          <w:szCs w:val="24"/>
        </w:rPr>
        <w:t xml:space="preserve">.1. Учет на </w:t>
      </w:r>
      <w:proofErr w:type="spellStart"/>
      <w:r w:rsidRPr="00345C06">
        <w:rPr>
          <w:rFonts w:ascii="Times New Roman" w:hAnsi="Times New Roman" w:cs="Times New Roman"/>
          <w:bCs/>
          <w:sz w:val="24"/>
          <w:szCs w:val="24"/>
        </w:rPr>
        <w:t>забалансовых</w:t>
      </w:r>
      <w:proofErr w:type="spellEnd"/>
      <w:r w:rsidRPr="00345C06">
        <w:rPr>
          <w:rFonts w:ascii="Times New Roman" w:hAnsi="Times New Roman" w:cs="Times New Roman"/>
          <w:bCs/>
          <w:sz w:val="24"/>
          <w:szCs w:val="24"/>
        </w:rPr>
        <w:t xml:space="preserve"> счетах ведется в разрезе кодов вида финансового обеспечения (деятельности), приведенных в </w:t>
      </w:r>
      <w:hyperlink w:anchor="Par113" w:history="1">
        <w:r w:rsidRPr="00345C06">
          <w:rPr>
            <w:rFonts w:ascii="Times New Roman" w:hAnsi="Times New Roman" w:cs="Times New Roman"/>
            <w:bCs/>
            <w:sz w:val="24"/>
            <w:szCs w:val="24"/>
          </w:rPr>
          <w:t>п. 5</w:t>
        </w:r>
      </w:hyperlink>
      <w:r w:rsidRPr="00345C06">
        <w:rPr>
          <w:rFonts w:ascii="Times New Roman" w:hAnsi="Times New Roman" w:cs="Times New Roman"/>
          <w:bCs/>
          <w:sz w:val="24"/>
          <w:szCs w:val="24"/>
        </w:rPr>
        <w:t xml:space="preserve"> Организационной части Учетной политики.</w:t>
      </w:r>
    </w:p>
    <w:p w:rsidR="00973F6B" w:rsidRPr="00345C06" w:rsidRDefault="00973F6B"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13.2 </w:t>
      </w:r>
      <w:r w:rsidRPr="00973F6B">
        <w:rPr>
          <w:rFonts w:ascii="Times New Roman" w:hAnsi="Times New Roman" w:cs="Times New Roman"/>
          <w:bCs/>
          <w:sz w:val="24"/>
          <w:szCs w:val="24"/>
        </w:rPr>
        <w:t>Для учета личного имущ</w:t>
      </w:r>
      <w:r>
        <w:rPr>
          <w:rFonts w:ascii="Times New Roman" w:hAnsi="Times New Roman" w:cs="Times New Roman"/>
          <w:bCs/>
          <w:sz w:val="24"/>
          <w:szCs w:val="24"/>
        </w:rPr>
        <w:t>ества сотрудников (</w:t>
      </w:r>
      <w:r w:rsidR="00656736">
        <w:rPr>
          <w:rFonts w:ascii="Times New Roman" w:hAnsi="Times New Roman" w:cs="Times New Roman"/>
          <w:bCs/>
          <w:sz w:val="24"/>
          <w:szCs w:val="24"/>
        </w:rPr>
        <w:t xml:space="preserve">работников) </w:t>
      </w:r>
      <w:r w:rsidR="00656736" w:rsidRPr="00973F6B">
        <w:rPr>
          <w:rFonts w:ascii="Times New Roman" w:hAnsi="Times New Roman" w:cs="Times New Roman"/>
          <w:bCs/>
          <w:sz w:val="24"/>
          <w:szCs w:val="24"/>
        </w:rPr>
        <w:t>используемого</w:t>
      </w:r>
      <w:r w:rsidRPr="00973F6B">
        <w:rPr>
          <w:rFonts w:ascii="Times New Roman" w:hAnsi="Times New Roman" w:cs="Times New Roman"/>
          <w:bCs/>
          <w:sz w:val="24"/>
          <w:szCs w:val="24"/>
        </w:rPr>
        <w:t xml:space="preserve"> на рабочем месте в целях обеспечения социальных условий труда: - микроволновки, </w:t>
      </w:r>
      <w:r w:rsidR="00656736" w:rsidRPr="00973F6B">
        <w:rPr>
          <w:rFonts w:ascii="Times New Roman" w:hAnsi="Times New Roman" w:cs="Times New Roman"/>
          <w:bCs/>
          <w:sz w:val="24"/>
          <w:szCs w:val="24"/>
        </w:rPr>
        <w:t>электрочайники,</w:t>
      </w:r>
      <w:r w:rsidRPr="00973F6B">
        <w:rPr>
          <w:rFonts w:ascii="Times New Roman" w:hAnsi="Times New Roman" w:cs="Times New Roman"/>
          <w:bCs/>
          <w:sz w:val="24"/>
          <w:szCs w:val="24"/>
        </w:rPr>
        <w:t xml:space="preserve"> и пр. отражать на </w:t>
      </w:r>
      <w:proofErr w:type="spellStart"/>
      <w:r w:rsidRPr="00973F6B">
        <w:rPr>
          <w:rFonts w:ascii="Times New Roman" w:hAnsi="Times New Roman" w:cs="Times New Roman"/>
          <w:bCs/>
          <w:sz w:val="24"/>
          <w:szCs w:val="24"/>
        </w:rPr>
        <w:t>забалансовом</w:t>
      </w:r>
      <w:proofErr w:type="spellEnd"/>
      <w:r w:rsidRPr="00973F6B">
        <w:rPr>
          <w:rFonts w:ascii="Times New Roman" w:hAnsi="Times New Roman" w:cs="Times New Roman"/>
          <w:bCs/>
          <w:sz w:val="24"/>
          <w:szCs w:val="24"/>
        </w:rPr>
        <w:t xml:space="preserve"> счете: 0</w:t>
      </w:r>
      <w:r>
        <w:rPr>
          <w:rFonts w:ascii="Times New Roman" w:hAnsi="Times New Roman" w:cs="Times New Roman"/>
          <w:bCs/>
          <w:sz w:val="24"/>
          <w:szCs w:val="24"/>
        </w:rPr>
        <w:t>1</w:t>
      </w:r>
      <w:r w:rsidRPr="00973F6B">
        <w:rPr>
          <w:rFonts w:ascii="Times New Roman" w:hAnsi="Times New Roman" w:cs="Times New Roman"/>
          <w:bCs/>
          <w:sz w:val="24"/>
          <w:szCs w:val="24"/>
        </w:rPr>
        <w:t xml:space="preserve"> с ведома (разрешения) руководителя на основании - служебная записка с разрешительной резолюцией руководителя, подтверждение права собственности (при необходимости и существенной стоимости личного имущества)</w:t>
      </w:r>
    </w:p>
    <w:p w:rsidR="00CC2AF2" w:rsidRPr="00A7312B"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lastRenderedPageBreak/>
        <w:t>13</w:t>
      </w:r>
      <w:r w:rsidR="00973F6B">
        <w:rPr>
          <w:rFonts w:ascii="Times New Roman" w:hAnsi="Times New Roman" w:cs="Times New Roman"/>
          <w:bCs/>
          <w:sz w:val="24"/>
          <w:szCs w:val="24"/>
        </w:rPr>
        <w:t>.3</w:t>
      </w:r>
      <w:r w:rsidR="00CC2AF2" w:rsidRPr="00A7312B">
        <w:rPr>
          <w:rFonts w:ascii="Times New Roman" w:hAnsi="Times New Roman" w:cs="Times New Roman"/>
          <w:bCs/>
          <w:sz w:val="24"/>
          <w:szCs w:val="24"/>
        </w:rPr>
        <w:t xml:space="preserve">. Данные об имуществе, учитываемом на </w:t>
      </w:r>
      <w:proofErr w:type="spellStart"/>
      <w:r w:rsidR="00CC2AF2" w:rsidRPr="00A7312B">
        <w:rPr>
          <w:rFonts w:ascii="Times New Roman" w:hAnsi="Times New Roman" w:cs="Times New Roman"/>
          <w:bCs/>
          <w:sz w:val="24"/>
          <w:szCs w:val="24"/>
        </w:rPr>
        <w:t>забалансовом</w:t>
      </w:r>
      <w:proofErr w:type="spellEnd"/>
      <w:r w:rsidR="00CC2AF2" w:rsidRPr="00A7312B">
        <w:rPr>
          <w:rFonts w:ascii="Times New Roman" w:hAnsi="Times New Roman" w:cs="Times New Roman"/>
          <w:bCs/>
          <w:sz w:val="24"/>
          <w:szCs w:val="24"/>
        </w:rPr>
        <w:t xml:space="preserve"> счете 02 до момента его демонтажа (утилизации, уничтожения), в Справке о наличии имущества и обязательств на </w:t>
      </w:r>
      <w:proofErr w:type="spellStart"/>
      <w:r w:rsidR="00CC2AF2" w:rsidRPr="00A7312B">
        <w:rPr>
          <w:rFonts w:ascii="Times New Roman" w:hAnsi="Times New Roman" w:cs="Times New Roman"/>
          <w:bCs/>
          <w:sz w:val="24"/>
          <w:szCs w:val="24"/>
        </w:rPr>
        <w:t>забалансовых</w:t>
      </w:r>
      <w:proofErr w:type="spellEnd"/>
      <w:r w:rsidR="00CC2AF2" w:rsidRPr="00A7312B">
        <w:rPr>
          <w:rFonts w:ascii="Times New Roman" w:hAnsi="Times New Roman" w:cs="Times New Roman"/>
          <w:bCs/>
          <w:sz w:val="24"/>
          <w:szCs w:val="24"/>
        </w:rPr>
        <w:t xml:space="preserve"> счетах в составе Баланса </w:t>
      </w:r>
      <w:hyperlink r:id="rId56" w:history="1">
        <w:r w:rsidR="00CC2AF2" w:rsidRPr="00A7312B">
          <w:rPr>
            <w:rFonts w:ascii="Times New Roman" w:hAnsi="Times New Roman" w:cs="Times New Roman"/>
            <w:bCs/>
            <w:sz w:val="24"/>
            <w:szCs w:val="24"/>
          </w:rPr>
          <w:t>(ф. 0503730)</w:t>
        </w:r>
      </w:hyperlink>
      <w:r w:rsidR="00CC2AF2" w:rsidRPr="00A7312B">
        <w:rPr>
          <w:rFonts w:ascii="Times New Roman" w:hAnsi="Times New Roman" w:cs="Times New Roman"/>
          <w:bCs/>
          <w:sz w:val="24"/>
          <w:szCs w:val="24"/>
        </w:rPr>
        <w:t xml:space="preserve"> отражаются в следующей группировке:</w:t>
      </w:r>
    </w:p>
    <w:p w:rsidR="00CC2AF2" w:rsidRPr="00A7312B"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A7312B">
        <w:rPr>
          <w:rFonts w:ascii="Times New Roman" w:hAnsi="Times New Roman" w:cs="Times New Roman"/>
          <w:bCs/>
          <w:sz w:val="24"/>
          <w:szCs w:val="24"/>
        </w:rPr>
        <w:t>- особо ценное движимое имущество;</w:t>
      </w:r>
    </w:p>
    <w:p w:rsidR="00CC2AF2" w:rsidRDefault="00001EEF" w:rsidP="00001EEF">
      <w:pPr>
        <w:autoSpaceDE w:val="0"/>
        <w:autoSpaceDN w:val="0"/>
        <w:adjustRightInd w:val="0"/>
        <w:spacing w:after="0" w:line="240" w:lineRule="auto"/>
        <w:ind w:firstLine="540"/>
        <w:jc w:val="both"/>
        <w:rPr>
          <w:rFonts w:ascii="Times New Roman" w:hAnsi="Times New Roman" w:cs="Times New Roman"/>
          <w:bCs/>
          <w:sz w:val="24"/>
          <w:szCs w:val="24"/>
        </w:rPr>
      </w:pPr>
      <w:r w:rsidRPr="00A7312B">
        <w:rPr>
          <w:rFonts w:ascii="Times New Roman" w:hAnsi="Times New Roman" w:cs="Times New Roman"/>
          <w:bCs/>
          <w:sz w:val="24"/>
          <w:szCs w:val="24"/>
        </w:rPr>
        <w:t>- иное движимое</w:t>
      </w:r>
      <w:r>
        <w:rPr>
          <w:rFonts w:ascii="Times New Roman" w:hAnsi="Times New Roman" w:cs="Times New Roman"/>
          <w:bCs/>
          <w:sz w:val="24"/>
          <w:szCs w:val="24"/>
        </w:rPr>
        <w:t xml:space="preserve"> имущество.</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bookmarkStart w:id="17" w:name="Par548"/>
      <w:bookmarkEnd w:id="17"/>
      <w:r w:rsidRPr="00345C06">
        <w:rPr>
          <w:rFonts w:ascii="Times New Roman" w:hAnsi="Times New Roman" w:cs="Times New Roman"/>
          <w:bCs/>
          <w:sz w:val="24"/>
          <w:szCs w:val="24"/>
        </w:rPr>
        <w:t>1</w:t>
      </w:r>
      <w:r w:rsidR="004421E3">
        <w:rPr>
          <w:rFonts w:ascii="Times New Roman" w:hAnsi="Times New Roman" w:cs="Times New Roman"/>
          <w:bCs/>
          <w:sz w:val="24"/>
          <w:szCs w:val="24"/>
        </w:rPr>
        <w:t>3</w:t>
      </w:r>
      <w:r w:rsidRPr="00345C06">
        <w:rPr>
          <w:rFonts w:ascii="Times New Roman" w:hAnsi="Times New Roman" w:cs="Times New Roman"/>
          <w:bCs/>
          <w:sz w:val="24"/>
          <w:szCs w:val="24"/>
        </w:rPr>
        <w:t>.</w:t>
      </w:r>
      <w:r w:rsidR="00973F6B">
        <w:rPr>
          <w:rFonts w:ascii="Times New Roman" w:hAnsi="Times New Roman" w:cs="Times New Roman"/>
          <w:bCs/>
          <w:sz w:val="24"/>
          <w:szCs w:val="24"/>
        </w:rPr>
        <w:t>4</w:t>
      </w:r>
      <w:r w:rsidRPr="00345C06">
        <w:rPr>
          <w:rFonts w:ascii="Times New Roman" w:hAnsi="Times New Roman" w:cs="Times New Roman"/>
          <w:bCs/>
          <w:sz w:val="24"/>
          <w:szCs w:val="24"/>
        </w:rPr>
        <w:t xml:space="preserve">. На </w:t>
      </w:r>
      <w:proofErr w:type="spellStart"/>
      <w:r w:rsidRPr="00345C06">
        <w:rPr>
          <w:rFonts w:ascii="Times New Roman" w:hAnsi="Times New Roman" w:cs="Times New Roman"/>
          <w:bCs/>
          <w:sz w:val="24"/>
          <w:szCs w:val="24"/>
        </w:rPr>
        <w:t>забалансовом</w:t>
      </w:r>
      <w:proofErr w:type="spellEnd"/>
      <w:r w:rsidRPr="00345C06">
        <w:rPr>
          <w:rFonts w:ascii="Times New Roman" w:hAnsi="Times New Roman" w:cs="Times New Roman"/>
          <w:bCs/>
          <w:sz w:val="24"/>
          <w:szCs w:val="24"/>
        </w:rPr>
        <w:t xml:space="preserve"> счете 03 учитываются:</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трудовые книжки</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вкладыши к трудов</w:t>
      </w:r>
      <w:r w:rsidR="00337B14">
        <w:rPr>
          <w:rFonts w:ascii="Times New Roman" w:hAnsi="Times New Roman" w:cs="Times New Roman"/>
          <w:bCs/>
          <w:sz w:val="24"/>
          <w:szCs w:val="24"/>
        </w:rPr>
        <w:t>ым</w:t>
      </w:r>
      <w:r w:rsidRPr="00345C06">
        <w:rPr>
          <w:rFonts w:ascii="Times New Roman" w:hAnsi="Times New Roman" w:cs="Times New Roman"/>
          <w:bCs/>
          <w:sz w:val="24"/>
          <w:szCs w:val="24"/>
        </w:rPr>
        <w:t xml:space="preserve"> книжк</w:t>
      </w:r>
      <w:r w:rsidR="00337B14">
        <w:rPr>
          <w:rFonts w:ascii="Times New Roman" w:hAnsi="Times New Roman" w:cs="Times New Roman"/>
          <w:bCs/>
          <w:sz w:val="24"/>
          <w:szCs w:val="24"/>
        </w:rPr>
        <w:t>ам.</w:t>
      </w:r>
    </w:p>
    <w:p w:rsidR="00CC2AF2" w:rsidRPr="00345C06"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CC2AF2" w:rsidRPr="00345C06">
        <w:rPr>
          <w:rFonts w:ascii="Times New Roman" w:hAnsi="Times New Roman" w:cs="Times New Roman"/>
          <w:bCs/>
          <w:sz w:val="24"/>
          <w:szCs w:val="24"/>
        </w:rPr>
        <w:t>.</w:t>
      </w:r>
      <w:r w:rsidR="00973F6B">
        <w:rPr>
          <w:rFonts w:ascii="Times New Roman" w:hAnsi="Times New Roman" w:cs="Times New Roman"/>
          <w:bCs/>
          <w:sz w:val="24"/>
          <w:szCs w:val="24"/>
        </w:rPr>
        <w:t>5</w:t>
      </w:r>
      <w:r w:rsidR="00CC2AF2" w:rsidRPr="00345C06">
        <w:rPr>
          <w:rFonts w:ascii="Times New Roman" w:hAnsi="Times New Roman" w:cs="Times New Roman"/>
          <w:bCs/>
          <w:sz w:val="24"/>
          <w:szCs w:val="24"/>
        </w:rPr>
        <w:t xml:space="preserve">. Учет бланков строгой отчетности на </w:t>
      </w:r>
      <w:proofErr w:type="spellStart"/>
      <w:r w:rsidR="00CC2AF2" w:rsidRPr="00345C06">
        <w:rPr>
          <w:rFonts w:ascii="Times New Roman" w:hAnsi="Times New Roman" w:cs="Times New Roman"/>
          <w:bCs/>
          <w:sz w:val="24"/>
          <w:szCs w:val="24"/>
        </w:rPr>
        <w:t>забалансовом</w:t>
      </w:r>
      <w:proofErr w:type="spellEnd"/>
      <w:r w:rsidR="00CC2AF2" w:rsidRPr="00345C06">
        <w:rPr>
          <w:rFonts w:ascii="Times New Roman" w:hAnsi="Times New Roman" w:cs="Times New Roman"/>
          <w:bCs/>
          <w:sz w:val="24"/>
          <w:szCs w:val="24"/>
        </w:rPr>
        <w:t xml:space="preserve"> счете 03 ведется в условной оценке: один бланк, один рубль.</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w:t>
      </w:r>
      <w:r w:rsidR="004421E3">
        <w:rPr>
          <w:rFonts w:ascii="Times New Roman" w:hAnsi="Times New Roman" w:cs="Times New Roman"/>
          <w:bCs/>
          <w:sz w:val="24"/>
          <w:szCs w:val="24"/>
        </w:rPr>
        <w:t>3</w:t>
      </w:r>
      <w:r w:rsidRPr="00345C06">
        <w:rPr>
          <w:rFonts w:ascii="Times New Roman" w:hAnsi="Times New Roman" w:cs="Times New Roman"/>
          <w:bCs/>
          <w:sz w:val="24"/>
          <w:szCs w:val="24"/>
        </w:rPr>
        <w:t>.</w:t>
      </w:r>
      <w:r w:rsidR="00973F6B">
        <w:rPr>
          <w:rFonts w:ascii="Times New Roman" w:hAnsi="Times New Roman" w:cs="Times New Roman"/>
          <w:bCs/>
          <w:sz w:val="24"/>
          <w:szCs w:val="24"/>
        </w:rPr>
        <w:t>6</w:t>
      </w:r>
      <w:r w:rsidRPr="00345C06">
        <w:rPr>
          <w:rFonts w:ascii="Times New Roman" w:hAnsi="Times New Roman" w:cs="Times New Roman"/>
          <w:bCs/>
          <w:sz w:val="24"/>
          <w:szCs w:val="24"/>
        </w:rPr>
        <w:t xml:space="preserve">. Данные о бланках строгой отчетности, принятых к учету на </w:t>
      </w:r>
      <w:proofErr w:type="spellStart"/>
      <w:r w:rsidRPr="00345C06">
        <w:rPr>
          <w:rFonts w:ascii="Times New Roman" w:hAnsi="Times New Roman" w:cs="Times New Roman"/>
          <w:bCs/>
          <w:sz w:val="24"/>
          <w:szCs w:val="24"/>
        </w:rPr>
        <w:t>забалансовый</w:t>
      </w:r>
      <w:proofErr w:type="spellEnd"/>
      <w:r w:rsidRPr="00345C06">
        <w:rPr>
          <w:rFonts w:ascii="Times New Roman" w:hAnsi="Times New Roman" w:cs="Times New Roman"/>
          <w:bCs/>
          <w:sz w:val="24"/>
          <w:szCs w:val="24"/>
        </w:rPr>
        <w:t xml:space="preserve"> счет 03, в Справке о наличии имущества и обязательств на </w:t>
      </w:r>
      <w:proofErr w:type="spellStart"/>
      <w:r w:rsidRPr="00345C06">
        <w:rPr>
          <w:rFonts w:ascii="Times New Roman" w:hAnsi="Times New Roman" w:cs="Times New Roman"/>
          <w:bCs/>
          <w:sz w:val="24"/>
          <w:szCs w:val="24"/>
        </w:rPr>
        <w:t>забалансовых</w:t>
      </w:r>
      <w:proofErr w:type="spellEnd"/>
      <w:r w:rsidRPr="00345C06">
        <w:rPr>
          <w:rFonts w:ascii="Times New Roman" w:hAnsi="Times New Roman" w:cs="Times New Roman"/>
          <w:bCs/>
          <w:sz w:val="24"/>
          <w:szCs w:val="24"/>
        </w:rPr>
        <w:t xml:space="preserve"> счетах в составе Баланса </w:t>
      </w:r>
      <w:hyperlink r:id="rId57" w:history="1">
        <w:r w:rsidRPr="00345C06">
          <w:rPr>
            <w:rFonts w:ascii="Times New Roman" w:hAnsi="Times New Roman" w:cs="Times New Roman"/>
            <w:bCs/>
            <w:sz w:val="24"/>
            <w:szCs w:val="24"/>
          </w:rPr>
          <w:t>(ф. 0503730)</w:t>
        </w:r>
      </w:hyperlink>
      <w:r w:rsidRPr="00345C06">
        <w:rPr>
          <w:rFonts w:ascii="Times New Roman" w:hAnsi="Times New Roman" w:cs="Times New Roman"/>
          <w:bCs/>
          <w:sz w:val="24"/>
          <w:szCs w:val="24"/>
        </w:rPr>
        <w:t xml:space="preserve"> отражаются в группировке по наименованиям бланков согласно </w:t>
      </w:r>
      <w:hyperlink w:anchor="Par548" w:history="1">
        <w:r w:rsidRPr="00345C06">
          <w:rPr>
            <w:rFonts w:ascii="Times New Roman" w:hAnsi="Times New Roman" w:cs="Times New Roman"/>
            <w:bCs/>
            <w:sz w:val="24"/>
            <w:szCs w:val="24"/>
          </w:rPr>
          <w:t>п. 10.3</w:t>
        </w:r>
      </w:hyperlink>
      <w:r w:rsidRPr="00345C06">
        <w:rPr>
          <w:rFonts w:ascii="Times New Roman" w:hAnsi="Times New Roman" w:cs="Times New Roman"/>
          <w:bCs/>
          <w:sz w:val="24"/>
          <w:szCs w:val="24"/>
        </w:rPr>
        <w:t xml:space="preserve"> настоящей Учетной политики.</w:t>
      </w:r>
    </w:p>
    <w:p w:rsidR="00CC2AF2" w:rsidRPr="009467D4"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w:t>
      </w:r>
      <w:r w:rsidR="004421E3">
        <w:rPr>
          <w:rFonts w:ascii="Times New Roman" w:hAnsi="Times New Roman" w:cs="Times New Roman"/>
          <w:bCs/>
          <w:sz w:val="24"/>
          <w:szCs w:val="24"/>
        </w:rPr>
        <w:t>3</w:t>
      </w:r>
      <w:r w:rsidRPr="00345C06">
        <w:rPr>
          <w:rFonts w:ascii="Times New Roman" w:hAnsi="Times New Roman" w:cs="Times New Roman"/>
          <w:bCs/>
          <w:sz w:val="24"/>
          <w:szCs w:val="24"/>
        </w:rPr>
        <w:t>.</w:t>
      </w:r>
      <w:r w:rsidR="00973F6B">
        <w:rPr>
          <w:rFonts w:ascii="Times New Roman" w:hAnsi="Times New Roman" w:cs="Times New Roman"/>
          <w:bCs/>
          <w:sz w:val="24"/>
          <w:szCs w:val="24"/>
        </w:rPr>
        <w:t>7</w:t>
      </w:r>
      <w:r w:rsidRPr="00345C06">
        <w:rPr>
          <w:rFonts w:ascii="Times New Roman" w:hAnsi="Times New Roman" w:cs="Times New Roman"/>
          <w:bCs/>
          <w:sz w:val="24"/>
          <w:szCs w:val="24"/>
        </w:rPr>
        <w:t xml:space="preserve">. Данные по дебиторской задолженности, принятой к учету на </w:t>
      </w:r>
      <w:proofErr w:type="spellStart"/>
      <w:r w:rsidRPr="00345C06">
        <w:rPr>
          <w:rFonts w:ascii="Times New Roman" w:hAnsi="Times New Roman" w:cs="Times New Roman"/>
          <w:bCs/>
          <w:sz w:val="24"/>
          <w:szCs w:val="24"/>
        </w:rPr>
        <w:t>забалансовый</w:t>
      </w:r>
      <w:proofErr w:type="spellEnd"/>
      <w:r w:rsidRPr="00345C06">
        <w:rPr>
          <w:rFonts w:ascii="Times New Roman" w:hAnsi="Times New Roman" w:cs="Times New Roman"/>
          <w:bCs/>
          <w:sz w:val="24"/>
          <w:szCs w:val="24"/>
        </w:rPr>
        <w:t xml:space="preserve"> счет 04, в Справке о </w:t>
      </w:r>
      <w:r w:rsidRPr="009467D4">
        <w:rPr>
          <w:rFonts w:ascii="Times New Roman" w:hAnsi="Times New Roman" w:cs="Times New Roman"/>
          <w:bCs/>
          <w:sz w:val="24"/>
          <w:szCs w:val="24"/>
        </w:rPr>
        <w:t xml:space="preserve">наличии имущества и обязательств на </w:t>
      </w:r>
      <w:proofErr w:type="spellStart"/>
      <w:r w:rsidRPr="009467D4">
        <w:rPr>
          <w:rFonts w:ascii="Times New Roman" w:hAnsi="Times New Roman" w:cs="Times New Roman"/>
          <w:bCs/>
          <w:sz w:val="24"/>
          <w:szCs w:val="24"/>
        </w:rPr>
        <w:t>забалансовых</w:t>
      </w:r>
      <w:proofErr w:type="spellEnd"/>
      <w:r w:rsidRPr="009467D4">
        <w:rPr>
          <w:rFonts w:ascii="Times New Roman" w:hAnsi="Times New Roman" w:cs="Times New Roman"/>
          <w:bCs/>
          <w:sz w:val="24"/>
          <w:szCs w:val="24"/>
        </w:rPr>
        <w:t xml:space="preserve"> счетах в составе Баланса </w:t>
      </w:r>
      <w:hyperlink r:id="rId58" w:history="1">
        <w:r w:rsidRPr="009467D4">
          <w:rPr>
            <w:rFonts w:ascii="Times New Roman" w:hAnsi="Times New Roman" w:cs="Times New Roman"/>
            <w:bCs/>
            <w:sz w:val="24"/>
            <w:szCs w:val="24"/>
          </w:rPr>
          <w:t>(ф. 0503730)</w:t>
        </w:r>
      </w:hyperlink>
      <w:r w:rsidRPr="009467D4">
        <w:rPr>
          <w:rFonts w:ascii="Times New Roman" w:hAnsi="Times New Roman" w:cs="Times New Roman"/>
          <w:bCs/>
          <w:sz w:val="24"/>
          <w:szCs w:val="24"/>
        </w:rPr>
        <w:t xml:space="preserve"> отражаются в следующей группировке:</w:t>
      </w:r>
    </w:p>
    <w:p w:rsidR="00CC2AF2" w:rsidRPr="009467D4"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9467D4">
        <w:rPr>
          <w:rFonts w:ascii="Times New Roman" w:hAnsi="Times New Roman" w:cs="Times New Roman"/>
          <w:bCs/>
          <w:sz w:val="24"/>
          <w:szCs w:val="24"/>
        </w:rPr>
        <w:t>- задолженность по расчетам;</w:t>
      </w:r>
    </w:p>
    <w:p w:rsidR="00CC2AF2" w:rsidRPr="009467D4"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9467D4">
        <w:rPr>
          <w:rFonts w:ascii="Times New Roman" w:hAnsi="Times New Roman" w:cs="Times New Roman"/>
          <w:bCs/>
          <w:sz w:val="24"/>
          <w:szCs w:val="24"/>
        </w:rPr>
        <w:t>- задолженность по доходам;</w:t>
      </w:r>
    </w:p>
    <w:p w:rsidR="00CC2AF2" w:rsidRPr="009467D4"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9467D4">
        <w:rPr>
          <w:rFonts w:ascii="Times New Roman" w:hAnsi="Times New Roman" w:cs="Times New Roman"/>
          <w:bCs/>
          <w:sz w:val="24"/>
          <w:szCs w:val="24"/>
        </w:rPr>
        <w:t>- задолженность по выданным авансам;</w:t>
      </w:r>
    </w:p>
    <w:p w:rsidR="00CC2AF2" w:rsidRPr="009467D4"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9467D4">
        <w:rPr>
          <w:rFonts w:ascii="Times New Roman" w:hAnsi="Times New Roman" w:cs="Times New Roman"/>
          <w:bCs/>
          <w:sz w:val="24"/>
          <w:szCs w:val="24"/>
        </w:rPr>
        <w:t>- задолженность подотчетных лиц;</w:t>
      </w:r>
    </w:p>
    <w:p w:rsidR="00CC2AF2" w:rsidRPr="009467D4"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9467D4">
        <w:rPr>
          <w:rFonts w:ascii="Times New Roman" w:hAnsi="Times New Roman" w:cs="Times New Roman"/>
          <w:bCs/>
          <w:sz w:val="24"/>
          <w:szCs w:val="24"/>
        </w:rPr>
        <w:t>- задолженность по недостачам.</w:t>
      </w:r>
    </w:p>
    <w:p w:rsidR="00CC2AF2" w:rsidRPr="00345C06"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CC2AF2" w:rsidRPr="00345C06">
        <w:rPr>
          <w:rFonts w:ascii="Times New Roman" w:hAnsi="Times New Roman" w:cs="Times New Roman"/>
          <w:bCs/>
          <w:sz w:val="24"/>
          <w:szCs w:val="24"/>
        </w:rPr>
        <w:t>.</w:t>
      </w:r>
      <w:r w:rsidR="00973F6B">
        <w:rPr>
          <w:rFonts w:ascii="Times New Roman" w:hAnsi="Times New Roman" w:cs="Times New Roman"/>
          <w:bCs/>
          <w:sz w:val="24"/>
          <w:szCs w:val="24"/>
        </w:rPr>
        <w:t>8</w:t>
      </w:r>
      <w:r w:rsidR="00CC2AF2" w:rsidRPr="00345C06">
        <w:rPr>
          <w:rFonts w:ascii="Times New Roman" w:hAnsi="Times New Roman" w:cs="Times New Roman"/>
          <w:bCs/>
          <w:sz w:val="24"/>
          <w:szCs w:val="24"/>
        </w:rPr>
        <w:t xml:space="preserve">. Отражение операций по привлечению средств с одного вида финансового обеспечения на исполнение обязательств </w:t>
      </w:r>
      <w:r w:rsidR="00973F6B" w:rsidRPr="00345C06">
        <w:rPr>
          <w:rFonts w:ascii="Times New Roman" w:hAnsi="Times New Roman" w:cs="Times New Roman"/>
          <w:bCs/>
          <w:sz w:val="24"/>
          <w:szCs w:val="24"/>
        </w:rPr>
        <w:t>по-другому</w:t>
      </w:r>
      <w:r w:rsidR="00CC2AF2" w:rsidRPr="00345C06">
        <w:rPr>
          <w:rFonts w:ascii="Times New Roman" w:hAnsi="Times New Roman" w:cs="Times New Roman"/>
          <w:bCs/>
          <w:sz w:val="24"/>
          <w:szCs w:val="24"/>
        </w:rPr>
        <w:t xml:space="preserve"> по </w:t>
      </w:r>
      <w:proofErr w:type="spellStart"/>
      <w:r w:rsidR="00CC2AF2" w:rsidRPr="00345C06">
        <w:rPr>
          <w:rFonts w:ascii="Times New Roman" w:hAnsi="Times New Roman" w:cs="Times New Roman"/>
          <w:bCs/>
          <w:sz w:val="24"/>
          <w:szCs w:val="24"/>
        </w:rPr>
        <w:t>забалансовым</w:t>
      </w:r>
      <w:proofErr w:type="spellEnd"/>
      <w:r w:rsidR="00CC2AF2" w:rsidRPr="00345C06">
        <w:rPr>
          <w:rFonts w:ascii="Times New Roman" w:hAnsi="Times New Roman" w:cs="Times New Roman"/>
          <w:bCs/>
          <w:sz w:val="24"/>
          <w:szCs w:val="24"/>
        </w:rPr>
        <w:t xml:space="preserve"> счетам 17 и 18, открытых к счету 0 304 06 000, осуществляется в соответствии с </w:t>
      </w:r>
      <w:hyperlink r:id="rId59" w:history="1">
        <w:r w:rsidR="00CC2AF2" w:rsidRPr="00345C06">
          <w:rPr>
            <w:rFonts w:ascii="Times New Roman" w:hAnsi="Times New Roman" w:cs="Times New Roman"/>
            <w:bCs/>
            <w:sz w:val="24"/>
            <w:szCs w:val="24"/>
          </w:rPr>
          <w:t>Письмом</w:t>
        </w:r>
      </w:hyperlink>
      <w:r w:rsidR="00CC2AF2" w:rsidRPr="00345C06">
        <w:rPr>
          <w:rFonts w:ascii="Times New Roman" w:hAnsi="Times New Roman" w:cs="Times New Roman"/>
          <w:bCs/>
          <w:sz w:val="24"/>
          <w:szCs w:val="24"/>
        </w:rPr>
        <w:t xml:space="preserve"> Минфина России от 28.12.2016 N 02-06-10/79177.</w:t>
      </w:r>
    </w:p>
    <w:p w:rsidR="00CC2AF2" w:rsidRPr="00345C06"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973F6B">
        <w:rPr>
          <w:rFonts w:ascii="Times New Roman" w:hAnsi="Times New Roman" w:cs="Times New Roman"/>
          <w:bCs/>
          <w:sz w:val="24"/>
          <w:szCs w:val="24"/>
        </w:rPr>
        <w:t>9</w:t>
      </w:r>
      <w:r>
        <w:rPr>
          <w:rFonts w:ascii="Times New Roman" w:hAnsi="Times New Roman" w:cs="Times New Roman"/>
          <w:bCs/>
          <w:sz w:val="24"/>
          <w:szCs w:val="24"/>
        </w:rPr>
        <w:t>.</w:t>
      </w:r>
      <w:r w:rsidR="00CC2AF2" w:rsidRPr="00345C06">
        <w:rPr>
          <w:rFonts w:ascii="Times New Roman" w:hAnsi="Times New Roman" w:cs="Times New Roman"/>
          <w:bCs/>
          <w:sz w:val="24"/>
          <w:szCs w:val="24"/>
        </w:rPr>
        <w:t xml:space="preserve"> Кредиторская задолженность, не востребованная кредитором, списывается на финансовый </w:t>
      </w:r>
      <w:r w:rsidR="00CC2AF2" w:rsidRPr="009467D4">
        <w:rPr>
          <w:rFonts w:ascii="Times New Roman" w:hAnsi="Times New Roman" w:cs="Times New Roman"/>
          <w:bCs/>
          <w:sz w:val="24"/>
          <w:szCs w:val="24"/>
        </w:rPr>
        <w:t xml:space="preserve">результат на основании приказа руководителя учреждения и учитывается на </w:t>
      </w:r>
      <w:proofErr w:type="spellStart"/>
      <w:r w:rsidR="00CC2AF2" w:rsidRPr="009467D4">
        <w:rPr>
          <w:rFonts w:ascii="Times New Roman" w:hAnsi="Times New Roman" w:cs="Times New Roman"/>
          <w:bCs/>
          <w:sz w:val="24"/>
          <w:szCs w:val="24"/>
        </w:rPr>
        <w:t>забалансовом</w:t>
      </w:r>
      <w:proofErr w:type="spellEnd"/>
      <w:r w:rsidR="00CC2AF2" w:rsidRPr="009467D4">
        <w:rPr>
          <w:rFonts w:ascii="Times New Roman" w:hAnsi="Times New Roman" w:cs="Times New Roman"/>
          <w:bCs/>
          <w:sz w:val="24"/>
          <w:szCs w:val="24"/>
        </w:rPr>
        <w:t xml:space="preserve"> счете 20.</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Основанием для принятия решений о списании кредиторской задолженности с баланса и принятии ее на </w:t>
      </w:r>
      <w:proofErr w:type="spellStart"/>
      <w:r w:rsidRPr="00345C06">
        <w:rPr>
          <w:rFonts w:ascii="Times New Roman" w:hAnsi="Times New Roman" w:cs="Times New Roman"/>
          <w:bCs/>
          <w:sz w:val="24"/>
          <w:szCs w:val="24"/>
        </w:rPr>
        <w:t>забалансовый</w:t>
      </w:r>
      <w:proofErr w:type="spellEnd"/>
      <w:r w:rsidRPr="00345C06">
        <w:rPr>
          <w:rFonts w:ascii="Times New Roman" w:hAnsi="Times New Roman" w:cs="Times New Roman"/>
          <w:bCs/>
          <w:sz w:val="24"/>
          <w:szCs w:val="24"/>
        </w:rPr>
        <w:t xml:space="preserve"> счет 20 являются:</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Инвентаризационная опись расчетов с поставщиками</w:t>
      </w:r>
      <w:r w:rsidR="004421E3">
        <w:rPr>
          <w:rFonts w:ascii="Times New Roman" w:hAnsi="Times New Roman" w:cs="Times New Roman"/>
          <w:bCs/>
          <w:sz w:val="24"/>
          <w:szCs w:val="24"/>
        </w:rPr>
        <w:t>,</w:t>
      </w:r>
      <w:r w:rsidRPr="00345C06">
        <w:rPr>
          <w:rFonts w:ascii="Times New Roman" w:hAnsi="Times New Roman" w:cs="Times New Roman"/>
          <w:bCs/>
          <w:sz w:val="24"/>
          <w:szCs w:val="24"/>
        </w:rPr>
        <w:t xml:space="preserve"> прочими дебиторами и кредиторами </w:t>
      </w:r>
      <w:hyperlink r:id="rId60" w:history="1">
        <w:r w:rsidRPr="00345C06">
          <w:rPr>
            <w:rFonts w:ascii="Times New Roman" w:hAnsi="Times New Roman" w:cs="Times New Roman"/>
            <w:bCs/>
            <w:sz w:val="24"/>
            <w:szCs w:val="24"/>
          </w:rPr>
          <w:t>(ф. 0504089)</w:t>
        </w:r>
      </w:hyperlink>
      <w:r w:rsidRPr="00345C06">
        <w:rPr>
          <w:rFonts w:ascii="Times New Roman" w:hAnsi="Times New Roman" w:cs="Times New Roman"/>
          <w:bCs/>
          <w:sz w:val="24"/>
          <w:szCs w:val="24"/>
        </w:rPr>
        <w:t>;</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докладная записка руководителю о выявлении кредиторской задолженности, не востребованной кредиторами, срок исковой давности по которой истек.</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Списание задолженности с </w:t>
      </w:r>
      <w:proofErr w:type="spellStart"/>
      <w:r w:rsidRPr="00345C06">
        <w:rPr>
          <w:rFonts w:ascii="Times New Roman" w:hAnsi="Times New Roman" w:cs="Times New Roman"/>
          <w:bCs/>
          <w:sz w:val="24"/>
          <w:szCs w:val="24"/>
        </w:rPr>
        <w:t>забалансового</w:t>
      </w:r>
      <w:proofErr w:type="spellEnd"/>
      <w:r w:rsidRPr="00345C06">
        <w:rPr>
          <w:rFonts w:ascii="Times New Roman" w:hAnsi="Times New Roman" w:cs="Times New Roman"/>
          <w:bCs/>
          <w:sz w:val="24"/>
          <w:szCs w:val="24"/>
        </w:rPr>
        <w:t xml:space="preserve"> учета осуществляется по итогам инвентаризации задолженности на основании решения инвентаризационной комиссии учреждения:</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по истечении пяти лет отражения задолженности на </w:t>
      </w:r>
      <w:proofErr w:type="spellStart"/>
      <w:r w:rsidRPr="00345C06">
        <w:rPr>
          <w:rFonts w:ascii="Times New Roman" w:hAnsi="Times New Roman" w:cs="Times New Roman"/>
          <w:bCs/>
          <w:sz w:val="24"/>
          <w:szCs w:val="24"/>
        </w:rPr>
        <w:t>забалансовом</w:t>
      </w:r>
      <w:proofErr w:type="spellEnd"/>
      <w:r w:rsidRPr="00345C06">
        <w:rPr>
          <w:rFonts w:ascii="Times New Roman" w:hAnsi="Times New Roman" w:cs="Times New Roman"/>
          <w:bCs/>
          <w:sz w:val="24"/>
          <w:szCs w:val="24"/>
        </w:rPr>
        <w:t xml:space="preserve"> учете;</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 завершении срока возможного возобновления процедуры взыскания задолженности согласно действующему законодательству;</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 наличии документов, подтверждающих прекращение обязательства в связи со смертью (ликвидацией) контрагента.</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Суммы денежных средств, полученных во временное распоряжение и не востребованных владельцем в течение срока исковой давности, также учитываются на </w:t>
      </w:r>
      <w:proofErr w:type="spellStart"/>
      <w:r w:rsidRPr="00345C06">
        <w:rPr>
          <w:rFonts w:ascii="Times New Roman" w:hAnsi="Times New Roman" w:cs="Times New Roman"/>
          <w:bCs/>
          <w:sz w:val="24"/>
          <w:szCs w:val="24"/>
        </w:rPr>
        <w:t>забалансовом</w:t>
      </w:r>
      <w:proofErr w:type="spellEnd"/>
      <w:r w:rsidRPr="00345C06">
        <w:rPr>
          <w:rFonts w:ascii="Times New Roman" w:hAnsi="Times New Roman" w:cs="Times New Roman"/>
          <w:bCs/>
          <w:sz w:val="24"/>
          <w:szCs w:val="24"/>
        </w:rPr>
        <w:t xml:space="preserve"> счете 20.</w:t>
      </w:r>
    </w:p>
    <w:p w:rsidR="00CC2AF2" w:rsidRPr="009467D4"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973F6B">
        <w:rPr>
          <w:rFonts w:ascii="Times New Roman" w:hAnsi="Times New Roman" w:cs="Times New Roman"/>
          <w:bCs/>
          <w:sz w:val="24"/>
          <w:szCs w:val="24"/>
        </w:rPr>
        <w:t>10</w:t>
      </w:r>
      <w:r w:rsidRPr="009467D4">
        <w:rPr>
          <w:rFonts w:ascii="Times New Roman" w:hAnsi="Times New Roman" w:cs="Times New Roman"/>
          <w:bCs/>
          <w:sz w:val="24"/>
          <w:szCs w:val="24"/>
        </w:rPr>
        <w:t>.</w:t>
      </w:r>
      <w:r w:rsidR="00CC2AF2" w:rsidRPr="009467D4">
        <w:rPr>
          <w:rFonts w:ascii="Times New Roman" w:hAnsi="Times New Roman" w:cs="Times New Roman"/>
          <w:bCs/>
          <w:sz w:val="24"/>
          <w:szCs w:val="24"/>
        </w:rPr>
        <w:t xml:space="preserve"> Данные о кредиторской задолженности, принятой к учету на </w:t>
      </w:r>
      <w:proofErr w:type="spellStart"/>
      <w:r w:rsidR="00CC2AF2" w:rsidRPr="009467D4">
        <w:rPr>
          <w:rFonts w:ascii="Times New Roman" w:hAnsi="Times New Roman" w:cs="Times New Roman"/>
          <w:bCs/>
          <w:sz w:val="24"/>
          <w:szCs w:val="24"/>
        </w:rPr>
        <w:t>забалансовый</w:t>
      </w:r>
      <w:proofErr w:type="spellEnd"/>
      <w:r w:rsidR="00CC2AF2" w:rsidRPr="009467D4">
        <w:rPr>
          <w:rFonts w:ascii="Times New Roman" w:hAnsi="Times New Roman" w:cs="Times New Roman"/>
          <w:bCs/>
          <w:sz w:val="24"/>
          <w:szCs w:val="24"/>
        </w:rPr>
        <w:t xml:space="preserve"> счет 20, в Справке о наличии имущества и обязательств на </w:t>
      </w:r>
      <w:proofErr w:type="spellStart"/>
      <w:r w:rsidR="00CC2AF2" w:rsidRPr="009467D4">
        <w:rPr>
          <w:rFonts w:ascii="Times New Roman" w:hAnsi="Times New Roman" w:cs="Times New Roman"/>
          <w:bCs/>
          <w:sz w:val="24"/>
          <w:szCs w:val="24"/>
        </w:rPr>
        <w:t>забалансовых</w:t>
      </w:r>
      <w:proofErr w:type="spellEnd"/>
      <w:r w:rsidR="00CC2AF2" w:rsidRPr="009467D4">
        <w:rPr>
          <w:rFonts w:ascii="Times New Roman" w:hAnsi="Times New Roman" w:cs="Times New Roman"/>
          <w:bCs/>
          <w:sz w:val="24"/>
          <w:szCs w:val="24"/>
        </w:rPr>
        <w:t xml:space="preserve"> счетах в составе Баланса </w:t>
      </w:r>
      <w:hyperlink r:id="rId61" w:history="1">
        <w:r w:rsidR="00CC2AF2" w:rsidRPr="009467D4">
          <w:rPr>
            <w:rFonts w:ascii="Times New Roman" w:hAnsi="Times New Roman" w:cs="Times New Roman"/>
            <w:bCs/>
            <w:sz w:val="24"/>
            <w:szCs w:val="24"/>
          </w:rPr>
          <w:t>(ф. 0503730)</w:t>
        </w:r>
      </w:hyperlink>
      <w:r w:rsidR="00CC2AF2" w:rsidRPr="009467D4">
        <w:rPr>
          <w:rFonts w:ascii="Times New Roman" w:hAnsi="Times New Roman" w:cs="Times New Roman"/>
          <w:bCs/>
          <w:sz w:val="24"/>
          <w:szCs w:val="24"/>
        </w:rPr>
        <w:t xml:space="preserve"> отражаются в следующей группировке:</w:t>
      </w:r>
    </w:p>
    <w:p w:rsidR="00CC2AF2" w:rsidRPr="009467D4"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9467D4">
        <w:rPr>
          <w:rFonts w:ascii="Times New Roman" w:hAnsi="Times New Roman" w:cs="Times New Roman"/>
          <w:bCs/>
          <w:sz w:val="24"/>
          <w:szCs w:val="24"/>
        </w:rPr>
        <w:t>- задолженность по крупным сделкам;</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9467D4">
        <w:rPr>
          <w:rFonts w:ascii="Times New Roman" w:hAnsi="Times New Roman" w:cs="Times New Roman"/>
          <w:bCs/>
          <w:sz w:val="24"/>
          <w:szCs w:val="24"/>
        </w:rPr>
        <w:t>- задолженность по сделкам с</w:t>
      </w:r>
      <w:r w:rsidRPr="00345C06">
        <w:rPr>
          <w:rFonts w:ascii="Times New Roman" w:hAnsi="Times New Roman" w:cs="Times New Roman"/>
          <w:bCs/>
          <w:sz w:val="24"/>
          <w:szCs w:val="24"/>
        </w:rPr>
        <w:t xml:space="preserve"> заинтересованностью;</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задолженность по прочим сделкам.</w:t>
      </w:r>
    </w:p>
    <w:p w:rsidR="00CC2AF2" w:rsidRPr="00345C06"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973F6B">
        <w:rPr>
          <w:rFonts w:ascii="Times New Roman" w:hAnsi="Times New Roman" w:cs="Times New Roman"/>
          <w:bCs/>
          <w:sz w:val="24"/>
          <w:szCs w:val="24"/>
        </w:rPr>
        <w:t>11</w:t>
      </w:r>
      <w:r>
        <w:rPr>
          <w:rFonts w:ascii="Times New Roman" w:hAnsi="Times New Roman" w:cs="Times New Roman"/>
          <w:bCs/>
          <w:sz w:val="24"/>
          <w:szCs w:val="24"/>
        </w:rPr>
        <w:t>.</w:t>
      </w:r>
      <w:r w:rsidR="00CC2AF2" w:rsidRPr="00345C06">
        <w:rPr>
          <w:rFonts w:ascii="Times New Roman" w:hAnsi="Times New Roman" w:cs="Times New Roman"/>
          <w:bCs/>
          <w:sz w:val="24"/>
          <w:szCs w:val="24"/>
        </w:rPr>
        <w:t xml:space="preserve"> Основные средства на счете 21 учитываются по балансовой стоимости введенного в эксплуатацию объекта.</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Данные об основных средствах в Справке о наличии имущества и обязательств на </w:t>
      </w:r>
      <w:proofErr w:type="spellStart"/>
      <w:r w:rsidRPr="00345C06">
        <w:rPr>
          <w:rFonts w:ascii="Times New Roman" w:hAnsi="Times New Roman" w:cs="Times New Roman"/>
          <w:bCs/>
          <w:sz w:val="24"/>
          <w:szCs w:val="24"/>
        </w:rPr>
        <w:t>забалансовых</w:t>
      </w:r>
      <w:proofErr w:type="spellEnd"/>
      <w:r w:rsidRPr="00345C06">
        <w:rPr>
          <w:rFonts w:ascii="Times New Roman" w:hAnsi="Times New Roman" w:cs="Times New Roman"/>
          <w:bCs/>
          <w:sz w:val="24"/>
          <w:szCs w:val="24"/>
        </w:rPr>
        <w:t xml:space="preserve"> счетах в составе Баланса </w:t>
      </w:r>
      <w:hyperlink r:id="rId62" w:history="1">
        <w:r w:rsidRPr="00345C06">
          <w:rPr>
            <w:rFonts w:ascii="Times New Roman" w:hAnsi="Times New Roman" w:cs="Times New Roman"/>
            <w:bCs/>
            <w:sz w:val="24"/>
            <w:szCs w:val="24"/>
          </w:rPr>
          <w:t>(ф. 0503730)</w:t>
        </w:r>
      </w:hyperlink>
      <w:r w:rsidRPr="00345C06">
        <w:rPr>
          <w:rFonts w:ascii="Times New Roman" w:hAnsi="Times New Roman" w:cs="Times New Roman"/>
          <w:bCs/>
          <w:sz w:val="24"/>
          <w:szCs w:val="24"/>
        </w:rPr>
        <w:t xml:space="preserve"> отражаются в следующей группировке:</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особо ценное движимое имущество;</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иное движимое имущество.</w:t>
      </w:r>
    </w:p>
    <w:p w:rsidR="00CC2AF2" w:rsidRPr="00345C06"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973F6B">
        <w:rPr>
          <w:rFonts w:ascii="Times New Roman" w:hAnsi="Times New Roman" w:cs="Times New Roman"/>
          <w:bCs/>
          <w:sz w:val="24"/>
          <w:szCs w:val="24"/>
        </w:rPr>
        <w:t>12</w:t>
      </w:r>
      <w:r>
        <w:rPr>
          <w:rFonts w:ascii="Times New Roman" w:hAnsi="Times New Roman" w:cs="Times New Roman"/>
          <w:bCs/>
          <w:sz w:val="24"/>
          <w:szCs w:val="24"/>
        </w:rPr>
        <w:t>.</w:t>
      </w:r>
      <w:r w:rsidR="00CC2AF2" w:rsidRPr="00345C06">
        <w:rPr>
          <w:rFonts w:ascii="Times New Roman" w:hAnsi="Times New Roman" w:cs="Times New Roman"/>
          <w:bCs/>
          <w:sz w:val="24"/>
          <w:szCs w:val="24"/>
        </w:rPr>
        <w:t xml:space="preserve"> Учет имущества, переданного учреждением в возмездное пользование по договорам аренды, ведется по балансовой стоимости переданного имущества.</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Данные об имуществе, переданном в возмездное пользование (аренду), в Справке о наличии имущества и обязательств на </w:t>
      </w:r>
      <w:proofErr w:type="spellStart"/>
      <w:r w:rsidRPr="00345C06">
        <w:rPr>
          <w:rFonts w:ascii="Times New Roman" w:hAnsi="Times New Roman" w:cs="Times New Roman"/>
          <w:bCs/>
          <w:sz w:val="24"/>
          <w:szCs w:val="24"/>
        </w:rPr>
        <w:t>забалансовых</w:t>
      </w:r>
      <w:proofErr w:type="spellEnd"/>
      <w:r w:rsidRPr="00345C06">
        <w:rPr>
          <w:rFonts w:ascii="Times New Roman" w:hAnsi="Times New Roman" w:cs="Times New Roman"/>
          <w:bCs/>
          <w:sz w:val="24"/>
          <w:szCs w:val="24"/>
        </w:rPr>
        <w:t xml:space="preserve"> счетах в составе Баланса </w:t>
      </w:r>
      <w:hyperlink r:id="rId63" w:history="1">
        <w:r w:rsidRPr="00345C06">
          <w:rPr>
            <w:rFonts w:ascii="Times New Roman" w:hAnsi="Times New Roman" w:cs="Times New Roman"/>
            <w:bCs/>
            <w:sz w:val="24"/>
            <w:szCs w:val="24"/>
          </w:rPr>
          <w:t>(ф. 0503730)</w:t>
        </w:r>
      </w:hyperlink>
      <w:r w:rsidRPr="00345C06">
        <w:rPr>
          <w:rFonts w:ascii="Times New Roman" w:hAnsi="Times New Roman" w:cs="Times New Roman"/>
          <w:bCs/>
          <w:sz w:val="24"/>
          <w:szCs w:val="24"/>
        </w:rPr>
        <w:t xml:space="preserve"> отражаются в следующей группировке:</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недвижимое имущество;</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особо ценное движимое имущество;</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иное движимое имущество.</w:t>
      </w:r>
    </w:p>
    <w:p w:rsidR="00CC2AF2" w:rsidRPr="00345C06"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973F6B">
        <w:rPr>
          <w:rFonts w:ascii="Times New Roman" w:hAnsi="Times New Roman" w:cs="Times New Roman"/>
          <w:bCs/>
          <w:sz w:val="24"/>
          <w:szCs w:val="24"/>
        </w:rPr>
        <w:t>13</w:t>
      </w:r>
      <w:r>
        <w:rPr>
          <w:rFonts w:ascii="Times New Roman" w:hAnsi="Times New Roman" w:cs="Times New Roman"/>
          <w:bCs/>
          <w:sz w:val="24"/>
          <w:szCs w:val="24"/>
        </w:rPr>
        <w:t>.</w:t>
      </w:r>
      <w:r w:rsidR="00CC2AF2" w:rsidRPr="00345C06">
        <w:rPr>
          <w:rFonts w:ascii="Times New Roman" w:hAnsi="Times New Roman" w:cs="Times New Roman"/>
          <w:bCs/>
          <w:sz w:val="24"/>
          <w:szCs w:val="24"/>
        </w:rPr>
        <w:t xml:space="preserve"> Принятие к учету на </w:t>
      </w:r>
      <w:proofErr w:type="spellStart"/>
      <w:r w:rsidR="00CC2AF2" w:rsidRPr="00345C06">
        <w:rPr>
          <w:rFonts w:ascii="Times New Roman" w:hAnsi="Times New Roman" w:cs="Times New Roman"/>
          <w:bCs/>
          <w:sz w:val="24"/>
          <w:szCs w:val="24"/>
        </w:rPr>
        <w:t>забалансовый</w:t>
      </w:r>
      <w:proofErr w:type="spellEnd"/>
      <w:r w:rsidR="00CC2AF2" w:rsidRPr="00345C06">
        <w:rPr>
          <w:rFonts w:ascii="Times New Roman" w:hAnsi="Times New Roman" w:cs="Times New Roman"/>
          <w:bCs/>
          <w:sz w:val="24"/>
          <w:szCs w:val="24"/>
        </w:rPr>
        <w:t xml:space="preserve"> счет 25 осуществляется на основании Акта о приеме-передаче объектов нефинансовых активов </w:t>
      </w:r>
      <w:hyperlink r:id="rId64" w:history="1">
        <w:r w:rsidR="00CC2AF2" w:rsidRPr="00345C06">
          <w:rPr>
            <w:rFonts w:ascii="Times New Roman" w:hAnsi="Times New Roman" w:cs="Times New Roman"/>
            <w:bCs/>
            <w:sz w:val="24"/>
            <w:szCs w:val="24"/>
          </w:rPr>
          <w:t>(ф. 0504101)</w:t>
        </w:r>
      </w:hyperlink>
      <w:r w:rsidR="00CC2AF2" w:rsidRPr="00345C06">
        <w:rPr>
          <w:rFonts w:ascii="Times New Roman" w:hAnsi="Times New Roman" w:cs="Times New Roman"/>
          <w:bCs/>
          <w:sz w:val="24"/>
          <w:szCs w:val="24"/>
        </w:rPr>
        <w:t>.</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Выбытие объектов имущества с </w:t>
      </w:r>
      <w:proofErr w:type="spellStart"/>
      <w:r w:rsidRPr="00345C06">
        <w:rPr>
          <w:rFonts w:ascii="Times New Roman" w:hAnsi="Times New Roman" w:cs="Times New Roman"/>
          <w:bCs/>
          <w:sz w:val="24"/>
          <w:szCs w:val="24"/>
        </w:rPr>
        <w:t>забалансового</w:t>
      </w:r>
      <w:proofErr w:type="spellEnd"/>
      <w:r w:rsidRPr="00345C06">
        <w:rPr>
          <w:rFonts w:ascii="Times New Roman" w:hAnsi="Times New Roman" w:cs="Times New Roman"/>
          <w:bCs/>
          <w:sz w:val="24"/>
          <w:szCs w:val="24"/>
        </w:rPr>
        <w:t xml:space="preserve"> учета производится на основании:</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Акта о приеме-передаче объектов нефинансовых активов </w:t>
      </w:r>
      <w:hyperlink r:id="rId65" w:history="1">
        <w:r w:rsidRPr="00345C06">
          <w:rPr>
            <w:rFonts w:ascii="Times New Roman" w:hAnsi="Times New Roman" w:cs="Times New Roman"/>
            <w:bCs/>
            <w:sz w:val="24"/>
            <w:szCs w:val="24"/>
          </w:rPr>
          <w:t>(ф. 0504101)</w:t>
        </w:r>
      </w:hyperlink>
      <w:r w:rsidRPr="00345C06">
        <w:rPr>
          <w:rFonts w:ascii="Times New Roman" w:hAnsi="Times New Roman" w:cs="Times New Roman"/>
          <w:bCs/>
          <w:sz w:val="24"/>
          <w:szCs w:val="24"/>
        </w:rPr>
        <w:t xml:space="preserve"> - при возврате имущества пользователем;</w:t>
      </w:r>
    </w:p>
    <w:p w:rsidR="00CC2AF2" w:rsidRPr="00345C06" w:rsidRDefault="00CC2AF2" w:rsidP="00623A87">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sidRPr="009467D4">
        <w:rPr>
          <w:rFonts w:ascii="Times New Roman" w:hAnsi="Times New Roman" w:cs="Times New Roman"/>
          <w:bCs/>
          <w:sz w:val="24"/>
          <w:szCs w:val="24"/>
        </w:rPr>
        <w:t xml:space="preserve">Акта о списании объектов нефинансовых активов (кроме транспортных средств) </w:t>
      </w:r>
      <w:hyperlink r:id="rId66" w:history="1">
        <w:r w:rsidRPr="009467D4">
          <w:rPr>
            <w:rFonts w:ascii="Times New Roman" w:hAnsi="Times New Roman" w:cs="Times New Roman"/>
            <w:bCs/>
            <w:sz w:val="24"/>
            <w:szCs w:val="24"/>
          </w:rPr>
          <w:t>(ф. 0504104)</w:t>
        </w:r>
      </w:hyperlink>
      <w:r w:rsidR="00337B14" w:rsidRPr="009467D4">
        <w:rPr>
          <w:rFonts w:ascii="Times New Roman" w:hAnsi="Times New Roman" w:cs="Times New Roman"/>
          <w:bCs/>
          <w:sz w:val="24"/>
          <w:szCs w:val="24"/>
        </w:rPr>
        <w:t xml:space="preserve"> – при списании</w:t>
      </w:r>
      <w:r w:rsidR="00337B14">
        <w:rPr>
          <w:rFonts w:ascii="Times New Roman" w:hAnsi="Times New Roman" w:cs="Times New Roman"/>
          <w:bCs/>
          <w:sz w:val="24"/>
          <w:szCs w:val="24"/>
        </w:rPr>
        <w:t>.</w:t>
      </w:r>
    </w:p>
    <w:p w:rsidR="00FB4F00" w:rsidRDefault="004421E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973F6B">
        <w:rPr>
          <w:rFonts w:ascii="Times New Roman" w:hAnsi="Times New Roman" w:cs="Times New Roman"/>
          <w:bCs/>
          <w:sz w:val="24"/>
          <w:szCs w:val="24"/>
        </w:rPr>
        <w:t>14</w:t>
      </w:r>
      <w:r>
        <w:rPr>
          <w:rFonts w:ascii="Times New Roman" w:hAnsi="Times New Roman" w:cs="Times New Roman"/>
          <w:bCs/>
          <w:sz w:val="24"/>
          <w:szCs w:val="24"/>
        </w:rPr>
        <w:t>.</w:t>
      </w:r>
      <w:r w:rsidR="00FB4F00">
        <w:rPr>
          <w:rFonts w:ascii="Times New Roman" w:hAnsi="Times New Roman" w:cs="Times New Roman"/>
          <w:bCs/>
          <w:sz w:val="24"/>
          <w:szCs w:val="24"/>
        </w:rPr>
        <w:t xml:space="preserve">Имущество, переданное в безвозмездное пользование организации, оказывающей </w:t>
      </w:r>
      <w:r w:rsidR="008B319B">
        <w:rPr>
          <w:rFonts w:ascii="Times New Roman" w:hAnsi="Times New Roman" w:cs="Times New Roman"/>
          <w:bCs/>
          <w:sz w:val="24"/>
          <w:szCs w:val="24"/>
        </w:rPr>
        <w:t>услугу по организации питания (</w:t>
      </w:r>
      <w:r w:rsidR="00FB4F00">
        <w:rPr>
          <w:rFonts w:ascii="Times New Roman" w:hAnsi="Times New Roman" w:cs="Times New Roman"/>
          <w:bCs/>
          <w:sz w:val="24"/>
          <w:szCs w:val="24"/>
        </w:rPr>
        <w:t>аутсорс</w:t>
      </w:r>
      <w:r w:rsidR="008B319B">
        <w:rPr>
          <w:rFonts w:ascii="Times New Roman" w:hAnsi="Times New Roman" w:cs="Times New Roman"/>
          <w:bCs/>
          <w:sz w:val="24"/>
          <w:szCs w:val="24"/>
        </w:rPr>
        <w:t>инг</w:t>
      </w:r>
      <w:r w:rsidR="00FB4F00">
        <w:rPr>
          <w:rFonts w:ascii="Times New Roman" w:hAnsi="Times New Roman" w:cs="Times New Roman"/>
          <w:bCs/>
          <w:sz w:val="24"/>
          <w:szCs w:val="24"/>
        </w:rPr>
        <w:t xml:space="preserve">) на основании договора безвозмездной аренды, подлежит учету на </w:t>
      </w:r>
      <w:proofErr w:type="spellStart"/>
      <w:r w:rsidR="00FB4F00">
        <w:rPr>
          <w:rFonts w:ascii="Times New Roman" w:hAnsi="Times New Roman" w:cs="Times New Roman"/>
          <w:bCs/>
          <w:sz w:val="24"/>
          <w:szCs w:val="24"/>
        </w:rPr>
        <w:t>забалансовом</w:t>
      </w:r>
      <w:proofErr w:type="spellEnd"/>
      <w:r w:rsidR="00FB4F00">
        <w:rPr>
          <w:rFonts w:ascii="Times New Roman" w:hAnsi="Times New Roman" w:cs="Times New Roman"/>
          <w:bCs/>
          <w:sz w:val="24"/>
          <w:szCs w:val="24"/>
        </w:rPr>
        <w:t xml:space="preserve"> счете 26 в целях надлежащего контроля за его сохранностью, целевым использованием и движением.</w:t>
      </w:r>
    </w:p>
    <w:p w:rsidR="00FB4F00" w:rsidRDefault="00FB4F00"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Принятие к учету объектов имущества на </w:t>
      </w:r>
      <w:proofErr w:type="spellStart"/>
      <w:r>
        <w:rPr>
          <w:rFonts w:ascii="Times New Roman" w:hAnsi="Times New Roman" w:cs="Times New Roman"/>
          <w:bCs/>
          <w:sz w:val="24"/>
          <w:szCs w:val="24"/>
        </w:rPr>
        <w:t>забалансовый</w:t>
      </w:r>
      <w:proofErr w:type="spellEnd"/>
      <w:r>
        <w:rPr>
          <w:rFonts w:ascii="Times New Roman" w:hAnsi="Times New Roman" w:cs="Times New Roman"/>
          <w:bCs/>
          <w:sz w:val="24"/>
          <w:szCs w:val="24"/>
        </w:rPr>
        <w:t xml:space="preserve"> счет 26 осуществляется </w:t>
      </w:r>
      <w:r w:rsidR="00FD6D40">
        <w:rPr>
          <w:rFonts w:ascii="Times New Roman" w:hAnsi="Times New Roman" w:cs="Times New Roman"/>
          <w:bCs/>
          <w:sz w:val="24"/>
          <w:szCs w:val="24"/>
        </w:rPr>
        <w:t>н</w:t>
      </w:r>
      <w:r>
        <w:rPr>
          <w:rFonts w:ascii="Times New Roman" w:hAnsi="Times New Roman" w:cs="Times New Roman"/>
          <w:bCs/>
          <w:sz w:val="24"/>
          <w:szCs w:val="24"/>
        </w:rPr>
        <w:t>а основании акта приема – передачи по стоимости, указанной в акте.</w:t>
      </w:r>
    </w:p>
    <w:p w:rsidR="00BD7EFA" w:rsidRDefault="00FB4F00"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13.</w:t>
      </w:r>
      <w:r w:rsidR="00973F6B">
        <w:rPr>
          <w:rFonts w:ascii="Times New Roman" w:hAnsi="Times New Roman" w:cs="Times New Roman"/>
          <w:bCs/>
          <w:sz w:val="24"/>
          <w:szCs w:val="24"/>
        </w:rPr>
        <w:t>15</w:t>
      </w:r>
      <w:r>
        <w:rPr>
          <w:rFonts w:ascii="Times New Roman" w:hAnsi="Times New Roman" w:cs="Times New Roman"/>
          <w:bCs/>
          <w:sz w:val="24"/>
          <w:szCs w:val="24"/>
        </w:rPr>
        <w:t>.  Учет форменного обмундирования, спецодежды и иного имущества, выданного учреждением в личное пользование работникам для выполнения ими служебных</w:t>
      </w:r>
      <w:r w:rsidR="008B319B">
        <w:rPr>
          <w:rFonts w:ascii="Times New Roman" w:hAnsi="Times New Roman" w:cs="Times New Roman"/>
          <w:bCs/>
          <w:sz w:val="24"/>
          <w:szCs w:val="24"/>
        </w:rPr>
        <w:t xml:space="preserve"> </w:t>
      </w:r>
      <w:r>
        <w:rPr>
          <w:rFonts w:ascii="Times New Roman" w:hAnsi="Times New Roman" w:cs="Times New Roman"/>
          <w:bCs/>
          <w:sz w:val="24"/>
          <w:szCs w:val="24"/>
        </w:rPr>
        <w:t xml:space="preserve">(должностных) обязанностей, производится на </w:t>
      </w:r>
      <w:proofErr w:type="spellStart"/>
      <w:r>
        <w:rPr>
          <w:rFonts w:ascii="Times New Roman" w:hAnsi="Times New Roman" w:cs="Times New Roman"/>
          <w:bCs/>
          <w:sz w:val="24"/>
          <w:szCs w:val="24"/>
        </w:rPr>
        <w:t>забалансовом</w:t>
      </w:r>
      <w:proofErr w:type="spellEnd"/>
      <w:r>
        <w:rPr>
          <w:rFonts w:ascii="Times New Roman" w:hAnsi="Times New Roman" w:cs="Times New Roman"/>
          <w:bCs/>
          <w:sz w:val="24"/>
          <w:szCs w:val="24"/>
        </w:rPr>
        <w:t xml:space="preserve"> счете 27 в целях надлежащего контроля </w:t>
      </w:r>
      <w:r w:rsidR="00BD7EFA">
        <w:rPr>
          <w:rFonts w:ascii="Times New Roman" w:hAnsi="Times New Roman" w:cs="Times New Roman"/>
          <w:bCs/>
          <w:sz w:val="24"/>
          <w:szCs w:val="24"/>
        </w:rPr>
        <w:t xml:space="preserve">за его сохранностью, целевым использованием и движением. </w:t>
      </w:r>
    </w:p>
    <w:p w:rsidR="00BD7EFA" w:rsidRDefault="00BD7EFA"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Принятие к учету объектов имущества на </w:t>
      </w:r>
      <w:proofErr w:type="spellStart"/>
      <w:r>
        <w:rPr>
          <w:rFonts w:ascii="Times New Roman" w:hAnsi="Times New Roman" w:cs="Times New Roman"/>
          <w:bCs/>
          <w:sz w:val="24"/>
          <w:szCs w:val="24"/>
        </w:rPr>
        <w:t>забалансовый</w:t>
      </w:r>
      <w:proofErr w:type="spellEnd"/>
      <w:r>
        <w:rPr>
          <w:rFonts w:ascii="Times New Roman" w:hAnsi="Times New Roman" w:cs="Times New Roman"/>
          <w:bCs/>
          <w:sz w:val="24"/>
          <w:szCs w:val="24"/>
        </w:rPr>
        <w:t xml:space="preserve"> счет 27 осуществляется на основании ведомости выдачи материальных ценностей на нужды учреждения (ф. 0504210).</w:t>
      </w:r>
    </w:p>
    <w:p w:rsidR="00BD7EFA" w:rsidRDefault="00BD7EFA"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Аналитический учет по сч</w:t>
      </w:r>
      <w:r w:rsidR="008B319B">
        <w:rPr>
          <w:rFonts w:ascii="Times New Roman" w:hAnsi="Times New Roman" w:cs="Times New Roman"/>
          <w:bCs/>
          <w:sz w:val="24"/>
          <w:szCs w:val="24"/>
        </w:rPr>
        <w:t>ету</w:t>
      </w:r>
      <w:r>
        <w:rPr>
          <w:rFonts w:ascii="Times New Roman" w:hAnsi="Times New Roman" w:cs="Times New Roman"/>
          <w:bCs/>
          <w:sz w:val="24"/>
          <w:szCs w:val="24"/>
        </w:rPr>
        <w:t xml:space="preserve"> 27 ведется в Карточке количественно – суммового учета материальных ценностей (ф. 0504041) в разрезе пользователей имущества, мест его нахождения, по видам имущества, количеству и стоимости.</w:t>
      </w:r>
    </w:p>
    <w:p w:rsidR="00CC2AF2" w:rsidRPr="00345C06" w:rsidRDefault="00BD7EFA" w:rsidP="007D6867">
      <w:pPr>
        <w:autoSpaceDE w:val="0"/>
        <w:autoSpaceDN w:val="0"/>
        <w:adjustRightInd w:val="0"/>
        <w:spacing w:after="0" w:line="240" w:lineRule="auto"/>
        <w:ind w:firstLine="142"/>
        <w:jc w:val="both"/>
        <w:rPr>
          <w:rFonts w:ascii="Times New Roman" w:hAnsi="Times New Roman" w:cs="Times New Roman"/>
          <w:bCs/>
          <w:sz w:val="24"/>
          <w:szCs w:val="24"/>
        </w:rPr>
      </w:pPr>
      <w:r>
        <w:rPr>
          <w:rFonts w:ascii="Times New Roman" w:hAnsi="Times New Roman" w:cs="Times New Roman"/>
          <w:bCs/>
          <w:sz w:val="24"/>
          <w:szCs w:val="24"/>
        </w:rPr>
        <w:t>Списание имущества со с</w:t>
      </w:r>
      <w:r w:rsidR="00370AF8">
        <w:rPr>
          <w:rFonts w:ascii="Times New Roman" w:hAnsi="Times New Roman" w:cs="Times New Roman"/>
          <w:bCs/>
          <w:sz w:val="24"/>
          <w:szCs w:val="24"/>
        </w:rPr>
        <w:t>ч</w:t>
      </w:r>
      <w:r w:rsidR="00326071">
        <w:rPr>
          <w:rFonts w:ascii="Times New Roman" w:hAnsi="Times New Roman" w:cs="Times New Roman"/>
          <w:bCs/>
          <w:sz w:val="24"/>
          <w:szCs w:val="24"/>
        </w:rPr>
        <w:t>ета</w:t>
      </w:r>
      <w:r w:rsidR="00370AF8">
        <w:rPr>
          <w:rFonts w:ascii="Times New Roman" w:hAnsi="Times New Roman" w:cs="Times New Roman"/>
          <w:bCs/>
          <w:sz w:val="24"/>
          <w:szCs w:val="24"/>
        </w:rPr>
        <w:t xml:space="preserve"> 27 отражается на основании реш</w:t>
      </w:r>
      <w:r>
        <w:rPr>
          <w:rFonts w:ascii="Times New Roman" w:hAnsi="Times New Roman" w:cs="Times New Roman"/>
          <w:bCs/>
          <w:sz w:val="24"/>
          <w:szCs w:val="24"/>
        </w:rPr>
        <w:t xml:space="preserve">ения комиссии по поступлению и выбытию материальных ценностей. Возврат имущества на склад оформляется Накладной на внутреннее перемещение </w:t>
      </w:r>
      <w:r w:rsidR="00326071">
        <w:rPr>
          <w:rFonts w:ascii="Times New Roman" w:hAnsi="Times New Roman" w:cs="Times New Roman"/>
          <w:bCs/>
          <w:sz w:val="24"/>
          <w:szCs w:val="24"/>
        </w:rPr>
        <w:t>объектов нефинансовых активов (</w:t>
      </w:r>
      <w:r>
        <w:rPr>
          <w:rFonts w:ascii="Times New Roman" w:hAnsi="Times New Roman" w:cs="Times New Roman"/>
          <w:bCs/>
          <w:sz w:val="24"/>
          <w:szCs w:val="24"/>
        </w:rPr>
        <w:t xml:space="preserve">ф. 0504102). </w:t>
      </w:r>
    </w:p>
    <w:p w:rsidR="00CC2AF2" w:rsidRPr="00345C06" w:rsidRDefault="00CC2AF2" w:rsidP="00E9449C">
      <w:pPr>
        <w:autoSpaceDE w:val="0"/>
        <w:autoSpaceDN w:val="0"/>
        <w:adjustRightInd w:val="0"/>
        <w:spacing w:after="0" w:line="240" w:lineRule="auto"/>
        <w:jc w:val="both"/>
        <w:rPr>
          <w:rFonts w:ascii="Times New Roman" w:hAnsi="Times New Roman" w:cs="Times New Roman"/>
          <w:bCs/>
          <w:sz w:val="24"/>
          <w:szCs w:val="24"/>
        </w:rPr>
      </w:pPr>
    </w:p>
    <w:p w:rsidR="003D2488" w:rsidRPr="00D26E47" w:rsidRDefault="003D2488" w:rsidP="00623A87">
      <w:pPr>
        <w:autoSpaceDE w:val="0"/>
        <w:autoSpaceDN w:val="0"/>
        <w:adjustRightInd w:val="0"/>
        <w:spacing w:after="0" w:line="240" w:lineRule="auto"/>
        <w:ind w:firstLine="540"/>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D26E47" w:rsidRPr="00D26E47">
        <w:rPr>
          <w:rFonts w:ascii="Times New Roman" w:hAnsi="Times New Roman" w:cs="Times New Roman"/>
          <w:b/>
          <w:bCs/>
          <w:sz w:val="24"/>
          <w:szCs w:val="24"/>
        </w:rPr>
        <w:t xml:space="preserve">14. ПОРЯДОК ОБРАБОТКИ УЧЕТНОЙ ИНФОРМАЦИИ, </w:t>
      </w:r>
    </w:p>
    <w:p w:rsidR="00CC2AF2" w:rsidRPr="00D26E47" w:rsidRDefault="00D26E47" w:rsidP="00623A87">
      <w:pPr>
        <w:autoSpaceDE w:val="0"/>
        <w:autoSpaceDN w:val="0"/>
        <w:adjustRightInd w:val="0"/>
        <w:spacing w:after="0" w:line="240" w:lineRule="auto"/>
        <w:ind w:firstLine="540"/>
        <w:jc w:val="both"/>
        <w:rPr>
          <w:rFonts w:ascii="Times New Roman" w:hAnsi="Times New Roman" w:cs="Times New Roman"/>
          <w:b/>
          <w:bCs/>
          <w:sz w:val="24"/>
          <w:szCs w:val="24"/>
        </w:rPr>
      </w:pPr>
      <w:r w:rsidRPr="00D26E47">
        <w:rPr>
          <w:rFonts w:ascii="Times New Roman" w:hAnsi="Times New Roman" w:cs="Times New Roman"/>
          <w:b/>
          <w:bCs/>
          <w:sz w:val="24"/>
          <w:szCs w:val="24"/>
        </w:rPr>
        <w:t xml:space="preserve">                         РЕГИСТРОВ УЧЕТА И ХРАНЕНИЯ ДОКУМЕНТОВ.  </w:t>
      </w:r>
    </w:p>
    <w:p w:rsidR="003D2488" w:rsidRPr="003D2488" w:rsidRDefault="003D2488" w:rsidP="003D2488">
      <w:pPr>
        <w:pStyle w:val="a3"/>
        <w:numPr>
          <w:ilvl w:val="0"/>
          <w:numId w:val="5"/>
        </w:numPr>
        <w:autoSpaceDE w:val="0"/>
        <w:autoSpaceDN w:val="0"/>
        <w:adjustRightInd w:val="0"/>
        <w:spacing w:after="0" w:line="240" w:lineRule="auto"/>
        <w:jc w:val="both"/>
        <w:rPr>
          <w:rFonts w:ascii="Times New Roman" w:hAnsi="Times New Roman" w:cs="Times New Roman"/>
          <w:bCs/>
          <w:sz w:val="24"/>
          <w:szCs w:val="24"/>
        </w:rPr>
      </w:pPr>
      <w:r w:rsidRPr="003D2488">
        <w:rPr>
          <w:rFonts w:ascii="Times New Roman" w:hAnsi="Times New Roman" w:cs="Times New Roman"/>
          <w:bCs/>
          <w:sz w:val="24"/>
          <w:szCs w:val="24"/>
        </w:rPr>
        <w:t>Порядок обработки учетной информации установлен следующий:</w:t>
      </w:r>
    </w:p>
    <w:p w:rsidR="00001EEF" w:rsidRDefault="003D2488"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первичные документы предоставляются в бухгалтерию учреждения в соответствии с утвержденным графиком документооборота;</w:t>
      </w:r>
    </w:p>
    <w:p w:rsidR="003D2488" w:rsidRDefault="003D2488"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первичные документы обрабатываются бухгалтерией по мере их поступления, но не позднее сроков, установленных графиком документооборота;</w:t>
      </w:r>
    </w:p>
    <w:p w:rsidR="003D2488" w:rsidRDefault="003D2488"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первичные документы подлежат проверке сотрудниками бухгалтерии на предмет правильности их оформления, полноты заполнения всех необходимых реквизитов, наличия подписей лиц, ответственных за совершение операций, своевременности составления, правильности арифметических подсчетов, соответствие экономической классификации расходов по плану ФХД;</w:t>
      </w:r>
    </w:p>
    <w:p w:rsidR="00CF40BF" w:rsidRDefault="00CF40B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в документах не допускаются неаккуратное оформление, подчистки, незаверенные исправления;</w:t>
      </w:r>
    </w:p>
    <w:p w:rsidR="00001EEF" w:rsidRDefault="00CF40B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неправильно составленные первичные документы бухгалтерией к обработке не принимаются, подлежат возврату для внесения в них исправлений или полной замены;  </w:t>
      </w:r>
    </w:p>
    <w:p w:rsidR="00001EEF" w:rsidRDefault="00CF40B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lastRenderedPageBreak/>
        <w:t>- все кассовые</w:t>
      </w:r>
      <w:r w:rsidR="005716F4">
        <w:rPr>
          <w:rFonts w:ascii="Times New Roman" w:hAnsi="Times New Roman" w:cs="Times New Roman"/>
          <w:bCs/>
          <w:sz w:val="24"/>
          <w:szCs w:val="24"/>
        </w:rPr>
        <w:t xml:space="preserve"> документы подлежат погашению специальными штампами «Получено» и «Оплачено»;</w:t>
      </w:r>
    </w:p>
    <w:p w:rsidR="00370AF8" w:rsidRPr="003D76FE" w:rsidRDefault="005716F4" w:rsidP="003D76F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вс</w:t>
      </w:r>
      <w:r w:rsidR="009467D4">
        <w:rPr>
          <w:rFonts w:ascii="Times New Roman" w:hAnsi="Times New Roman" w:cs="Times New Roman"/>
          <w:bCs/>
          <w:sz w:val="24"/>
          <w:szCs w:val="24"/>
        </w:rPr>
        <w:t xml:space="preserve">е документы, подлежащие </w:t>
      </w:r>
      <w:r w:rsidR="0020063E">
        <w:rPr>
          <w:rFonts w:ascii="Times New Roman" w:hAnsi="Times New Roman" w:cs="Times New Roman"/>
          <w:bCs/>
          <w:sz w:val="24"/>
          <w:szCs w:val="24"/>
        </w:rPr>
        <w:t>оплате счета</w:t>
      </w:r>
      <w:r w:rsidR="00D537FC">
        <w:rPr>
          <w:rFonts w:ascii="Times New Roman" w:hAnsi="Times New Roman" w:cs="Times New Roman"/>
          <w:bCs/>
          <w:sz w:val="24"/>
          <w:szCs w:val="24"/>
        </w:rPr>
        <w:t>, счета-фактуры, иные документы</w:t>
      </w:r>
      <w:r>
        <w:rPr>
          <w:rFonts w:ascii="Times New Roman" w:hAnsi="Times New Roman" w:cs="Times New Roman"/>
          <w:bCs/>
          <w:sz w:val="24"/>
          <w:szCs w:val="24"/>
        </w:rPr>
        <w:t>), должны содержать визу руководителя «В бухгалтерию к оплате»</w:t>
      </w:r>
      <w:r w:rsidR="00370AF8">
        <w:rPr>
          <w:rFonts w:ascii="Times New Roman" w:hAnsi="Times New Roman" w:cs="Times New Roman"/>
          <w:bCs/>
          <w:sz w:val="24"/>
          <w:szCs w:val="24"/>
        </w:rPr>
        <w:t>.</w:t>
      </w:r>
      <w:r>
        <w:rPr>
          <w:rFonts w:ascii="Times New Roman" w:hAnsi="Times New Roman" w:cs="Times New Roman"/>
          <w:bCs/>
          <w:sz w:val="24"/>
          <w:szCs w:val="24"/>
        </w:rPr>
        <w:t xml:space="preserve"> </w:t>
      </w:r>
    </w:p>
    <w:p w:rsidR="005716F4" w:rsidRDefault="005716F4"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первичные документы являются основанием для совершения бухгалтерских операций.</w:t>
      </w:r>
    </w:p>
    <w:p w:rsidR="005716F4" w:rsidRDefault="005716F4" w:rsidP="007D6867">
      <w:pPr>
        <w:pStyle w:val="a3"/>
        <w:numPr>
          <w:ilvl w:val="0"/>
          <w:numId w:val="5"/>
        </w:numPr>
        <w:autoSpaceDE w:val="0"/>
        <w:autoSpaceDN w:val="0"/>
        <w:adjustRightInd w:val="0"/>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Бухгалтерские операции, совершенные на основании первичных документов, подлежат группировке в регистрах бухгалтерского учета в зависимости от их содержания.                                                                                                                                        Регистрами бухгалтерского учета являются</w:t>
      </w:r>
      <w:r w:rsidR="00094961">
        <w:rPr>
          <w:rFonts w:ascii="Times New Roman" w:hAnsi="Times New Roman" w:cs="Times New Roman"/>
          <w:bCs/>
          <w:sz w:val="24"/>
          <w:szCs w:val="24"/>
        </w:rPr>
        <w:t xml:space="preserve"> накопительные ведомости, расчетные ведомости, </w:t>
      </w:r>
      <w:r>
        <w:rPr>
          <w:rFonts w:ascii="Times New Roman" w:hAnsi="Times New Roman" w:cs="Times New Roman"/>
          <w:bCs/>
          <w:sz w:val="24"/>
          <w:szCs w:val="24"/>
        </w:rPr>
        <w:t>журналы – ордера, формируемые ежемесячно в последнюю рабочую дату месяца, с подведением накопительных итогов бухгалтерских операций по корреспондирующим счетам.</w:t>
      </w:r>
    </w:p>
    <w:p w:rsidR="005716F4" w:rsidRPr="005716F4" w:rsidRDefault="005716F4" w:rsidP="005716F4">
      <w:pPr>
        <w:autoSpaceDE w:val="0"/>
        <w:autoSpaceDN w:val="0"/>
        <w:adjustRightInd w:val="0"/>
        <w:spacing w:after="0" w:line="240" w:lineRule="auto"/>
        <w:ind w:left="540"/>
        <w:jc w:val="both"/>
        <w:rPr>
          <w:rFonts w:ascii="Times New Roman" w:hAnsi="Times New Roman" w:cs="Times New Roman"/>
          <w:bCs/>
          <w:sz w:val="24"/>
          <w:szCs w:val="24"/>
        </w:rPr>
      </w:pPr>
      <w:r>
        <w:rPr>
          <w:rFonts w:ascii="Times New Roman" w:hAnsi="Times New Roman" w:cs="Times New Roman"/>
          <w:bCs/>
          <w:sz w:val="24"/>
          <w:szCs w:val="24"/>
        </w:rPr>
        <w:t>Регистры бухгалтерского учета распечатываются в бумажном варианте.</w:t>
      </w:r>
    </w:p>
    <w:p w:rsidR="005716F4" w:rsidRPr="005716F4" w:rsidRDefault="005716F4" w:rsidP="00C0104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Сгруппированные первичные документы являются приложением к журналам – ордерам в качестве документального подтверждения совершенных бухгалтерских операций.</w:t>
      </w:r>
    </w:p>
    <w:p w:rsidR="005716F4" w:rsidRPr="005716F4" w:rsidRDefault="005716F4" w:rsidP="005716F4">
      <w:pPr>
        <w:autoSpaceDE w:val="0"/>
        <w:autoSpaceDN w:val="0"/>
        <w:adjustRightInd w:val="0"/>
        <w:spacing w:after="0" w:line="240" w:lineRule="auto"/>
        <w:ind w:left="540"/>
        <w:jc w:val="both"/>
        <w:rPr>
          <w:rFonts w:ascii="Times New Roman" w:hAnsi="Times New Roman" w:cs="Times New Roman"/>
          <w:bCs/>
          <w:sz w:val="24"/>
          <w:szCs w:val="24"/>
        </w:rPr>
      </w:pPr>
    </w:p>
    <w:p w:rsidR="00001EEF" w:rsidRPr="00094961" w:rsidRDefault="00094961" w:rsidP="007D6867">
      <w:pPr>
        <w:pStyle w:val="a3"/>
        <w:numPr>
          <w:ilvl w:val="0"/>
          <w:numId w:val="5"/>
        </w:numPr>
        <w:autoSpaceDE w:val="0"/>
        <w:autoSpaceDN w:val="0"/>
        <w:adjustRightInd w:val="0"/>
        <w:spacing w:after="0" w:line="240" w:lineRule="auto"/>
        <w:ind w:left="284" w:hanging="218"/>
        <w:jc w:val="both"/>
        <w:rPr>
          <w:rFonts w:ascii="Times New Roman" w:hAnsi="Times New Roman" w:cs="Times New Roman"/>
          <w:bCs/>
          <w:sz w:val="24"/>
          <w:szCs w:val="24"/>
        </w:rPr>
      </w:pPr>
      <w:r>
        <w:rPr>
          <w:rFonts w:ascii="Times New Roman" w:hAnsi="Times New Roman" w:cs="Times New Roman"/>
          <w:bCs/>
          <w:sz w:val="24"/>
          <w:szCs w:val="24"/>
        </w:rPr>
        <w:t xml:space="preserve">Регистры бухгалтерского учета с прилагаемыми к ним первичными документами подбираются в хронологическом порядке, нумеруются и брошюруются в папки </w:t>
      </w:r>
      <w:r w:rsidR="00397933">
        <w:rPr>
          <w:rFonts w:ascii="Times New Roman" w:hAnsi="Times New Roman" w:cs="Times New Roman"/>
          <w:bCs/>
          <w:sz w:val="24"/>
          <w:szCs w:val="24"/>
        </w:rPr>
        <w:t xml:space="preserve">помесячно </w:t>
      </w:r>
      <w:r>
        <w:rPr>
          <w:rFonts w:ascii="Times New Roman" w:hAnsi="Times New Roman" w:cs="Times New Roman"/>
          <w:bCs/>
          <w:sz w:val="24"/>
          <w:szCs w:val="24"/>
        </w:rPr>
        <w:t xml:space="preserve">с указанием на </w:t>
      </w:r>
      <w:r w:rsidR="00370AF8">
        <w:rPr>
          <w:rFonts w:ascii="Times New Roman" w:hAnsi="Times New Roman" w:cs="Times New Roman"/>
          <w:bCs/>
          <w:sz w:val="24"/>
          <w:szCs w:val="24"/>
        </w:rPr>
        <w:t>обложке</w:t>
      </w:r>
      <w:r>
        <w:rPr>
          <w:rFonts w:ascii="Times New Roman" w:hAnsi="Times New Roman" w:cs="Times New Roman"/>
          <w:bCs/>
          <w:sz w:val="24"/>
          <w:szCs w:val="24"/>
        </w:rPr>
        <w:t xml:space="preserve"> месяца, года и наименования журналов – ордеров, содержащихся в папке.</w:t>
      </w:r>
    </w:p>
    <w:p w:rsidR="005F397F" w:rsidRDefault="00397933"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Прочие документы, не являющиеся приложением к журналам – ордерам,</w:t>
      </w:r>
      <w:r w:rsidR="005F397F">
        <w:rPr>
          <w:rFonts w:ascii="Times New Roman" w:hAnsi="Times New Roman" w:cs="Times New Roman"/>
          <w:bCs/>
          <w:sz w:val="24"/>
          <w:szCs w:val="24"/>
        </w:rPr>
        <w:t xml:space="preserve"> подбираются в хронологическом порядке, нумеруются и брошюруются в папки по итогам года с указанием наименования</w:t>
      </w:r>
      <w:r w:rsidR="00370AF8">
        <w:rPr>
          <w:rFonts w:ascii="Times New Roman" w:hAnsi="Times New Roman" w:cs="Times New Roman"/>
          <w:bCs/>
          <w:sz w:val="24"/>
          <w:szCs w:val="24"/>
        </w:rPr>
        <w:t xml:space="preserve"> </w:t>
      </w:r>
      <w:r w:rsidR="005F397F">
        <w:rPr>
          <w:rFonts w:ascii="Times New Roman" w:hAnsi="Times New Roman" w:cs="Times New Roman"/>
          <w:bCs/>
          <w:sz w:val="24"/>
          <w:szCs w:val="24"/>
        </w:rPr>
        <w:t>документов, содержащихся в папке, и отчетного года. К таким документам относятся:</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план ФХД с последующими изменениями и Соглашения с учредителем;</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тарификация учреждения с последующими изменениями;</w:t>
      </w:r>
    </w:p>
    <w:p w:rsidR="00F24817" w:rsidRDefault="00F24817"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главная книга;</w:t>
      </w:r>
    </w:p>
    <w:p w:rsidR="00F24817" w:rsidRDefault="00F77760"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кассовые документы (</w:t>
      </w:r>
      <w:r w:rsidR="00F24817">
        <w:rPr>
          <w:rFonts w:ascii="Times New Roman" w:hAnsi="Times New Roman" w:cs="Times New Roman"/>
          <w:bCs/>
          <w:sz w:val="24"/>
          <w:szCs w:val="24"/>
        </w:rPr>
        <w:t>акты снятия остатков кассы);</w:t>
      </w:r>
    </w:p>
    <w:p w:rsidR="00F24817" w:rsidRDefault="00F24817"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оборотная ведомость по рас</w:t>
      </w:r>
      <w:r w:rsidR="00F77760">
        <w:rPr>
          <w:rFonts w:ascii="Times New Roman" w:hAnsi="Times New Roman" w:cs="Times New Roman"/>
          <w:bCs/>
          <w:sz w:val="24"/>
          <w:szCs w:val="24"/>
        </w:rPr>
        <w:t>четам с сотрудниками за питание</w:t>
      </w:r>
      <w:r>
        <w:rPr>
          <w:rFonts w:ascii="Times New Roman" w:hAnsi="Times New Roman" w:cs="Times New Roman"/>
          <w:bCs/>
          <w:sz w:val="24"/>
          <w:szCs w:val="24"/>
        </w:rPr>
        <w:t>;</w:t>
      </w:r>
    </w:p>
    <w:p w:rsidR="00F24817" w:rsidRDefault="00F24817"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инвентаризация; </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отчеты и письма в Департамент образования;</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отчеты квартальные в Департамент финансов;</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статистическая отчетность;</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налоговая отчетность;</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отчетность в ФСС;</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листы нетрудоспособности и прочие выплаты из ФСС с расчетами;</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отчетность в ПФР;</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договора и муниципальные контракты;</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оборотно</w:t>
      </w:r>
      <w:proofErr w:type="spellEnd"/>
      <w:r>
        <w:rPr>
          <w:rFonts w:ascii="Times New Roman" w:hAnsi="Times New Roman" w:cs="Times New Roman"/>
          <w:bCs/>
          <w:sz w:val="24"/>
          <w:szCs w:val="24"/>
        </w:rPr>
        <w:t xml:space="preserve"> - сальдовые ведомости по основным средствам;</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оборотно</w:t>
      </w:r>
      <w:proofErr w:type="spellEnd"/>
      <w:r>
        <w:rPr>
          <w:rFonts w:ascii="Times New Roman" w:hAnsi="Times New Roman" w:cs="Times New Roman"/>
          <w:bCs/>
          <w:sz w:val="24"/>
          <w:szCs w:val="24"/>
        </w:rPr>
        <w:t xml:space="preserve"> - сальдовые ведомости по материальным запасам;</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оборотно</w:t>
      </w:r>
      <w:proofErr w:type="spellEnd"/>
      <w:r>
        <w:rPr>
          <w:rFonts w:ascii="Times New Roman" w:hAnsi="Times New Roman" w:cs="Times New Roman"/>
          <w:bCs/>
          <w:sz w:val="24"/>
          <w:szCs w:val="24"/>
        </w:rPr>
        <w:t xml:space="preserve">- сальдовые ведомости по </w:t>
      </w:r>
      <w:proofErr w:type="spellStart"/>
      <w:r>
        <w:rPr>
          <w:rFonts w:ascii="Times New Roman" w:hAnsi="Times New Roman" w:cs="Times New Roman"/>
          <w:bCs/>
          <w:sz w:val="24"/>
          <w:szCs w:val="24"/>
        </w:rPr>
        <w:t>забалансовым</w:t>
      </w:r>
      <w:proofErr w:type="spellEnd"/>
      <w:r>
        <w:rPr>
          <w:rFonts w:ascii="Times New Roman" w:hAnsi="Times New Roman" w:cs="Times New Roman"/>
          <w:bCs/>
          <w:sz w:val="24"/>
          <w:szCs w:val="24"/>
        </w:rPr>
        <w:t xml:space="preserve"> счетам;</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акты сверки с поставщиками и подрядчиками;</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движение ОЦДИ;</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многографные</w:t>
      </w:r>
      <w:proofErr w:type="spellEnd"/>
      <w:r>
        <w:rPr>
          <w:rFonts w:ascii="Times New Roman" w:hAnsi="Times New Roman" w:cs="Times New Roman"/>
          <w:bCs/>
          <w:sz w:val="24"/>
          <w:szCs w:val="24"/>
        </w:rPr>
        <w:t xml:space="preserve"> карточки;</w:t>
      </w:r>
    </w:p>
    <w:p w:rsidR="005F397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прочие документы, не относящиеся к выше</w:t>
      </w:r>
      <w:r w:rsidR="009467D4">
        <w:rPr>
          <w:rFonts w:ascii="Times New Roman" w:hAnsi="Times New Roman" w:cs="Times New Roman"/>
          <w:bCs/>
          <w:sz w:val="24"/>
          <w:szCs w:val="24"/>
        </w:rPr>
        <w:t xml:space="preserve"> </w:t>
      </w:r>
      <w:r>
        <w:rPr>
          <w:rFonts w:ascii="Times New Roman" w:hAnsi="Times New Roman" w:cs="Times New Roman"/>
          <w:bCs/>
          <w:sz w:val="24"/>
          <w:szCs w:val="24"/>
        </w:rPr>
        <w:t xml:space="preserve">перечисленным. </w:t>
      </w:r>
    </w:p>
    <w:p w:rsidR="00001EEF" w:rsidRDefault="005F397F"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Б</w:t>
      </w:r>
      <w:r w:rsidR="00094961">
        <w:rPr>
          <w:rFonts w:ascii="Times New Roman" w:hAnsi="Times New Roman" w:cs="Times New Roman"/>
          <w:bCs/>
          <w:sz w:val="24"/>
          <w:szCs w:val="24"/>
        </w:rPr>
        <w:t>рошюрование документов производится учреждением самостоятельно либо с привлечением организаций, оказывающих услуги по переплету документов.</w:t>
      </w:r>
    </w:p>
    <w:p w:rsidR="00001EEF" w:rsidRPr="00370AF8" w:rsidRDefault="005F397F" w:rsidP="00623A87">
      <w:pPr>
        <w:autoSpaceDE w:val="0"/>
        <w:autoSpaceDN w:val="0"/>
        <w:adjustRightInd w:val="0"/>
        <w:spacing w:after="0" w:line="240" w:lineRule="auto"/>
        <w:ind w:firstLine="540"/>
        <w:jc w:val="both"/>
        <w:rPr>
          <w:rFonts w:ascii="Times New Roman" w:hAnsi="Times New Roman" w:cs="Times New Roman"/>
          <w:bCs/>
          <w:color w:val="FF0000"/>
          <w:sz w:val="24"/>
          <w:szCs w:val="24"/>
        </w:rPr>
      </w:pPr>
      <w:r w:rsidRPr="009873DF">
        <w:rPr>
          <w:rFonts w:ascii="Times New Roman" w:hAnsi="Times New Roman" w:cs="Times New Roman"/>
          <w:bCs/>
          <w:sz w:val="24"/>
          <w:szCs w:val="24"/>
        </w:rPr>
        <w:t>Лицевые карточки сотрудников ф. 0504417 и инвентарные карточки учета н</w:t>
      </w:r>
      <w:r w:rsidR="009873DF" w:rsidRPr="009873DF">
        <w:rPr>
          <w:rFonts w:ascii="Times New Roman" w:hAnsi="Times New Roman" w:cs="Times New Roman"/>
          <w:bCs/>
          <w:sz w:val="24"/>
          <w:szCs w:val="24"/>
        </w:rPr>
        <w:t xml:space="preserve">ефинансовых </w:t>
      </w:r>
      <w:r w:rsidR="00973F6B" w:rsidRPr="009873DF">
        <w:rPr>
          <w:rFonts w:ascii="Times New Roman" w:hAnsi="Times New Roman" w:cs="Times New Roman"/>
          <w:bCs/>
          <w:sz w:val="24"/>
          <w:szCs w:val="24"/>
        </w:rPr>
        <w:t>активов</w:t>
      </w:r>
      <w:r w:rsidR="00973F6B">
        <w:rPr>
          <w:rFonts w:ascii="Times New Roman" w:hAnsi="Times New Roman" w:cs="Times New Roman"/>
          <w:bCs/>
          <w:color w:val="FF0000"/>
          <w:sz w:val="24"/>
          <w:szCs w:val="24"/>
        </w:rPr>
        <w:t xml:space="preserve"> </w:t>
      </w:r>
      <w:r w:rsidR="00973F6B">
        <w:rPr>
          <w:rFonts w:ascii="Times New Roman" w:hAnsi="Times New Roman" w:cs="Times New Roman"/>
          <w:bCs/>
          <w:sz w:val="24"/>
          <w:szCs w:val="24"/>
        </w:rPr>
        <w:t>брошюруются</w:t>
      </w:r>
      <w:r w:rsidR="009873DF">
        <w:rPr>
          <w:rFonts w:ascii="Times New Roman" w:hAnsi="Times New Roman" w:cs="Times New Roman"/>
          <w:bCs/>
          <w:sz w:val="24"/>
          <w:szCs w:val="24"/>
        </w:rPr>
        <w:t xml:space="preserve"> в папки по итогам года с указанием наименования документов, содержащихся в папке, и отчетного года.</w:t>
      </w:r>
    </w:p>
    <w:p w:rsidR="00001EEF" w:rsidRPr="00094961" w:rsidRDefault="00094961" w:rsidP="007D6867">
      <w:pPr>
        <w:pStyle w:val="a3"/>
        <w:numPr>
          <w:ilvl w:val="0"/>
          <w:numId w:val="5"/>
        </w:numPr>
        <w:autoSpaceDE w:val="0"/>
        <w:autoSpaceDN w:val="0"/>
        <w:adjustRightInd w:val="0"/>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 xml:space="preserve">Регистры бухгалтерского учета, первичные документы и бухгалтерская отчетность хранятся в учреждении в сброшюрованном виде в течении сроков, установленных в соответствии с правилами организации государственного архивного дела, но не менее 5 лет. </w:t>
      </w:r>
    </w:p>
    <w:p w:rsidR="00001EEF" w:rsidRDefault="00094961"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Регистры и первичные документы в течени</w:t>
      </w:r>
      <w:r w:rsidR="00DC0EF4">
        <w:rPr>
          <w:rFonts w:ascii="Times New Roman" w:hAnsi="Times New Roman" w:cs="Times New Roman"/>
          <w:bCs/>
          <w:sz w:val="24"/>
          <w:szCs w:val="24"/>
        </w:rPr>
        <w:t>е</w:t>
      </w:r>
      <w:r>
        <w:rPr>
          <w:rFonts w:ascii="Times New Roman" w:hAnsi="Times New Roman" w:cs="Times New Roman"/>
          <w:bCs/>
          <w:sz w:val="24"/>
          <w:szCs w:val="24"/>
        </w:rPr>
        <w:t xml:space="preserve"> текущего финансового года хранятся непосредственно в бухгалтерии, за прошлые отчетные периоды – в выделенном помещении </w:t>
      </w:r>
      <w:r>
        <w:rPr>
          <w:rFonts w:ascii="Times New Roman" w:hAnsi="Times New Roman" w:cs="Times New Roman"/>
          <w:bCs/>
          <w:sz w:val="24"/>
          <w:szCs w:val="24"/>
        </w:rPr>
        <w:lastRenderedPageBreak/>
        <w:t xml:space="preserve">архива. Последовательность сдачи документов в архив и их последующее хранение регламентируется внутренним локальным актом. Передача документов в архив производится по описи. </w:t>
      </w:r>
    </w:p>
    <w:p w:rsidR="00001EEF" w:rsidRDefault="00094961" w:rsidP="00F50EE0">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Ответственность за сохранность документов в архиве несут руководитель и главный бухгалтер учреждения.</w:t>
      </w:r>
    </w:p>
    <w:p w:rsidR="00001EEF" w:rsidRPr="00094961" w:rsidRDefault="00094961" w:rsidP="00F50EE0">
      <w:pPr>
        <w:pStyle w:val="a3"/>
        <w:numPr>
          <w:ilvl w:val="0"/>
          <w:numId w:val="5"/>
        </w:numPr>
        <w:autoSpaceDE w:val="0"/>
        <w:autoSpaceDN w:val="0"/>
        <w:adjustRightInd w:val="0"/>
        <w:spacing w:after="0" w:line="240" w:lineRule="auto"/>
        <w:ind w:left="0" w:firstLine="66"/>
        <w:jc w:val="both"/>
        <w:rPr>
          <w:rFonts w:ascii="Times New Roman" w:hAnsi="Times New Roman" w:cs="Times New Roman"/>
          <w:bCs/>
          <w:sz w:val="24"/>
          <w:szCs w:val="24"/>
        </w:rPr>
      </w:pPr>
      <w:r>
        <w:rPr>
          <w:rFonts w:ascii="Times New Roman" w:hAnsi="Times New Roman" w:cs="Times New Roman"/>
          <w:bCs/>
          <w:sz w:val="24"/>
          <w:szCs w:val="24"/>
        </w:rPr>
        <w:t xml:space="preserve">Первичные учетные документы могут быть изъяты из архива по требованию прокуратуры, органов дознания, налоговой инспекции, </w:t>
      </w:r>
      <w:r w:rsidR="00D677AD">
        <w:rPr>
          <w:rFonts w:ascii="Times New Roman" w:hAnsi="Times New Roman" w:cs="Times New Roman"/>
          <w:bCs/>
          <w:sz w:val="24"/>
          <w:szCs w:val="24"/>
        </w:rPr>
        <w:t>в ходе проверок финансово - хозяйственной деятельности учреждения вышестоящими организациями, а также по разовым запросам вышестоящих организаций.</w:t>
      </w:r>
    </w:p>
    <w:p w:rsidR="00001EEF" w:rsidRDefault="00D677AD"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Если документы изымаются за пределы учреждения, главный бухгалтер или должностное лицо, его заменяющее, имеет право в присутствии представителей органов, проводящих их изъятие, снять с документов копии с указание основания и даты изъятия.</w:t>
      </w:r>
    </w:p>
    <w:p w:rsidR="00001EEF" w:rsidRDefault="00D677AD"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Перечень сотрудников учреждения, имеющих право на получение документов из архива:</w:t>
      </w:r>
    </w:p>
    <w:p w:rsidR="00001EEF" w:rsidRDefault="00D677AD"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руководитель учреждения;</w:t>
      </w:r>
    </w:p>
    <w:p w:rsidR="00001EEF" w:rsidRDefault="00D677AD" w:rsidP="00623A87">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заместитель </w:t>
      </w:r>
      <w:r w:rsidR="00D537FC">
        <w:rPr>
          <w:rFonts w:ascii="Times New Roman" w:hAnsi="Times New Roman" w:cs="Times New Roman"/>
          <w:bCs/>
          <w:sz w:val="24"/>
          <w:szCs w:val="24"/>
        </w:rPr>
        <w:t>заведующего</w:t>
      </w:r>
      <w:r>
        <w:rPr>
          <w:rFonts w:ascii="Times New Roman" w:hAnsi="Times New Roman" w:cs="Times New Roman"/>
          <w:bCs/>
          <w:sz w:val="24"/>
          <w:szCs w:val="24"/>
        </w:rPr>
        <w:t xml:space="preserve"> по</w:t>
      </w:r>
      <w:r w:rsidR="00D537FC">
        <w:rPr>
          <w:rFonts w:ascii="Times New Roman" w:hAnsi="Times New Roman" w:cs="Times New Roman"/>
          <w:bCs/>
          <w:sz w:val="24"/>
          <w:szCs w:val="24"/>
        </w:rPr>
        <w:t xml:space="preserve"> </w:t>
      </w:r>
      <w:proofErr w:type="spellStart"/>
      <w:r w:rsidR="00D537FC">
        <w:rPr>
          <w:rFonts w:ascii="Times New Roman" w:hAnsi="Times New Roman" w:cs="Times New Roman"/>
          <w:bCs/>
          <w:sz w:val="24"/>
          <w:szCs w:val="24"/>
        </w:rPr>
        <w:t>администратино</w:t>
      </w:r>
      <w:proofErr w:type="spellEnd"/>
      <w:r w:rsidR="00D537FC">
        <w:rPr>
          <w:rFonts w:ascii="Times New Roman" w:hAnsi="Times New Roman" w:cs="Times New Roman"/>
          <w:bCs/>
          <w:sz w:val="24"/>
          <w:szCs w:val="24"/>
        </w:rPr>
        <w:t>-</w:t>
      </w:r>
      <w:r>
        <w:rPr>
          <w:rFonts w:ascii="Times New Roman" w:hAnsi="Times New Roman" w:cs="Times New Roman"/>
          <w:bCs/>
          <w:sz w:val="24"/>
          <w:szCs w:val="24"/>
        </w:rPr>
        <w:t>хозяйственной работе;</w:t>
      </w:r>
    </w:p>
    <w:p w:rsidR="00D26E47" w:rsidRDefault="00D677AD"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главный бухгалтер и другие сотрудники бухгалтерии.</w:t>
      </w:r>
    </w:p>
    <w:p w:rsidR="00D26E47" w:rsidRDefault="00D26E47"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D26E47" w:rsidRPr="00D26E47" w:rsidRDefault="00D26E47" w:rsidP="00D26E47">
      <w:pPr>
        <w:tabs>
          <w:tab w:val="left" w:pos="8028"/>
        </w:tabs>
        <w:autoSpaceDE w:val="0"/>
        <w:autoSpaceDN w:val="0"/>
        <w:adjustRightInd w:val="0"/>
        <w:spacing w:after="0" w:line="240" w:lineRule="auto"/>
        <w:ind w:firstLine="540"/>
        <w:jc w:val="center"/>
        <w:rPr>
          <w:rFonts w:ascii="Times New Roman" w:hAnsi="Times New Roman" w:cs="Times New Roman"/>
          <w:b/>
          <w:bCs/>
          <w:sz w:val="24"/>
          <w:szCs w:val="24"/>
        </w:rPr>
      </w:pPr>
      <w:bookmarkStart w:id="18" w:name="bookmark1"/>
      <w:r w:rsidRPr="00D26E47">
        <w:rPr>
          <w:rFonts w:ascii="Times New Roman" w:hAnsi="Times New Roman" w:cs="Times New Roman"/>
          <w:b/>
          <w:bCs/>
          <w:sz w:val="24"/>
          <w:szCs w:val="24"/>
        </w:rPr>
        <w:t>ЦЕЛЕВЫЕ СРЕДСТВА (ПОЖЕРТВОВАНИЯ)</w:t>
      </w:r>
    </w:p>
    <w:bookmarkEnd w:id="18"/>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Учет доходов и расходов от целевых поступлений организован в разрезе источников доходов и целевых статей расходов в соответствии с планом финансово-хозяйственной деятельности. К целевым поступлениям относятся доходы, не учитываемые в целях налогообложения, согласно статье 251 НК РФ.</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МДОУ может получать добровольные пожертвования и целевые взносы от физических и юридических лиц. Направления использования таких средств осуществляется в соответствии с договорами.</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МДОУ в качестве пожертвования может получать имущество. При получении такого имущества от физических лиц заключается Договор пожертвования с указанием наименования имущества, его стоимости, направления использования, сведений о жертвователе (фамилия, имя, отчество, почтовый адрес, серия и номер паспорта и др.)</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В отдельных случаях, когда невозможно определить имя жертвователя каких-либо ценностей, приход таких ценностей осуществляется на основании Акта, составленного действующей комиссией МДОУ. В акте комиссии указывается причина появления ценностей в МДОУ и стоимость данных ценностей, по которой их следует поставить на баланс.</w:t>
      </w:r>
    </w:p>
    <w:p w:rsidR="00D44333" w:rsidRDefault="007313D4"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ab/>
      </w:r>
    </w:p>
    <w:p w:rsidR="00D26E47" w:rsidRPr="00D26E47" w:rsidRDefault="00D26E47" w:rsidP="00D26E47">
      <w:pPr>
        <w:tabs>
          <w:tab w:val="left" w:pos="8028"/>
        </w:tabs>
        <w:autoSpaceDE w:val="0"/>
        <w:autoSpaceDN w:val="0"/>
        <w:adjustRightInd w:val="0"/>
        <w:spacing w:after="0" w:line="240" w:lineRule="auto"/>
        <w:ind w:firstLine="540"/>
        <w:jc w:val="center"/>
        <w:rPr>
          <w:rFonts w:ascii="Times New Roman" w:hAnsi="Times New Roman" w:cs="Times New Roman"/>
          <w:b/>
          <w:bCs/>
          <w:sz w:val="24"/>
          <w:szCs w:val="24"/>
        </w:rPr>
      </w:pPr>
      <w:r w:rsidRPr="00D26E47">
        <w:rPr>
          <w:rFonts w:ascii="Times New Roman" w:hAnsi="Times New Roman" w:cs="Times New Roman"/>
          <w:b/>
          <w:bCs/>
          <w:sz w:val="24"/>
          <w:szCs w:val="24"/>
        </w:rPr>
        <w:t>БУХГАЛТЕРСКАЯ ОТЧЕТНОСТЬ</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Бюджетная отчетность МДОУ по исполнению бюджета устанавливается главным распорядителем бюджетных средств на основании Инструкции о порядке составления и представления годовой, квартальной и месячной бюджетной отчетности, утвержденной приказом Минфина РФ от 28 декабря 2010 г.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(в редакции приказа Минфина России от 19 декабря 2014 г.).</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Бюджетная отчетность (за исключением сводной) составляется на основе данных Главной книги. До составления отчетности производится сверка оборотов и остатков по аналитическим регистрам учета с оборотами и остатками по счетам бюджетного учета.</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Показатели годовой бюджетной отчетности должны быть подтверждены данными инвентаризации имущества и финансовых обязательств.</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Ответственность за составление и своевременное представление бюджетной отчетности возлагается на главного бухгалтера.</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Бюджетная отчетность в Пенсионный фонд РФ представляется в электронном виде в сроки, установленные ПФР.</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МДОУ представляет квартальные и годовые отчетные формы в установленные сроки в:</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 инспекцию федеральной налоговой службы – налоговые декларации в соответствии с действующим законодательством РФ;</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lastRenderedPageBreak/>
        <w:t>- территориальный орган ПФР – индивидуальные сведения за застрахованных лиц, расчетные ведомости по страховым взносам в соответствии с действующим законодательством РФ;</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 региональное отделение Фонда социального страхования – расчетную ведомость по страховым взносам на социальное страхование и страхование от несчастных случаев на производстве;</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 службу экологического надзора (</w:t>
      </w:r>
      <w:proofErr w:type="spellStart"/>
      <w:r w:rsidRPr="00D26E47">
        <w:rPr>
          <w:rFonts w:ascii="Times New Roman" w:hAnsi="Times New Roman" w:cs="Times New Roman"/>
          <w:bCs/>
          <w:sz w:val="24"/>
          <w:szCs w:val="24"/>
        </w:rPr>
        <w:t>Росприроднадзор</w:t>
      </w:r>
      <w:proofErr w:type="spellEnd"/>
      <w:r w:rsidRPr="00D26E47">
        <w:rPr>
          <w:rFonts w:ascii="Times New Roman" w:hAnsi="Times New Roman" w:cs="Times New Roman"/>
          <w:bCs/>
          <w:sz w:val="24"/>
          <w:szCs w:val="24"/>
        </w:rPr>
        <w:t>) – расчеты за загрязнение окружающей среды;</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 комитет по управлению муниципальным имуществом – сведения о наличии и движении основных средств.</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Отчетным (финансовым) годом считается период с 01 января по 31 декабря включительно.</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Данные вступительного баланса должны соответствовать данным утвержденного заключительного баланса за период, предшествующий отчетному.</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Изменения в бюджетной отчетности, относящиеся как к текущему, так и прошлому году (после ее утверждения), производятся в отчетности, составляемой за отчетный период, в котором были обнаружены искажения ее данных, с подробным объяснением причин.</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Квартальная и годовая бухгалтерская отчетность формируется на бумажных носителях и в электронном виде на официальном сайте посредством использования системы «</w:t>
      </w:r>
      <w:proofErr w:type="spellStart"/>
      <w:r w:rsidRPr="00D26E47">
        <w:rPr>
          <w:rFonts w:ascii="Times New Roman" w:hAnsi="Times New Roman" w:cs="Times New Roman"/>
          <w:bCs/>
          <w:sz w:val="24"/>
          <w:szCs w:val="24"/>
        </w:rPr>
        <w:t>Web</w:t>
      </w:r>
      <w:proofErr w:type="spellEnd"/>
      <w:r w:rsidRPr="00D26E47">
        <w:rPr>
          <w:rFonts w:ascii="Times New Roman" w:hAnsi="Times New Roman" w:cs="Times New Roman"/>
          <w:bCs/>
          <w:sz w:val="24"/>
          <w:szCs w:val="24"/>
        </w:rPr>
        <w:t>-консолидация» и представляется в департамент финансов мэрии города Ярославля после подписания заведующим МДОУ и главным бухгалтером.</w:t>
      </w:r>
    </w:p>
    <w:p w:rsidR="00D26E47" w:rsidRPr="00D26E47" w:rsidRDefault="00D26E47" w:rsidP="00D26E47">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r w:rsidRPr="00D26E47">
        <w:rPr>
          <w:rFonts w:ascii="Times New Roman" w:hAnsi="Times New Roman" w:cs="Times New Roman"/>
          <w:bCs/>
          <w:sz w:val="24"/>
          <w:szCs w:val="24"/>
        </w:rPr>
        <w:t>В соответствии с  частью 3.5 статьи 32 Федерального закона от 12 января 1996 г. №7ФЗ «О некоммерческих организациях», приказом  Министерства финансов РФ от 21 июля 2011 г.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МДОУ обязан размещать годовую бухгалтерскую (финансовую) отчетность за предыдущий отчетный период на официальном сайте посредством использования системы «</w:t>
      </w:r>
      <w:proofErr w:type="spellStart"/>
      <w:r w:rsidRPr="00D26E47">
        <w:rPr>
          <w:rFonts w:ascii="Times New Roman" w:hAnsi="Times New Roman" w:cs="Times New Roman"/>
          <w:bCs/>
          <w:sz w:val="24"/>
          <w:szCs w:val="24"/>
        </w:rPr>
        <w:t>Web</w:t>
      </w:r>
      <w:proofErr w:type="spellEnd"/>
      <w:r w:rsidRPr="00D26E47">
        <w:rPr>
          <w:rFonts w:ascii="Times New Roman" w:hAnsi="Times New Roman" w:cs="Times New Roman"/>
          <w:bCs/>
          <w:sz w:val="24"/>
          <w:szCs w:val="24"/>
        </w:rPr>
        <w:t xml:space="preserve">-консолидация 86-н» (электронный адрес </w:t>
      </w:r>
      <w:r w:rsidRPr="00D26E47">
        <w:rPr>
          <w:rFonts w:ascii="Times New Roman" w:hAnsi="Times New Roman" w:cs="Times New Roman"/>
          <w:bCs/>
          <w:i/>
          <w:sz w:val="24"/>
          <w:szCs w:val="24"/>
        </w:rPr>
        <w:t>web86n.yarcloud.ru</w:t>
      </w:r>
      <w:r w:rsidRPr="00D26E47">
        <w:rPr>
          <w:rFonts w:ascii="Times New Roman" w:hAnsi="Times New Roman" w:cs="Times New Roman"/>
          <w:bCs/>
          <w:sz w:val="24"/>
          <w:szCs w:val="24"/>
        </w:rPr>
        <w:t>).</w:t>
      </w:r>
    </w:p>
    <w:p w:rsidR="0020063E" w:rsidRDefault="0020063E"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20063E" w:rsidRDefault="0020063E"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B73195" w:rsidRDefault="00B73195" w:rsidP="00F50EE0">
      <w:pPr>
        <w:tabs>
          <w:tab w:val="left" w:pos="8028"/>
        </w:tabs>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648DF">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Приложение </w:t>
      </w:r>
    </w:p>
    <w:p w:rsidR="00CC2AF2" w:rsidRPr="00345C06" w:rsidRDefault="00CC2AF2" w:rsidP="003648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к Учетной политике</w:t>
      </w:r>
    </w:p>
    <w:p w:rsidR="00D863FC" w:rsidRDefault="00D863FC" w:rsidP="003648DF">
      <w:pPr>
        <w:autoSpaceDE w:val="0"/>
        <w:autoSpaceDN w:val="0"/>
        <w:adjustRightInd w:val="0"/>
        <w:spacing w:after="0" w:line="240" w:lineRule="auto"/>
        <w:jc w:val="right"/>
        <w:rPr>
          <w:rFonts w:ascii="Times New Roman" w:hAnsi="Times New Roman" w:cs="Times New Roman"/>
          <w:bCs/>
          <w:sz w:val="24"/>
          <w:szCs w:val="24"/>
        </w:rPr>
      </w:pPr>
      <w:r w:rsidRPr="00D863FC">
        <w:rPr>
          <w:rFonts w:ascii="Times New Roman" w:hAnsi="Times New Roman" w:cs="Times New Roman"/>
          <w:bCs/>
          <w:sz w:val="24"/>
          <w:szCs w:val="24"/>
        </w:rPr>
        <w:t>М</w:t>
      </w:r>
      <w:r w:rsidR="00337B14">
        <w:rPr>
          <w:rFonts w:ascii="Times New Roman" w:hAnsi="Times New Roman" w:cs="Times New Roman"/>
          <w:bCs/>
          <w:sz w:val="24"/>
          <w:szCs w:val="24"/>
        </w:rPr>
        <w:t>Д</w:t>
      </w:r>
      <w:r w:rsidRPr="00D863FC">
        <w:rPr>
          <w:rFonts w:ascii="Times New Roman" w:hAnsi="Times New Roman" w:cs="Times New Roman"/>
          <w:bCs/>
          <w:sz w:val="24"/>
          <w:szCs w:val="24"/>
        </w:rPr>
        <w:t xml:space="preserve">ОУ </w:t>
      </w:r>
      <w:r w:rsidR="00337B14">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337B14">
        <w:rPr>
          <w:rFonts w:ascii="Times New Roman" w:hAnsi="Times New Roman" w:cs="Times New Roman"/>
          <w:bCs/>
          <w:sz w:val="24"/>
          <w:szCs w:val="24"/>
        </w:rPr>
        <w:t>»</w:t>
      </w:r>
    </w:p>
    <w:p w:rsidR="00CC2AF2" w:rsidRPr="00345C06" w:rsidRDefault="00CC2AF2" w:rsidP="003648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D505B9" w:rsidRDefault="00D505B9" w:rsidP="003648DF">
      <w:pPr>
        <w:autoSpaceDE w:val="0"/>
        <w:autoSpaceDN w:val="0"/>
        <w:adjustRightInd w:val="0"/>
        <w:spacing w:after="0" w:line="240" w:lineRule="auto"/>
        <w:jc w:val="center"/>
        <w:rPr>
          <w:rFonts w:ascii="Times New Roman" w:hAnsi="Times New Roman" w:cs="Times New Roman"/>
          <w:bCs/>
          <w:sz w:val="24"/>
          <w:szCs w:val="24"/>
        </w:rPr>
      </w:pPr>
      <w:bookmarkStart w:id="19" w:name="Par2200"/>
      <w:bookmarkEnd w:id="19"/>
    </w:p>
    <w:p w:rsidR="00CC2AF2" w:rsidRPr="00345C06" w:rsidRDefault="00CC2AF2" w:rsidP="003648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Перечень должностных лиц, имеющих право подписи</w:t>
      </w:r>
    </w:p>
    <w:p w:rsidR="00CC2AF2" w:rsidRPr="00345C06" w:rsidRDefault="00CC2AF2" w:rsidP="003648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(утверждения) первичных учетных документов, счетов-фактур,</w:t>
      </w:r>
    </w:p>
    <w:p w:rsidR="00CC2AF2" w:rsidRPr="00345C06" w:rsidRDefault="00CC2AF2" w:rsidP="003648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денежных и расчетных документов, финансовых обязательств</w:t>
      </w: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 Право подписи денежных, расчетных документов, имеют:</w:t>
      </w: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право первой подписи:</w:t>
      </w: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sidR="005B1407">
        <w:rPr>
          <w:rFonts w:ascii="Times New Roman" w:hAnsi="Times New Roman" w:cs="Times New Roman"/>
          <w:bCs/>
          <w:sz w:val="24"/>
          <w:szCs w:val="24"/>
        </w:rPr>
        <w:t>заведующ</w:t>
      </w:r>
      <w:r w:rsidR="00AA4ACF">
        <w:rPr>
          <w:rFonts w:ascii="Times New Roman" w:hAnsi="Times New Roman" w:cs="Times New Roman"/>
          <w:bCs/>
          <w:sz w:val="24"/>
          <w:szCs w:val="24"/>
        </w:rPr>
        <w:t>ий</w:t>
      </w:r>
      <w:r w:rsidR="005B1407">
        <w:rPr>
          <w:rFonts w:ascii="Times New Roman" w:hAnsi="Times New Roman" w:cs="Times New Roman"/>
          <w:bCs/>
          <w:sz w:val="24"/>
          <w:szCs w:val="24"/>
        </w:rPr>
        <w:t xml:space="preserve"> </w:t>
      </w:r>
      <w:r w:rsidR="00E106B3">
        <w:rPr>
          <w:rFonts w:ascii="Times New Roman" w:hAnsi="Times New Roman" w:cs="Times New Roman"/>
          <w:bCs/>
          <w:sz w:val="24"/>
          <w:szCs w:val="24"/>
        </w:rPr>
        <w:t>Шушкевич Е.П.</w:t>
      </w:r>
      <w:r w:rsidR="005B1407">
        <w:rPr>
          <w:rFonts w:ascii="Times New Roman" w:hAnsi="Times New Roman" w:cs="Times New Roman"/>
          <w:bCs/>
          <w:sz w:val="24"/>
          <w:szCs w:val="24"/>
        </w:rPr>
        <w:t>;</w:t>
      </w: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sidR="005B1407">
        <w:rPr>
          <w:rFonts w:ascii="Times New Roman" w:hAnsi="Times New Roman" w:cs="Times New Roman"/>
          <w:bCs/>
          <w:sz w:val="24"/>
          <w:szCs w:val="24"/>
        </w:rPr>
        <w:t xml:space="preserve">старший воспитатель </w:t>
      </w:r>
      <w:r w:rsidR="00E106B3">
        <w:rPr>
          <w:rFonts w:ascii="Times New Roman" w:hAnsi="Times New Roman" w:cs="Times New Roman"/>
          <w:bCs/>
          <w:sz w:val="24"/>
          <w:szCs w:val="24"/>
        </w:rPr>
        <w:t xml:space="preserve">Жилина </w:t>
      </w:r>
      <w:proofErr w:type="gramStart"/>
      <w:r w:rsidR="00E106B3">
        <w:rPr>
          <w:rFonts w:ascii="Times New Roman" w:hAnsi="Times New Roman" w:cs="Times New Roman"/>
          <w:bCs/>
          <w:sz w:val="24"/>
          <w:szCs w:val="24"/>
        </w:rPr>
        <w:t>Э.В.</w:t>
      </w:r>
      <w:r w:rsidR="002B5C35">
        <w:rPr>
          <w:rFonts w:ascii="Times New Roman" w:hAnsi="Times New Roman" w:cs="Times New Roman"/>
          <w:bCs/>
          <w:sz w:val="24"/>
          <w:szCs w:val="24"/>
        </w:rPr>
        <w:t>.</w:t>
      </w:r>
      <w:proofErr w:type="gramEnd"/>
      <w:r w:rsidR="002B5C35">
        <w:rPr>
          <w:rFonts w:ascii="Times New Roman" w:hAnsi="Times New Roman" w:cs="Times New Roman"/>
          <w:bCs/>
          <w:sz w:val="24"/>
          <w:szCs w:val="24"/>
        </w:rPr>
        <w:t>;</w:t>
      </w: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право второй подписи:</w:t>
      </w:r>
    </w:p>
    <w:p w:rsidR="00CC2AF2"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главный бухгалтер</w:t>
      </w:r>
      <w:r w:rsidR="00AA4ACF">
        <w:rPr>
          <w:rFonts w:ascii="Times New Roman" w:hAnsi="Times New Roman" w:cs="Times New Roman"/>
          <w:bCs/>
          <w:sz w:val="24"/>
          <w:szCs w:val="24"/>
        </w:rPr>
        <w:t xml:space="preserve"> </w:t>
      </w:r>
      <w:r w:rsidR="00E106B3">
        <w:rPr>
          <w:rFonts w:ascii="Times New Roman" w:hAnsi="Times New Roman" w:cs="Times New Roman"/>
          <w:bCs/>
          <w:sz w:val="24"/>
          <w:szCs w:val="24"/>
        </w:rPr>
        <w:t xml:space="preserve">Пижицкая </w:t>
      </w:r>
      <w:proofErr w:type="gramStart"/>
      <w:r w:rsidR="00E106B3">
        <w:rPr>
          <w:rFonts w:ascii="Times New Roman" w:hAnsi="Times New Roman" w:cs="Times New Roman"/>
          <w:bCs/>
          <w:sz w:val="24"/>
          <w:szCs w:val="24"/>
        </w:rPr>
        <w:t>И.В.</w:t>
      </w:r>
      <w:r w:rsidR="00AA4ACF">
        <w:rPr>
          <w:rFonts w:ascii="Times New Roman" w:hAnsi="Times New Roman" w:cs="Times New Roman"/>
          <w:bCs/>
          <w:sz w:val="24"/>
          <w:szCs w:val="24"/>
        </w:rPr>
        <w:t>.</w:t>
      </w:r>
      <w:proofErr w:type="gramEnd"/>
      <w:r w:rsidR="005B1407">
        <w:rPr>
          <w:rFonts w:ascii="Times New Roman" w:hAnsi="Times New Roman" w:cs="Times New Roman"/>
          <w:bCs/>
          <w:sz w:val="24"/>
          <w:szCs w:val="24"/>
        </w:rPr>
        <w:t>;</w:t>
      </w:r>
    </w:p>
    <w:p w:rsidR="00AF44EA" w:rsidRDefault="00AF44EA" w:rsidP="003648DF">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бухгалтер </w:t>
      </w:r>
      <w:proofErr w:type="spellStart"/>
      <w:r>
        <w:rPr>
          <w:rFonts w:ascii="Times New Roman" w:hAnsi="Times New Roman" w:cs="Times New Roman"/>
          <w:bCs/>
          <w:sz w:val="24"/>
          <w:szCs w:val="24"/>
        </w:rPr>
        <w:t>Белянкина</w:t>
      </w:r>
      <w:proofErr w:type="spellEnd"/>
      <w:r>
        <w:rPr>
          <w:rFonts w:ascii="Times New Roman" w:hAnsi="Times New Roman" w:cs="Times New Roman"/>
          <w:bCs/>
          <w:sz w:val="24"/>
          <w:szCs w:val="24"/>
        </w:rPr>
        <w:t xml:space="preserve"> Е.Ф.</w:t>
      </w: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 Право утверждения первичных учетных документов в части поступления и выбытия (списания) нефинансовых активов имеют:</w:t>
      </w:r>
    </w:p>
    <w:p w:rsidR="002B5C35" w:rsidRPr="00345C06" w:rsidRDefault="00AA4ACF" w:rsidP="002B5C35">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5C35" w:rsidRPr="00345C06">
        <w:rPr>
          <w:rFonts w:ascii="Times New Roman" w:hAnsi="Times New Roman" w:cs="Times New Roman"/>
          <w:bCs/>
          <w:sz w:val="24"/>
          <w:szCs w:val="24"/>
        </w:rPr>
        <w:t xml:space="preserve">- </w:t>
      </w:r>
      <w:r w:rsidR="002B5C35">
        <w:rPr>
          <w:rFonts w:ascii="Times New Roman" w:hAnsi="Times New Roman" w:cs="Times New Roman"/>
          <w:bCs/>
          <w:sz w:val="24"/>
          <w:szCs w:val="24"/>
        </w:rPr>
        <w:t xml:space="preserve">заведующий </w:t>
      </w:r>
      <w:r w:rsidR="00E106B3">
        <w:rPr>
          <w:rFonts w:ascii="Times New Roman" w:hAnsi="Times New Roman" w:cs="Times New Roman"/>
          <w:bCs/>
          <w:sz w:val="24"/>
          <w:szCs w:val="24"/>
        </w:rPr>
        <w:t xml:space="preserve">Шушкевич </w:t>
      </w:r>
      <w:proofErr w:type="gramStart"/>
      <w:r w:rsidR="00E106B3">
        <w:rPr>
          <w:rFonts w:ascii="Times New Roman" w:hAnsi="Times New Roman" w:cs="Times New Roman"/>
          <w:bCs/>
          <w:sz w:val="24"/>
          <w:szCs w:val="24"/>
        </w:rPr>
        <w:t>Е.П.</w:t>
      </w:r>
      <w:r w:rsidR="002B5C35">
        <w:rPr>
          <w:rFonts w:ascii="Times New Roman" w:hAnsi="Times New Roman" w:cs="Times New Roman"/>
          <w:bCs/>
          <w:sz w:val="24"/>
          <w:szCs w:val="24"/>
        </w:rPr>
        <w:t>.</w:t>
      </w:r>
      <w:proofErr w:type="gramEnd"/>
      <w:r w:rsidR="002B5C35">
        <w:rPr>
          <w:rFonts w:ascii="Times New Roman" w:hAnsi="Times New Roman" w:cs="Times New Roman"/>
          <w:bCs/>
          <w:sz w:val="24"/>
          <w:szCs w:val="24"/>
        </w:rPr>
        <w:t>;</w:t>
      </w:r>
    </w:p>
    <w:p w:rsidR="00CC2AF2" w:rsidRPr="00345C06" w:rsidRDefault="00CC2AF2" w:rsidP="003648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 Право утверждения первичных документов в части выдачи материальных ценностей на нужды учреждения имеют:</w:t>
      </w:r>
    </w:p>
    <w:p w:rsidR="002B5C35" w:rsidRPr="00345C06" w:rsidRDefault="002B5C35" w:rsidP="002B5C3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Pr>
          <w:rFonts w:ascii="Times New Roman" w:hAnsi="Times New Roman" w:cs="Times New Roman"/>
          <w:bCs/>
          <w:sz w:val="24"/>
          <w:szCs w:val="24"/>
        </w:rPr>
        <w:t xml:space="preserve">заведующий </w:t>
      </w:r>
      <w:r w:rsidR="00E106B3">
        <w:rPr>
          <w:rFonts w:ascii="Times New Roman" w:hAnsi="Times New Roman" w:cs="Times New Roman"/>
          <w:bCs/>
          <w:sz w:val="24"/>
          <w:szCs w:val="24"/>
        </w:rPr>
        <w:t>Шушкевич Е.П.</w:t>
      </w:r>
    </w:p>
    <w:p w:rsidR="005B1407" w:rsidRDefault="005B1407" w:rsidP="00CC2AF2">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4. Право подписи актов выполненных работ, оказанных услуг по содержанию имущества имеют</w:t>
      </w:r>
      <w:r w:rsidR="00AF44EA">
        <w:rPr>
          <w:rFonts w:ascii="Times New Roman" w:hAnsi="Times New Roman" w:cs="Times New Roman"/>
          <w:bCs/>
          <w:sz w:val="24"/>
          <w:szCs w:val="24"/>
        </w:rPr>
        <w:t xml:space="preserve">, </w:t>
      </w:r>
      <w:r w:rsidR="00AF44EA" w:rsidRPr="00AF44EA">
        <w:rPr>
          <w:rFonts w:ascii="Times New Roman" w:hAnsi="Times New Roman" w:cs="Times New Roman"/>
          <w:bCs/>
          <w:sz w:val="24"/>
          <w:szCs w:val="24"/>
        </w:rPr>
        <w:t>счетов-фактур</w:t>
      </w:r>
      <w:r>
        <w:rPr>
          <w:rFonts w:ascii="Times New Roman" w:hAnsi="Times New Roman" w:cs="Times New Roman"/>
          <w:bCs/>
          <w:sz w:val="24"/>
          <w:szCs w:val="24"/>
        </w:rPr>
        <w:t>:</w:t>
      </w:r>
    </w:p>
    <w:p w:rsidR="002B5C35" w:rsidRPr="00345C06" w:rsidRDefault="002B5C35" w:rsidP="002B5C3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Pr>
          <w:rFonts w:ascii="Times New Roman" w:hAnsi="Times New Roman" w:cs="Times New Roman"/>
          <w:bCs/>
          <w:sz w:val="24"/>
          <w:szCs w:val="24"/>
        </w:rPr>
        <w:t xml:space="preserve">заведующий </w:t>
      </w:r>
      <w:r w:rsidR="00AF44EA">
        <w:rPr>
          <w:rFonts w:ascii="Times New Roman" w:hAnsi="Times New Roman" w:cs="Times New Roman"/>
          <w:bCs/>
          <w:sz w:val="24"/>
          <w:szCs w:val="24"/>
        </w:rPr>
        <w:t>Шушкевич Е.П</w:t>
      </w:r>
      <w:r>
        <w:rPr>
          <w:rFonts w:ascii="Times New Roman" w:hAnsi="Times New Roman" w:cs="Times New Roman"/>
          <w:bCs/>
          <w:sz w:val="24"/>
          <w:szCs w:val="24"/>
        </w:rPr>
        <w:t>.;</w:t>
      </w:r>
    </w:p>
    <w:p w:rsidR="002B5C35" w:rsidRDefault="002B5C35" w:rsidP="002B5C35">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Зам.зав</w:t>
      </w:r>
      <w:proofErr w:type="spellEnd"/>
      <w:r>
        <w:rPr>
          <w:rFonts w:ascii="Times New Roman" w:hAnsi="Times New Roman" w:cs="Times New Roman"/>
          <w:bCs/>
          <w:sz w:val="24"/>
          <w:szCs w:val="24"/>
        </w:rPr>
        <w:t xml:space="preserve">. АХР </w:t>
      </w:r>
      <w:r w:rsidR="00E106B3">
        <w:rPr>
          <w:rFonts w:ascii="Times New Roman" w:hAnsi="Times New Roman" w:cs="Times New Roman"/>
          <w:bCs/>
          <w:sz w:val="24"/>
          <w:szCs w:val="24"/>
        </w:rPr>
        <w:t>Смирнова О.А.</w:t>
      </w:r>
    </w:p>
    <w:p w:rsidR="00AF44EA" w:rsidRDefault="00AF44EA" w:rsidP="002B5C35">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ст.воспитатель</w:t>
      </w:r>
      <w:proofErr w:type="spellEnd"/>
      <w:r>
        <w:rPr>
          <w:rFonts w:ascii="Times New Roman" w:hAnsi="Times New Roman" w:cs="Times New Roman"/>
          <w:bCs/>
          <w:sz w:val="24"/>
          <w:szCs w:val="24"/>
        </w:rPr>
        <w:t xml:space="preserve"> Жилина Э.В.</w:t>
      </w:r>
    </w:p>
    <w:p w:rsidR="00AF44EA" w:rsidRPr="00345C06" w:rsidRDefault="00AF44EA" w:rsidP="002B5C35">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главный бухгалтер Пижицкая И.В.</w:t>
      </w:r>
    </w:p>
    <w:p w:rsidR="00AA4ACF" w:rsidRPr="00345C06" w:rsidRDefault="00AA4ACF" w:rsidP="00AA4AC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5B1407" w:rsidP="00CC2AF2">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5. Право подписи товарных накладных при приобретении материальных ценностей имеют лица, с которыми заключены договора о материальной ответственности.  </w:t>
      </w: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p>
    <w:p w:rsidR="00454996" w:rsidRPr="00345C06" w:rsidRDefault="00B73195" w:rsidP="00CE1636">
      <w:pPr>
        <w:autoSpaceDE w:val="0"/>
        <w:autoSpaceDN w:val="0"/>
        <w:adjustRightInd w:val="0"/>
        <w:spacing w:after="0" w:line="240" w:lineRule="auto"/>
        <w:jc w:val="right"/>
        <w:outlineLvl w:val="1"/>
        <w:rPr>
          <w:rFonts w:ascii="Times New Roman" w:hAnsi="Times New Roman" w:cs="Times New Roman"/>
          <w:bCs/>
          <w:sz w:val="24"/>
          <w:szCs w:val="24"/>
        </w:rPr>
      </w:pPr>
      <w:r>
        <w:rPr>
          <w:rFonts w:ascii="Times New Roman" w:hAnsi="Times New Roman" w:cs="Times New Roman"/>
          <w:bCs/>
          <w:sz w:val="24"/>
          <w:szCs w:val="24"/>
        </w:rPr>
        <w:lastRenderedPageBreak/>
        <w:t>ПРИ</w:t>
      </w:r>
      <w:r w:rsidRPr="00345C06">
        <w:rPr>
          <w:rFonts w:ascii="Times New Roman" w:hAnsi="Times New Roman" w:cs="Times New Roman"/>
          <w:bCs/>
          <w:sz w:val="24"/>
          <w:szCs w:val="24"/>
        </w:rPr>
        <w:t xml:space="preserve">ЛОЖЕНИЕ </w:t>
      </w:r>
    </w:p>
    <w:p w:rsidR="003648DF" w:rsidRDefault="00CC2AF2" w:rsidP="003648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3648DF" w:rsidRPr="003648DF">
        <w:rPr>
          <w:rFonts w:ascii="Times New Roman" w:hAnsi="Times New Roman" w:cs="Times New Roman"/>
          <w:bCs/>
          <w:sz w:val="24"/>
          <w:szCs w:val="24"/>
        </w:rPr>
        <w:t>М</w:t>
      </w:r>
      <w:r w:rsidR="005B1407">
        <w:rPr>
          <w:rFonts w:ascii="Times New Roman" w:hAnsi="Times New Roman" w:cs="Times New Roman"/>
          <w:bCs/>
          <w:sz w:val="24"/>
          <w:szCs w:val="24"/>
        </w:rPr>
        <w:t>Д</w:t>
      </w:r>
      <w:r w:rsidR="003648DF" w:rsidRPr="003648DF">
        <w:rPr>
          <w:rFonts w:ascii="Times New Roman" w:hAnsi="Times New Roman" w:cs="Times New Roman"/>
          <w:bCs/>
          <w:sz w:val="24"/>
          <w:szCs w:val="24"/>
        </w:rPr>
        <w:t xml:space="preserve">ОУ </w:t>
      </w:r>
      <w:r w:rsidR="005B1407">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5B1407">
        <w:rPr>
          <w:rFonts w:ascii="Times New Roman" w:hAnsi="Times New Roman" w:cs="Times New Roman"/>
          <w:bCs/>
          <w:sz w:val="24"/>
          <w:szCs w:val="24"/>
        </w:rPr>
        <w:t>»</w:t>
      </w:r>
    </w:p>
    <w:p w:rsidR="003648DF" w:rsidRDefault="00CC2AF2" w:rsidP="003648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bookmarkStart w:id="20" w:name="Par2227"/>
      <w:bookmarkEnd w:id="20"/>
    </w:p>
    <w:p w:rsidR="003648DF" w:rsidRDefault="003648DF" w:rsidP="003648DF">
      <w:pPr>
        <w:autoSpaceDE w:val="0"/>
        <w:autoSpaceDN w:val="0"/>
        <w:adjustRightInd w:val="0"/>
        <w:spacing w:after="0" w:line="240" w:lineRule="auto"/>
        <w:jc w:val="right"/>
        <w:rPr>
          <w:rFonts w:ascii="Times New Roman" w:hAnsi="Times New Roman" w:cs="Times New Roman"/>
          <w:bCs/>
          <w:sz w:val="24"/>
          <w:szCs w:val="24"/>
        </w:rPr>
      </w:pPr>
    </w:p>
    <w:p w:rsidR="00CC2AF2" w:rsidRPr="00345C06" w:rsidRDefault="00CC2AF2" w:rsidP="00CE1636">
      <w:pPr>
        <w:autoSpaceDE w:val="0"/>
        <w:autoSpaceDN w:val="0"/>
        <w:adjustRightInd w:val="0"/>
        <w:spacing w:after="0" w:line="240" w:lineRule="auto"/>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Журнал</w:t>
      </w: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учета выданных доверенностей</w:t>
      </w: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Наименование учреждения ________________________________________________</w:t>
      </w: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Период _________________________________________________________________</w:t>
      </w: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tbl>
      <w:tblPr>
        <w:tblW w:w="10051" w:type="dxa"/>
        <w:jc w:val="center"/>
        <w:tblLayout w:type="fixed"/>
        <w:tblCellMar>
          <w:top w:w="102" w:type="dxa"/>
          <w:left w:w="62" w:type="dxa"/>
          <w:bottom w:w="102" w:type="dxa"/>
          <w:right w:w="62" w:type="dxa"/>
        </w:tblCellMar>
        <w:tblLook w:val="0000" w:firstRow="0" w:lastRow="0" w:firstColumn="0" w:lastColumn="0" w:noHBand="0" w:noVBand="0"/>
      </w:tblPr>
      <w:tblGrid>
        <w:gridCol w:w="1582"/>
        <w:gridCol w:w="2825"/>
        <w:gridCol w:w="1701"/>
        <w:gridCol w:w="1701"/>
        <w:gridCol w:w="2242"/>
      </w:tblGrid>
      <w:tr w:rsidR="003F10DA" w:rsidRPr="00345C06" w:rsidTr="00381E40">
        <w:trPr>
          <w:jc w:val="center"/>
        </w:trPr>
        <w:tc>
          <w:tcPr>
            <w:tcW w:w="1582"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Номер доверенности</w:t>
            </w:r>
          </w:p>
        </w:tc>
        <w:tc>
          <w:tcPr>
            <w:tcW w:w="2825"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ФИО</w:t>
            </w:r>
            <w:r w:rsidRPr="00345C06">
              <w:rPr>
                <w:rFonts w:ascii="Times New Roman" w:hAnsi="Times New Roman" w:cs="Times New Roman"/>
                <w:bCs/>
                <w:sz w:val="24"/>
                <w:szCs w:val="24"/>
              </w:rPr>
              <w:t xml:space="preserve"> лица, получившего доверенность</w:t>
            </w:r>
          </w:p>
        </w:tc>
        <w:tc>
          <w:tcPr>
            <w:tcW w:w="1701"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Наименование поставщика</w:t>
            </w:r>
          </w:p>
        </w:tc>
        <w:tc>
          <w:tcPr>
            <w:tcW w:w="1701"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Дата выдачи доверенности</w:t>
            </w:r>
          </w:p>
        </w:tc>
        <w:tc>
          <w:tcPr>
            <w:tcW w:w="2242" w:type="dxa"/>
            <w:tcBorders>
              <w:top w:val="single" w:sz="4" w:space="0" w:color="auto"/>
              <w:left w:val="single" w:sz="4" w:space="0" w:color="auto"/>
              <w:bottom w:val="single" w:sz="4" w:space="0" w:color="auto"/>
              <w:right w:val="single" w:sz="4" w:space="0" w:color="auto"/>
            </w:tcBorders>
          </w:tcPr>
          <w:p w:rsidR="003F10DA" w:rsidRPr="00345C06" w:rsidRDefault="003F10DA" w:rsidP="00381E40">
            <w:pPr>
              <w:autoSpaceDE w:val="0"/>
              <w:autoSpaceDN w:val="0"/>
              <w:adjustRightInd w:val="0"/>
              <w:spacing w:after="0" w:line="240" w:lineRule="auto"/>
              <w:ind w:right="319"/>
              <w:jc w:val="center"/>
              <w:rPr>
                <w:rFonts w:ascii="Times New Roman" w:hAnsi="Times New Roman" w:cs="Times New Roman"/>
                <w:bCs/>
                <w:sz w:val="24"/>
                <w:szCs w:val="24"/>
              </w:rPr>
            </w:pPr>
            <w:r>
              <w:rPr>
                <w:rFonts w:ascii="Times New Roman" w:hAnsi="Times New Roman" w:cs="Times New Roman"/>
                <w:bCs/>
                <w:sz w:val="24"/>
                <w:szCs w:val="24"/>
              </w:rPr>
              <w:t>Подпись лица, получившего доверенность</w:t>
            </w:r>
          </w:p>
        </w:tc>
      </w:tr>
      <w:tr w:rsidR="003F10DA" w:rsidRPr="00345C06" w:rsidTr="00381E40">
        <w:trPr>
          <w:jc w:val="center"/>
        </w:trPr>
        <w:tc>
          <w:tcPr>
            <w:tcW w:w="1582"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2825"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2242"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r>
      <w:tr w:rsidR="003F10DA" w:rsidRPr="00345C06" w:rsidTr="00381E40">
        <w:trPr>
          <w:jc w:val="center"/>
        </w:trPr>
        <w:tc>
          <w:tcPr>
            <w:tcW w:w="1582"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2825"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c>
          <w:tcPr>
            <w:tcW w:w="2242" w:type="dxa"/>
            <w:tcBorders>
              <w:top w:val="single" w:sz="4" w:space="0" w:color="auto"/>
              <w:left w:val="single" w:sz="4" w:space="0" w:color="auto"/>
              <w:bottom w:val="single" w:sz="4" w:space="0" w:color="auto"/>
              <w:right w:val="single" w:sz="4" w:space="0" w:color="auto"/>
            </w:tcBorders>
          </w:tcPr>
          <w:p w:rsidR="003F10DA" w:rsidRPr="00345C06" w:rsidRDefault="003F10DA" w:rsidP="00A90EDF">
            <w:pPr>
              <w:autoSpaceDE w:val="0"/>
              <w:autoSpaceDN w:val="0"/>
              <w:adjustRightInd w:val="0"/>
              <w:spacing w:after="0" w:line="240" w:lineRule="auto"/>
              <w:rPr>
                <w:rFonts w:ascii="Times New Roman" w:hAnsi="Times New Roman" w:cs="Times New Roman"/>
                <w:bCs/>
                <w:sz w:val="24"/>
                <w:szCs w:val="24"/>
              </w:rPr>
            </w:pPr>
          </w:p>
        </w:tc>
      </w:tr>
    </w:tbl>
    <w:p w:rsidR="00CC21B3" w:rsidRDefault="00CC21B3" w:rsidP="00CE1636">
      <w:pPr>
        <w:autoSpaceDE w:val="0"/>
        <w:autoSpaceDN w:val="0"/>
        <w:adjustRightInd w:val="0"/>
        <w:spacing w:after="0" w:line="240" w:lineRule="auto"/>
        <w:outlineLvl w:val="2"/>
        <w:rPr>
          <w:rFonts w:ascii="Times New Roman" w:hAnsi="Times New Roman" w:cs="Times New Roman"/>
          <w:bCs/>
          <w:sz w:val="24"/>
          <w:szCs w:val="24"/>
        </w:rPr>
      </w:pPr>
    </w:p>
    <w:p w:rsidR="0047200E" w:rsidRDefault="0047200E" w:rsidP="00CE1636">
      <w:pPr>
        <w:autoSpaceDE w:val="0"/>
        <w:autoSpaceDN w:val="0"/>
        <w:adjustRightInd w:val="0"/>
        <w:spacing w:after="0" w:line="240" w:lineRule="auto"/>
        <w:jc w:val="both"/>
        <w:rPr>
          <w:rFonts w:ascii="Times New Roman" w:hAnsi="Times New Roman" w:cs="Times New Roman"/>
          <w:bCs/>
          <w:sz w:val="24"/>
          <w:szCs w:val="24"/>
        </w:rPr>
      </w:pPr>
    </w:p>
    <w:p w:rsidR="00CC21B3" w:rsidRPr="00A702B4" w:rsidRDefault="00CC21B3" w:rsidP="000A5C09">
      <w:pPr>
        <w:autoSpaceDE w:val="0"/>
        <w:autoSpaceDN w:val="0"/>
        <w:adjustRightInd w:val="0"/>
        <w:spacing w:after="0" w:line="240" w:lineRule="auto"/>
        <w:ind w:firstLine="540"/>
        <w:jc w:val="center"/>
        <w:rPr>
          <w:rFonts w:ascii="Times New Roman" w:hAnsi="Times New Roman" w:cs="Times New Roman"/>
          <w:bCs/>
          <w:sz w:val="24"/>
          <w:szCs w:val="24"/>
        </w:rPr>
      </w:pPr>
      <w:r w:rsidRPr="00A702B4">
        <w:rPr>
          <w:rFonts w:ascii="Times New Roman" w:hAnsi="Times New Roman" w:cs="Times New Roman"/>
          <w:bCs/>
          <w:sz w:val="24"/>
          <w:szCs w:val="24"/>
        </w:rPr>
        <w:t xml:space="preserve">Журнал </w:t>
      </w:r>
      <w:r w:rsidR="00A702B4" w:rsidRPr="00A702B4">
        <w:rPr>
          <w:rFonts w:ascii="Times New Roman" w:hAnsi="Times New Roman" w:cs="Times New Roman"/>
          <w:bCs/>
          <w:sz w:val="24"/>
          <w:szCs w:val="24"/>
        </w:rPr>
        <w:t>регистрации договоров пожертвования</w:t>
      </w:r>
    </w:p>
    <w:p w:rsidR="00CC21B3" w:rsidRPr="00A702B4" w:rsidRDefault="00AF44EA" w:rsidP="00CE1636">
      <w:pPr>
        <w:autoSpaceDE w:val="0"/>
        <w:autoSpaceDN w:val="0"/>
        <w:adjustRightInd w:val="0"/>
        <w:spacing w:after="0" w:line="240" w:lineRule="auto"/>
        <w:ind w:firstLine="540"/>
        <w:jc w:val="center"/>
        <w:rPr>
          <w:rFonts w:ascii="Times New Roman" w:hAnsi="Times New Roman" w:cs="Times New Roman"/>
          <w:bCs/>
          <w:sz w:val="24"/>
          <w:szCs w:val="24"/>
        </w:rPr>
      </w:pPr>
      <w:r w:rsidRPr="00A702B4">
        <w:rPr>
          <w:rFonts w:ascii="Times New Roman" w:hAnsi="Times New Roman" w:cs="Times New Roman"/>
          <w:bCs/>
          <w:sz w:val="24"/>
          <w:szCs w:val="24"/>
        </w:rPr>
        <w:t>за 20</w:t>
      </w:r>
      <w:r w:rsidR="00CC21B3" w:rsidRPr="00A702B4">
        <w:rPr>
          <w:rFonts w:ascii="Times New Roman" w:hAnsi="Times New Roman" w:cs="Times New Roman"/>
          <w:bCs/>
          <w:sz w:val="24"/>
          <w:szCs w:val="24"/>
        </w:rPr>
        <w:t>__ г.</w:t>
      </w:r>
    </w:p>
    <w:p w:rsidR="00696D57" w:rsidRPr="00A702B4" w:rsidRDefault="00CC21B3" w:rsidP="00CE1636">
      <w:pPr>
        <w:autoSpaceDE w:val="0"/>
        <w:autoSpaceDN w:val="0"/>
        <w:adjustRightInd w:val="0"/>
        <w:spacing w:after="0" w:line="240" w:lineRule="auto"/>
        <w:ind w:firstLine="540"/>
        <w:jc w:val="center"/>
        <w:rPr>
          <w:rFonts w:ascii="Times New Roman" w:hAnsi="Times New Roman" w:cs="Times New Roman"/>
          <w:bCs/>
          <w:sz w:val="24"/>
          <w:szCs w:val="24"/>
        </w:rPr>
      </w:pPr>
      <w:r w:rsidRPr="00A702B4">
        <w:rPr>
          <w:rFonts w:ascii="Times New Roman" w:hAnsi="Times New Roman" w:cs="Times New Roman"/>
          <w:bCs/>
          <w:sz w:val="24"/>
          <w:szCs w:val="24"/>
        </w:rPr>
        <w:t>Наименование учреждения</w:t>
      </w:r>
      <w:r w:rsidR="00696D57" w:rsidRPr="00A702B4">
        <w:rPr>
          <w:rFonts w:ascii="Times New Roman" w:hAnsi="Times New Roman" w:cs="Times New Roman"/>
          <w:bCs/>
          <w:sz w:val="24"/>
          <w:szCs w:val="24"/>
        </w:rPr>
        <w:t xml:space="preserve">: МДОУ «Детский сад № </w:t>
      </w:r>
      <w:r w:rsidR="00E106B3">
        <w:rPr>
          <w:rFonts w:ascii="Times New Roman" w:hAnsi="Times New Roman" w:cs="Times New Roman"/>
          <w:bCs/>
          <w:sz w:val="24"/>
          <w:szCs w:val="24"/>
        </w:rPr>
        <w:t>222</w:t>
      </w:r>
      <w:r w:rsidR="00696D57" w:rsidRPr="00A702B4">
        <w:rPr>
          <w:rFonts w:ascii="Times New Roman" w:hAnsi="Times New Roman" w:cs="Times New Roman"/>
          <w:bCs/>
          <w:sz w:val="24"/>
          <w:szCs w:val="24"/>
        </w:rPr>
        <w:t>»</w:t>
      </w:r>
    </w:p>
    <w:tbl>
      <w:tblPr>
        <w:tblStyle w:val="a6"/>
        <w:tblW w:w="10490" w:type="dxa"/>
        <w:tblInd w:w="-601" w:type="dxa"/>
        <w:tblLook w:val="04A0" w:firstRow="1" w:lastRow="0" w:firstColumn="1" w:lastColumn="0" w:noHBand="0" w:noVBand="1"/>
      </w:tblPr>
      <w:tblGrid>
        <w:gridCol w:w="888"/>
        <w:gridCol w:w="5775"/>
        <w:gridCol w:w="1843"/>
        <w:gridCol w:w="1984"/>
      </w:tblGrid>
      <w:tr w:rsidR="00A702B4" w:rsidTr="00CE1636">
        <w:tc>
          <w:tcPr>
            <w:tcW w:w="888" w:type="dxa"/>
            <w:vAlign w:val="center"/>
          </w:tcPr>
          <w:p w:rsidR="00A702B4" w:rsidRPr="00A702B4" w:rsidRDefault="00A702B4" w:rsidP="00A702B4">
            <w:pPr>
              <w:autoSpaceDE w:val="0"/>
              <w:autoSpaceDN w:val="0"/>
              <w:adjustRightInd w:val="0"/>
              <w:jc w:val="center"/>
              <w:rPr>
                <w:rFonts w:ascii="Times New Roman" w:hAnsi="Times New Roman" w:cs="Times New Roman"/>
                <w:bCs/>
                <w:sz w:val="24"/>
                <w:szCs w:val="24"/>
              </w:rPr>
            </w:pPr>
            <w:r w:rsidRPr="00A702B4">
              <w:rPr>
                <w:rFonts w:ascii="Times New Roman" w:hAnsi="Times New Roman" w:cs="Times New Roman"/>
                <w:bCs/>
                <w:sz w:val="24"/>
                <w:szCs w:val="24"/>
              </w:rPr>
              <w:t>Номер п/п</w:t>
            </w:r>
          </w:p>
        </w:tc>
        <w:tc>
          <w:tcPr>
            <w:tcW w:w="5775" w:type="dxa"/>
            <w:vAlign w:val="center"/>
          </w:tcPr>
          <w:p w:rsidR="00A702B4" w:rsidRDefault="00A702B4" w:rsidP="00A702B4">
            <w:pPr>
              <w:autoSpaceDE w:val="0"/>
              <w:autoSpaceDN w:val="0"/>
              <w:adjustRightInd w:val="0"/>
              <w:jc w:val="center"/>
              <w:rPr>
                <w:rFonts w:ascii="Times New Roman" w:hAnsi="Times New Roman" w:cs="Times New Roman"/>
                <w:bCs/>
                <w:sz w:val="24"/>
                <w:szCs w:val="24"/>
              </w:rPr>
            </w:pPr>
            <w:r w:rsidRPr="00A702B4">
              <w:rPr>
                <w:rFonts w:ascii="Times New Roman" w:hAnsi="Times New Roman" w:cs="Times New Roman"/>
                <w:bCs/>
                <w:sz w:val="24"/>
                <w:szCs w:val="24"/>
              </w:rPr>
              <w:t>Наименование договора,</w:t>
            </w:r>
          </w:p>
          <w:p w:rsidR="00A702B4" w:rsidRPr="00A702B4" w:rsidRDefault="00A702B4" w:rsidP="00A702B4">
            <w:pPr>
              <w:autoSpaceDE w:val="0"/>
              <w:autoSpaceDN w:val="0"/>
              <w:adjustRightInd w:val="0"/>
              <w:jc w:val="center"/>
              <w:rPr>
                <w:rFonts w:ascii="Times New Roman" w:hAnsi="Times New Roman" w:cs="Times New Roman"/>
                <w:bCs/>
                <w:sz w:val="24"/>
                <w:szCs w:val="24"/>
              </w:rPr>
            </w:pPr>
            <w:r w:rsidRPr="00A702B4">
              <w:rPr>
                <w:rFonts w:ascii="Times New Roman" w:hAnsi="Times New Roman" w:cs="Times New Roman"/>
                <w:bCs/>
                <w:sz w:val="24"/>
                <w:szCs w:val="24"/>
              </w:rPr>
              <w:t>содержание договора</w:t>
            </w:r>
          </w:p>
        </w:tc>
        <w:tc>
          <w:tcPr>
            <w:tcW w:w="1843" w:type="dxa"/>
            <w:vAlign w:val="center"/>
          </w:tcPr>
          <w:p w:rsidR="00A702B4" w:rsidRPr="00A702B4" w:rsidRDefault="00A702B4" w:rsidP="00A702B4">
            <w:pPr>
              <w:autoSpaceDE w:val="0"/>
              <w:autoSpaceDN w:val="0"/>
              <w:adjustRightInd w:val="0"/>
              <w:jc w:val="center"/>
              <w:rPr>
                <w:rFonts w:ascii="Times New Roman" w:hAnsi="Times New Roman" w:cs="Times New Roman"/>
                <w:bCs/>
                <w:sz w:val="24"/>
                <w:szCs w:val="24"/>
              </w:rPr>
            </w:pPr>
            <w:r w:rsidRPr="00A702B4">
              <w:rPr>
                <w:rFonts w:ascii="Times New Roman" w:hAnsi="Times New Roman" w:cs="Times New Roman"/>
                <w:bCs/>
                <w:sz w:val="24"/>
                <w:szCs w:val="24"/>
              </w:rPr>
              <w:t>Номер договора</w:t>
            </w:r>
          </w:p>
        </w:tc>
        <w:tc>
          <w:tcPr>
            <w:tcW w:w="1984" w:type="dxa"/>
            <w:vAlign w:val="center"/>
          </w:tcPr>
          <w:p w:rsidR="00A702B4" w:rsidRPr="00A702B4" w:rsidRDefault="00A702B4" w:rsidP="00A702B4">
            <w:pPr>
              <w:autoSpaceDE w:val="0"/>
              <w:autoSpaceDN w:val="0"/>
              <w:adjustRightInd w:val="0"/>
              <w:jc w:val="center"/>
              <w:rPr>
                <w:rFonts w:ascii="Times New Roman" w:hAnsi="Times New Roman" w:cs="Times New Roman"/>
                <w:bCs/>
                <w:sz w:val="24"/>
                <w:szCs w:val="24"/>
              </w:rPr>
            </w:pPr>
            <w:r w:rsidRPr="00A702B4">
              <w:rPr>
                <w:rFonts w:ascii="Times New Roman" w:hAnsi="Times New Roman" w:cs="Times New Roman"/>
                <w:bCs/>
                <w:sz w:val="24"/>
                <w:szCs w:val="24"/>
              </w:rPr>
              <w:t>Дата договора</w:t>
            </w:r>
          </w:p>
        </w:tc>
      </w:tr>
      <w:tr w:rsidR="00A702B4" w:rsidTr="00CE1636">
        <w:tc>
          <w:tcPr>
            <w:tcW w:w="888" w:type="dxa"/>
          </w:tcPr>
          <w:p w:rsidR="00A702B4" w:rsidRDefault="00A702B4" w:rsidP="00CC21B3">
            <w:pPr>
              <w:autoSpaceDE w:val="0"/>
              <w:autoSpaceDN w:val="0"/>
              <w:adjustRightInd w:val="0"/>
              <w:jc w:val="both"/>
              <w:rPr>
                <w:rFonts w:ascii="Times New Roman" w:hAnsi="Times New Roman" w:cs="Times New Roman"/>
                <w:bCs/>
                <w:sz w:val="24"/>
                <w:szCs w:val="24"/>
              </w:rPr>
            </w:pPr>
          </w:p>
        </w:tc>
        <w:tc>
          <w:tcPr>
            <w:tcW w:w="5775" w:type="dxa"/>
          </w:tcPr>
          <w:p w:rsidR="00A702B4" w:rsidRDefault="00A702B4" w:rsidP="00CC21B3">
            <w:pPr>
              <w:autoSpaceDE w:val="0"/>
              <w:autoSpaceDN w:val="0"/>
              <w:adjustRightInd w:val="0"/>
              <w:jc w:val="both"/>
              <w:rPr>
                <w:rFonts w:ascii="Times New Roman" w:hAnsi="Times New Roman" w:cs="Times New Roman"/>
                <w:bCs/>
                <w:sz w:val="24"/>
                <w:szCs w:val="24"/>
              </w:rPr>
            </w:pPr>
          </w:p>
        </w:tc>
        <w:tc>
          <w:tcPr>
            <w:tcW w:w="1843" w:type="dxa"/>
          </w:tcPr>
          <w:p w:rsidR="00A702B4" w:rsidRDefault="00A702B4" w:rsidP="00CC21B3">
            <w:pPr>
              <w:autoSpaceDE w:val="0"/>
              <w:autoSpaceDN w:val="0"/>
              <w:adjustRightInd w:val="0"/>
              <w:jc w:val="both"/>
              <w:rPr>
                <w:rFonts w:ascii="Times New Roman" w:hAnsi="Times New Roman" w:cs="Times New Roman"/>
                <w:bCs/>
                <w:sz w:val="24"/>
                <w:szCs w:val="24"/>
              </w:rPr>
            </w:pPr>
          </w:p>
        </w:tc>
        <w:tc>
          <w:tcPr>
            <w:tcW w:w="1984" w:type="dxa"/>
          </w:tcPr>
          <w:p w:rsidR="00A702B4" w:rsidRDefault="00A702B4" w:rsidP="00CC21B3">
            <w:pPr>
              <w:autoSpaceDE w:val="0"/>
              <w:autoSpaceDN w:val="0"/>
              <w:adjustRightInd w:val="0"/>
              <w:jc w:val="both"/>
              <w:rPr>
                <w:rFonts w:ascii="Times New Roman" w:hAnsi="Times New Roman" w:cs="Times New Roman"/>
                <w:bCs/>
                <w:sz w:val="24"/>
                <w:szCs w:val="24"/>
              </w:rPr>
            </w:pPr>
          </w:p>
        </w:tc>
      </w:tr>
      <w:tr w:rsidR="00A702B4" w:rsidTr="00CE1636">
        <w:tc>
          <w:tcPr>
            <w:tcW w:w="888" w:type="dxa"/>
          </w:tcPr>
          <w:p w:rsidR="00A702B4" w:rsidRDefault="00A702B4" w:rsidP="00CC21B3">
            <w:pPr>
              <w:autoSpaceDE w:val="0"/>
              <w:autoSpaceDN w:val="0"/>
              <w:adjustRightInd w:val="0"/>
              <w:jc w:val="both"/>
              <w:rPr>
                <w:rFonts w:ascii="Times New Roman" w:hAnsi="Times New Roman" w:cs="Times New Roman"/>
                <w:bCs/>
                <w:sz w:val="24"/>
                <w:szCs w:val="24"/>
              </w:rPr>
            </w:pPr>
          </w:p>
        </w:tc>
        <w:tc>
          <w:tcPr>
            <w:tcW w:w="5775" w:type="dxa"/>
          </w:tcPr>
          <w:p w:rsidR="00A702B4" w:rsidRDefault="00A702B4" w:rsidP="00CC21B3">
            <w:pPr>
              <w:autoSpaceDE w:val="0"/>
              <w:autoSpaceDN w:val="0"/>
              <w:adjustRightInd w:val="0"/>
              <w:jc w:val="both"/>
              <w:rPr>
                <w:rFonts w:ascii="Times New Roman" w:hAnsi="Times New Roman" w:cs="Times New Roman"/>
                <w:bCs/>
                <w:sz w:val="24"/>
                <w:szCs w:val="24"/>
              </w:rPr>
            </w:pPr>
          </w:p>
        </w:tc>
        <w:tc>
          <w:tcPr>
            <w:tcW w:w="1843" w:type="dxa"/>
          </w:tcPr>
          <w:p w:rsidR="00A702B4" w:rsidRDefault="00A702B4" w:rsidP="00CC21B3">
            <w:pPr>
              <w:autoSpaceDE w:val="0"/>
              <w:autoSpaceDN w:val="0"/>
              <w:adjustRightInd w:val="0"/>
              <w:jc w:val="both"/>
              <w:rPr>
                <w:rFonts w:ascii="Times New Roman" w:hAnsi="Times New Roman" w:cs="Times New Roman"/>
                <w:bCs/>
                <w:sz w:val="24"/>
                <w:szCs w:val="24"/>
              </w:rPr>
            </w:pPr>
          </w:p>
        </w:tc>
        <w:tc>
          <w:tcPr>
            <w:tcW w:w="1984" w:type="dxa"/>
          </w:tcPr>
          <w:p w:rsidR="00A702B4" w:rsidRDefault="00A702B4" w:rsidP="00CC21B3">
            <w:pPr>
              <w:autoSpaceDE w:val="0"/>
              <w:autoSpaceDN w:val="0"/>
              <w:adjustRightInd w:val="0"/>
              <w:jc w:val="both"/>
              <w:rPr>
                <w:rFonts w:ascii="Times New Roman" w:hAnsi="Times New Roman" w:cs="Times New Roman"/>
                <w:bCs/>
                <w:sz w:val="24"/>
                <w:szCs w:val="24"/>
              </w:rPr>
            </w:pPr>
          </w:p>
        </w:tc>
      </w:tr>
    </w:tbl>
    <w:p w:rsidR="00CC21B3" w:rsidRDefault="00CC21B3" w:rsidP="000A5C09">
      <w:pPr>
        <w:autoSpaceDE w:val="0"/>
        <w:autoSpaceDN w:val="0"/>
        <w:adjustRightInd w:val="0"/>
        <w:spacing w:after="0" w:line="240" w:lineRule="auto"/>
        <w:ind w:firstLine="540"/>
        <w:jc w:val="both"/>
        <w:rPr>
          <w:rFonts w:ascii="Times New Roman" w:hAnsi="Times New Roman" w:cs="Times New Roman"/>
          <w:bCs/>
          <w:sz w:val="24"/>
          <w:szCs w:val="24"/>
        </w:rPr>
      </w:pPr>
      <w:r w:rsidRPr="00CC21B3">
        <w:rPr>
          <w:rFonts w:ascii="Times New Roman" w:hAnsi="Times New Roman" w:cs="Times New Roman"/>
          <w:bCs/>
          <w:sz w:val="24"/>
          <w:szCs w:val="24"/>
        </w:rPr>
        <w:tab/>
      </w:r>
    </w:p>
    <w:p w:rsidR="00CC21B3" w:rsidRDefault="00696D57" w:rsidP="00A702B4">
      <w:pPr>
        <w:autoSpaceDE w:val="0"/>
        <w:autoSpaceDN w:val="0"/>
        <w:adjustRightInd w:val="0"/>
        <w:spacing w:after="0" w:line="240" w:lineRule="auto"/>
        <w:ind w:firstLine="540"/>
        <w:jc w:val="center"/>
        <w:rPr>
          <w:rFonts w:ascii="Times New Roman" w:hAnsi="Times New Roman" w:cs="Times New Roman"/>
          <w:bCs/>
          <w:sz w:val="24"/>
          <w:szCs w:val="24"/>
        </w:rPr>
      </w:pPr>
      <w:r>
        <w:rPr>
          <w:rFonts w:ascii="Times New Roman" w:hAnsi="Times New Roman" w:cs="Times New Roman"/>
          <w:bCs/>
          <w:sz w:val="24"/>
          <w:szCs w:val="24"/>
        </w:rPr>
        <w:t>Журн</w:t>
      </w:r>
      <w:r w:rsidR="00526A58">
        <w:rPr>
          <w:rFonts w:ascii="Times New Roman" w:hAnsi="Times New Roman" w:cs="Times New Roman"/>
          <w:bCs/>
          <w:sz w:val="24"/>
          <w:szCs w:val="24"/>
        </w:rPr>
        <w:t>ал регистрации выданных справок</w:t>
      </w:r>
    </w:p>
    <w:p w:rsidR="00CC21B3" w:rsidRDefault="00EA458D" w:rsidP="00CE1636">
      <w:pPr>
        <w:autoSpaceDE w:val="0"/>
        <w:autoSpaceDN w:val="0"/>
        <w:adjustRightInd w:val="0"/>
        <w:spacing w:after="0" w:line="240" w:lineRule="auto"/>
        <w:ind w:firstLine="540"/>
        <w:jc w:val="center"/>
        <w:rPr>
          <w:rFonts w:ascii="Times New Roman" w:hAnsi="Times New Roman" w:cs="Times New Roman"/>
          <w:bCs/>
          <w:sz w:val="24"/>
          <w:szCs w:val="24"/>
        </w:rPr>
      </w:pPr>
      <w:r>
        <w:rPr>
          <w:rFonts w:ascii="Times New Roman" w:hAnsi="Times New Roman" w:cs="Times New Roman"/>
          <w:bCs/>
          <w:sz w:val="24"/>
          <w:szCs w:val="24"/>
        </w:rPr>
        <w:t>з</w:t>
      </w:r>
      <w:r w:rsidR="00696D57">
        <w:rPr>
          <w:rFonts w:ascii="Times New Roman" w:hAnsi="Times New Roman" w:cs="Times New Roman"/>
          <w:bCs/>
          <w:sz w:val="24"/>
          <w:szCs w:val="24"/>
        </w:rPr>
        <w:t>а 20____ год</w:t>
      </w:r>
    </w:p>
    <w:p w:rsidR="00696D57" w:rsidRDefault="00526A58" w:rsidP="00CE1636">
      <w:pPr>
        <w:autoSpaceDE w:val="0"/>
        <w:autoSpaceDN w:val="0"/>
        <w:adjustRightInd w:val="0"/>
        <w:spacing w:after="0" w:line="240" w:lineRule="auto"/>
        <w:ind w:firstLine="540"/>
        <w:jc w:val="center"/>
        <w:rPr>
          <w:rFonts w:ascii="Times New Roman" w:hAnsi="Times New Roman" w:cs="Times New Roman"/>
          <w:bCs/>
          <w:sz w:val="24"/>
          <w:szCs w:val="24"/>
        </w:rPr>
      </w:pPr>
      <w:r>
        <w:rPr>
          <w:rFonts w:ascii="Times New Roman" w:hAnsi="Times New Roman" w:cs="Times New Roman"/>
          <w:bCs/>
          <w:sz w:val="24"/>
          <w:szCs w:val="24"/>
        </w:rPr>
        <w:t>Наименование учреждения</w:t>
      </w:r>
      <w:r w:rsidR="00696D57">
        <w:rPr>
          <w:rFonts w:ascii="Times New Roman" w:hAnsi="Times New Roman" w:cs="Times New Roman"/>
          <w:bCs/>
          <w:sz w:val="24"/>
          <w:szCs w:val="24"/>
        </w:rPr>
        <w:t xml:space="preserve">: МДОУ «Детский сад № </w:t>
      </w:r>
      <w:r w:rsidR="00E106B3">
        <w:rPr>
          <w:rFonts w:ascii="Times New Roman" w:hAnsi="Times New Roman" w:cs="Times New Roman"/>
          <w:bCs/>
          <w:sz w:val="24"/>
          <w:szCs w:val="24"/>
        </w:rPr>
        <w:t>222</w:t>
      </w:r>
      <w:r w:rsidR="00696D57">
        <w:rPr>
          <w:rFonts w:ascii="Times New Roman" w:hAnsi="Times New Roman" w:cs="Times New Roman"/>
          <w:bCs/>
          <w:sz w:val="24"/>
          <w:szCs w:val="24"/>
        </w:rPr>
        <w:t>»</w:t>
      </w:r>
    </w:p>
    <w:tbl>
      <w:tblPr>
        <w:tblStyle w:val="a6"/>
        <w:tblW w:w="10774" w:type="dxa"/>
        <w:tblInd w:w="-601" w:type="dxa"/>
        <w:tblLook w:val="04A0" w:firstRow="1" w:lastRow="0" w:firstColumn="1" w:lastColumn="0" w:noHBand="0" w:noVBand="1"/>
      </w:tblPr>
      <w:tblGrid>
        <w:gridCol w:w="1702"/>
        <w:gridCol w:w="1842"/>
        <w:gridCol w:w="4820"/>
        <w:gridCol w:w="2410"/>
      </w:tblGrid>
      <w:tr w:rsidR="00526A58" w:rsidTr="00CE1636">
        <w:tc>
          <w:tcPr>
            <w:tcW w:w="1702" w:type="dxa"/>
            <w:vAlign w:val="center"/>
          </w:tcPr>
          <w:p w:rsidR="00526A58" w:rsidRDefault="00526A58" w:rsidP="0014421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справки</w:t>
            </w:r>
          </w:p>
        </w:tc>
        <w:tc>
          <w:tcPr>
            <w:tcW w:w="1842" w:type="dxa"/>
            <w:vAlign w:val="center"/>
          </w:tcPr>
          <w:p w:rsidR="00526A58" w:rsidRDefault="00526A58" w:rsidP="0014421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Дата справки</w:t>
            </w:r>
          </w:p>
        </w:tc>
        <w:tc>
          <w:tcPr>
            <w:tcW w:w="4820" w:type="dxa"/>
            <w:vAlign w:val="center"/>
          </w:tcPr>
          <w:p w:rsidR="00526A58" w:rsidRDefault="00526A58" w:rsidP="0014421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Ф.И.О. получателя, содержание справки</w:t>
            </w:r>
          </w:p>
        </w:tc>
        <w:tc>
          <w:tcPr>
            <w:tcW w:w="2410" w:type="dxa"/>
            <w:vAlign w:val="center"/>
          </w:tcPr>
          <w:p w:rsidR="00526A58" w:rsidRDefault="00526A58" w:rsidP="0014421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Подпись получателя</w:t>
            </w:r>
          </w:p>
        </w:tc>
      </w:tr>
      <w:tr w:rsidR="00526A58" w:rsidTr="00CE1636">
        <w:tc>
          <w:tcPr>
            <w:tcW w:w="1702" w:type="dxa"/>
          </w:tcPr>
          <w:p w:rsidR="00526A58" w:rsidRDefault="00526A58" w:rsidP="00A90EDF">
            <w:pPr>
              <w:autoSpaceDE w:val="0"/>
              <w:autoSpaceDN w:val="0"/>
              <w:adjustRightInd w:val="0"/>
              <w:jc w:val="both"/>
              <w:rPr>
                <w:rFonts w:ascii="Times New Roman" w:hAnsi="Times New Roman" w:cs="Times New Roman"/>
                <w:bCs/>
                <w:sz w:val="24"/>
                <w:szCs w:val="24"/>
              </w:rPr>
            </w:pPr>
          </w:p>
        </w:tc>
        <w:tc>
          <w:tcPr>
            <w:tcW w:w="1842" w:type="dxa"/>
          </w:tcPr>
          <w:p w:rsidR="00526A58" w:rsidRDefault="00526A58" w:rsidP="00A90EDF">
            <w:pPr>
              <w:autoSpaceDE w:val="0"/>
              <w:autoSpaceDN w:val="0"/>
              <w:adjustRightInd w:val="0"/>
              <w:jc w:val="both"/>
              <w:rPr>
                <w:rFonts w:ascii="Times New Roman" w:hAnsi="Times New Roman" w:cs="Times New Roman"/>
                <w:bCs/>
                <w:sz w:val="24"/>
                <w:szCs w:val="24"/>
              </w:rPr>
            </w:pPr>
          </w:p>
        </w:tc>
        <w:tc>
          <w:tcPr>
            <w:tcW w:w="4820" w:type="dxa"/>
          </w:tcPr>
          <w:p w:rsidR="00526A58" w:rsidRDefault="00526A58" w:rsidP="00A90EDF">
            <w:pPr>
              <w:autoSpaceDE w:val="0"/>
              <w:autoSpaceDN w:val="0"/>
              <w:adjustRightInd w:val="0"/>
              <w:jc w:val="both"/>
              <w:rPr>
                <w:rFonts w:ascii="Times New Roman" w:hAnsi="Times New Roman" w:cs="Times New Roman"/>
                <w:bCs/>
                <w:sz w:val="24"/>
                <w:szCs w:val="24"/>
              </w:rPr>
            </w:pPr>
          </w:p>
        </w:tc>
        <w:tc>
          <w:tcPr>
            <w:tcW w:w="2410" w:type="dxa"/>
          </w:tcPr>
          <w:p w:rsidR="00526A58" w:rsidRDefault="00526A58" w:rsidP="00A90EDF">
            <w:pPr>
              <w:autoSpaceDE w:val="0"/>
              <w:autoSpaceDN w:val="0"/>
              <w:adjustRightInd w:val="0"/>
              <w:jc w:val="both"/>
              <w:rPr>
                <w:rFonts w:ascii="Times New Roman" w:hAnsi="Times New Roman" w:cs="Times New Roman"/>
                <w:bCs/>
                <w:sz w:val="24"/>
                <w:szCs w:val="24"/>
              </w:rPr>
            </w:pPr>
          </w:p>
        </w:tc>
      </w:tr>
      <w:tr w:rsidR="00526A58" w:rsidTr="00CE1636">
        <w:tc>
          <w:tcPr>
            <w:tcW w:w="1702" w:type="dxa"/>
          </w:tcPr>
          <w:p w:rsidR="00526A58" w:rsidRDefault="00526A58" w:rsidP="00A90EDF">
            <w:pPr>
              <w:autoSpaceDE w:val="0"/>
              <w:autoSpaceDN w:val="0"/>
              <w:adjustRightInd w:val="0"/>
              <w:jc w:val="both"/>
              <w:rPr>
                <w:rFonts w:ascii="Times New Roman" w:hAnsi="Times New Roman" w:cs="Times New Roman"/>
                <w:bCs/>
                <w:sz w:val="24"/>
                <w:szCs w:val="24"/>
              </w:rPr>
            </w:pPr>
          </w:p>
        </w:tc>
        <w:tc>
          <w:tcPr>
            <w:tcW w:w="1842" w:type="dxa"/>
          </w:tcPr>
          <w:p w:rsidR="00526A58" w:rsidRDefault="00526A58" w:rsidP="00A90EDF">
            <w:pPr>
              <w:autoSpaceDE w:val="0"/>
              <w:autoSpaceDN w:val="0"/>
              <w:adjustRightInd w:val="0"/>
              <w:jc w:val="both"/>
              <w:rPr>
                <w:rFonts w:ascii="Times New Roman" w:hAnsi="Times New Roman" w:cs="Times New Roman"/>
                <w:bCs/>
                <w:sz w:val="24"/>
                <w:szCs w:val="24"/>
              </w:rPr>
            </w:pPr>
          </w:p>
        </w:tc>
        <w:tc>
          <w:tcPr>
            <w:tcW w:w="4820" w:type="dxa"/>
          </w:tcPr>
          <w:p w:rsidR="00526A58" w:rsidRDefault="00526A58" w:rsidP="00A90EDF">
            <w:pPr>
              <w:autoSpaceDE w:val="0"/>
              <w:autoSpaceDN w:val="0"/>
              <w:adjustRightInd w:val="0"/>
              <w:jc w:val="both"/>
              <w:rPr>
                <w:rFonts w:ascii="Times New Roman" w:hAnsi="Times New Roman" w:cs="Times New Roman"/>
                <w:bCs/>
                <w:sz w:val="24"/>
                <w:szCs w:val="24"/>
              </w:rPr>
            </w:pPr>
          </w:p>
        </w:tc>
        <w:tc>
          <w:tcPr>
            <w:tcW w:w="2410" w:type="dxa"/>
          </w:tcPr>
          <w:p w:rsidR="00526A58" w:rsidRDefault="00526A58" w:rsidP="00A90EDF">
            <w:pPr>
              <w:autoSpaceDE w:val="0"/>
              <w:autoSpaceDN w:val="0"/>
              <w:adjustRightInd w:val="0"/>
              <w:jc w:val="both"/>
              <w:rPr>
                <w:rFonts w:ascii="Times New Roman" w:hAnsi="Times New Roman" w:cs="Times New Roman"/>
                <w:bCs/>
                <w:sz w:val="24"/>
                <w:szCs w:val="24"/>
              </w:rPr>
            </w:pPr>
          </w:p>
        </w:tc>
      </w:tr>
    </w:tbl>
    <w:p w:rsidR="00CC21B3" w:rsidRDefault="00CC21B3" w:rsidP="00CE1636">
      <w:pPr>
        <w:autoSpaceDE w:val="0"/>
        <w:autoSpaceDN w:val="0"/>
        <w:adjustRightInd w:val="0"/>
        <w:spacing w:after="0" w:line="240" w:lineRule="auto"/>
        <w:jc w:val="both"/>
        <w:rPr>
          <w:rFonts w:ascii="Times New Roman" w:hAnsi="Times New Roman" w:cs="Times New Roman"/>
          <w:bCs/>
          <w:sz w:val="24"/>
          <w:szCs w:val="24"/>
        </w:rPr>
      </w:pPr>
    </w:p>
    <w:p w:rsidR="00CC21B3" w:rsidRDefault="00EA458D" w:rsidP="00A90EDF">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F44EA">
        <w:rPr>
          <w:rFonts w:ascii="Times New Roman" w:hAnsi="Times New Roman" w:cs="Times New Roman"/>
          <w:bCs/>
          <w:sz w:val="24"/>
          <w:szCs w:val="24"/>
        </w:rPr>
        <w:t>Журнал регистрации</w:t>
      </w:r>
      <w:r>
        <w:rPr>
          <w:rFonts w:ascii="Times New Roman" w:hAnsi="Times New Roman" w:cs="Times New Roman"/>
          <w:bCs/>
          <w:sz w:val="24"/>
          <w:szCs w:val="24"/>
        </w:rPr>
        <w:t xml:space="preserve"> заявлений на компенсацию части родительской платы </w:t>
      </w:r>
    </w:p>
    <w:p w:rsidR="00AF44EA" w:rsidRDefault="00AF44EA" w:rsidP="00CE1636">
      <w:pPr>
        <w:autoSpaceDE w:val="0"/>
        <w:autoSpaceDN w:val="0"/>
        <w:adjustRightInd w:val="0"/>
        <w:spacing w:after="0" w:line="240" w:lineRule="auto"/>
        <w:jc w:val="center"/>
        <w:rPr>
          <w:rFonts w:ascii="Times New Roman" w:hAnsi="Times New Roman" w:cs="Times New Roman"/>
          <w:sz w:val="24"/>
          <w:szCs w:val="24"/>
        </w:rPr>
      </w:pPr>
    </w:p>
    <w:p w:rsidR="00CC2AF2" w:rsidRPr="001E3CA8" w:rsidRDefault="001E3CA8" w:rsidP="00CE1636">
      <w:pPr>
        <w:autoSpaceDE w:val="0"/>
        <w:autoSpaceDN w:val="0"/>
        <w:adjustRightInd w:val="0"/>
        <w:spacing w:after="0" w:line="240" w:lineRule="auto"/>
        <w:jc w:val="center"/>
        <w:rPr>
          <w:rFonts w:ascii="Times New Roman" w:hAnsi="Times New Roman" w:cs="Times New Roman"/>
          <w:sz w:val="24"/>
          <w:szCs w:val="24"/>
        </w:rPr>
      </w:pPr>
      <w:r w:rsidRPr="001E3CA8">
        <w:rPr>
          <w:rFonts w:ascii="Times New Roman" w:hAnsi="Times New Roman" w:cs="Times New Roman"/>
          <w:sz w:val="24"/>
          <w:szCs w:val="24"/>
        </w:rPr>
        <w:t xml:space="preserve">Наименование учреждения: МДОУ «Детский сад № </w:t>
      </w:r>
      <w:r w:rsidR="00E106B3">
        <w:rPr>
          <w:rFonts w:ascii="Times New Roman" w:hAnsi="Times New Roman" w:cs="Times New Roman"/>
          <w:sz w:val="24"/>
          <w:szCs w:val="24"/>
        </w:rPr>
        <w:t>222</w:t>
      </w:r>
      <w:r w:rsidRPr="001E3CA8">
        <w:rPr>
          <w:rFonts w:ascii="Times New Roman" w:hAnsi="Times New Roman" w:cs="Times New Roman"/>
          <w:sz w:val="24"/>
          <w:szCs w:val="24"/>
        </w:rPr>
        <w:t>»</w:t>
      </w:r>
    </w:p>
    <w:p w:rsidR="00EA458D" w:rsidRDefault="00EA458D" w:rsidP="00A90EDF">
      <w:pPr>
        <w:autoSpaceDE w:val="0"/>
        <w:autoSpaceDN w:val="0"/>
        <w:adjustRightInd w:val="0"/>
        <w:spacing w:after="0" w:line="240" w:lineRule="auto"/>
        <w:jc w:val="both"/>
        <w:rPr>
          <w:rFonts w:ascii="Courier New" w:hAnsi="Courier New" w:cs="Courier New"/>
          <w:sz w:val="24"/>
          <w:szCs w:val="24"/>
        </w:rPr>
      </w:pPr>
    </w:p>
    <w:tbl>
      <w:tblPr>
        <w:tblStyle w:val="a6"/>
        <w:tblW w:w="10774" w:type="dxa"/>
        <w:tblInd w:w="-601" w:type="dxa"/>
        <w:tblLook w:val="04A0" w:firstRow="1" w:lastRow="0" w:firstColumn="1" w:lastColumn="0" w:noHBand="0" w:noVBand="1"/>
      </w:tblPr>
      <w:tblGrid>
        <w:gridCol w:w="1502"/>
        <w:gridCol w:w="1321"/>
        <w:gridCol w:w="1212"/>
        <w:gridCol w:w="1023"/>
        <w:gridCol w:w="1747"/>
        <w:gridCol w:w="2409"/>
        <w:gridCol w:w="1560"/>
      </w:tblGrid>
      <w:tr w:rsidR="00AF44EA" w:rsidTr="00AF44EA">
        <w:tc>
          <w:tcPr>
            <w:tcW w:w="1502" w:type="dxa"/>
          </w:tcPr>
          <w:p w:rsidR="00AF44EA" w:rsidRPr="00EA458D" w:rsidRDefault="00AF44EA" w:rsidP="005A75A3">
            <w:pPr>
              <w:autoSpaceDE w:val="0"/>
              <w:autoSpaceDN w:val="0"/>
              <w:adjustRightInd w:val="0"/>
              <w:jc w:val="center"/>
              <w:rPr>
                <w:rFonts w:ascii="Times New Roman" w:hAnsi="Times New Roman" w:cs="Times New Roman"/>
                <w:sz w:val="24"/>
                <w:szCs w:val="24"/>
              </w:rPr>
            </w:pPr>
            <w:r w:rsidRPr="00EA458D">
              <w:rPr>
                <w:rFonts w:ascii="Times New Roman" w:hAnsi="Times New Roman" w:cs="Times New Roman"/>
                <w:sz w:val="24"/>
                <w:szCs w:val="24"/>
              </w:rPr>
              <w:t>Порядковый номер</w:t>
            </w:r>
            <w:r>
              <w:rPr>
                <w:rFonts w:ascii="Times New Roman" w:hAnsi="Times New Roman" w:cs="Times New Roman"/>
                <w:sz w:val="24"/>
                <w:szCs w:val="24"/>
              </w:rPr>
              <w:t xml:space="preserve"> заявления</w:t>
            </w:r>
          </w:p>
        </w:tc>
        <w:tc>
          <w:tcPr>
            <w:tcW w:w="1321" w:type="dxa"/>
          </w:tcPr>
          <w:p w:rsidR="00AF44EA" w:rsidRPr="00EA458D" w:rsidRDefault="00AF44EA" w:rsidP="005A75A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Дата подачи</w:t>
            </w:r>
          </w:p>
        </w:tc>
        <w:tc>
          <w:tcPr>
            <w:tcW w:w="1212" w:type="dxa"/>
          </w:tcPr>
          <w:p w:rsidR="00AF44EA" w:rsidRPr="00EA458D" w:rsidRDefault="00AF44EA" w:rsidP="005A75A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ФИО заявителя</w:t>
            </w:r>
          </w:p>
        </w:tc>
        <w:tc>
          <w:tcPr>
            <w:tcW w:w="1023" w:type="dxa"/>
          </w:tcPr>
          <w:p w:rsidR="00AF44EA" w:rsidRDefault="00AF44EA" w:rsidP="005A75A3">
            <w:pPr>
              <w:autoSpaceDE w:val="0"/>
              <w:autoSpaceDN w:val="0"/>
              <w:adjustRightInd w:val="0"/>
              <w:jc w:val="center"/>
              <w:rPr>
                <w:rFonts w:ascii="Times New Roman" w:hAnsi="Times New Roman" w:cs="Times New Roman"/>
                <w:sz w:val="24"/>
                <w:szCs w:val="24"/>
              </w:rPr>
            </w:pPr>
            <w:r w:rsidRPr="00EA458D">
              <w:rPr>
                <w:rFonts w:ascii="Times New Roman" w:hAnsi="Times New Roman" w:cs="Times New Roman"/>
                <w:sz w:val="24"/>
                <w:szCs w:val="24"/>
              </w:rPr>
              <w:t>ФИ ребенка</w:t>
            </w:r>
          </w:p>
        </w:tc>
        <w:tc>
          <w:tcPr>
            <w:tcW w:w="1747" w:type="dxa"/>
          </w:tcPr>
          <w:p w:rsidR="00AF44EA" w:rsidRPr="00EA458D" w:rsidRDefault="00AF44EA" w:rsidP="00AF44E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Перечень документы</w:t>
            </w:r>
          </w:p>
        </w:tc>
        <w:tc>
          <w:tcPr>
            <w:tcW w:w="2409" w:type="dxa"/>
          </w:tcPr>
          <w:p w:rsidR="00AF44EA" w:rsidRPr="00EA458D" w:rsidRDefault="00AF44EA" w:rsidP="00AF44E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ФИО ответственного за прием заявления</w:t>
            </w:r>
          </w:p>
        </w:tc>
        <w:tc>
          <w:tcPr>
            <w:tcW w:w="1560" w:type="dxa"/>
          </w:tcPr>
          <w:p w:rsidR="00AF44EA" w:rsidRPr="00EA458D" w:rsidRDefault="00AF44EA" w:rsidP="005A75A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Подпись заявителя</w:t>
            </w:r>
          </w:p>
        </w:tc>
      </w:tr>
      <w:tr w:rsidR="00AF44EA" w:rsidTr="00AF44EA">
        <w:tc>
          <w:tcPr>
            <w:tcW w:w="1502" w:type="dxa"/>
          </w:tcPr>
          <w:p w:rsidR="00AF44EA" w:rsidRDefault="00AF44EA" w:rsidP="00A90EDF">
            <w:pPr>
              <w:autoSpaceDE w:val="0"/>
              <w:autoSpaceDN w:val="0"/>
              <w:adjustRightInd w:val="0"/>
              <w:jc w:val="both"/>
              <w:rPr>
                <w:rFonts w:ascii="Courier New" w:hAnsi="Courier New" w:cs="Courier New"/>
                <w:sz w:val="24"/>
                <w:szCs w:val="24"/>
              </w:rPr>
            </w:pPr>
          </w:p>
        </w:tc>
        <w:tc>
          <w:tcPr>
            <w:tcW w:w="1321" w:type="dxa"/>
          </w:tcPr>
          <w:p w:rsidR="00AF44EA" w:rsidRDefault="00AF44EA" w:rsidP="00A90EDF">
            <w:pPr>
              <w:autoSpaceDE w:val="0"/>
              <w:autoSpaceDN w:val="0"/>
              <w:adjustRightInd w:val="0"/>
              <w:jc w:val="both"/>
              <w:rPr>
                <w:rFonts w:ascii="Courier New" w:hAnsi="Courier New" w:cs="Courier New"/>
                <w:sz w:val="24"/>
                <w:szCs w:val="24"/>
              </w:rPr>
            </w:pPr>
          </w:p>
        </w:tc>
        <w:tc>
          <w:tcPr>
            <w:tcW w:w="1212" w:type="dxa"/>
          </w:tcPr>
          <w:p w:rsidR="00AF44EA" w:rsidRDefault="00AF44EA" w:rsidP="00A90EDF">
            <w:pPr>
              <w:autoSpaceDE w:val="0"/>
              <w:autoSpaceDN w:val="0"/>
              <w:adjustRightInd w:val="0"/>
              <w:jc w:val="both"/>
              <w:rPr>
                <w:rFonts w:ascii="Courier New" w:hAnsi="Courier New" w:cs="Courier New"/>
                <w:sz w:val="24"/>
                <w:szCs w:val="24"/>
              </w:rPr>
            </w:pPr>
          </w:p>
        </w:tc>
        <w:tc>
          <w:tcPr>
            <w:tcW w:w="1023" w:type="dxa"/>
          </w:tcPr>
          <w:p w:rsidR="00AF44EA" w:rsidRDefault="00AF44EA" w:rsidP="00A90EDF">
            <w:pPr>
              <w:autoSpaceDE w:val="0"/>
              <w:autoSpaceDN w:val="0"/>
              <w:adjustRightInd w:val="0"/>
              <w:jc w:val="both"/>
              <w:rPr>
                <w:rFonts w:ascii="Courier New" w:hAnsi="Courier New" w:cs="Courier New"/>
                <w:sz w:val="24"/>
                <w:szCs w:val="24"/>
              </w:rPr>
            </w:pPr>
          </w:p>
        </w:tc>
        <w:tc>
          <w:tcPr>
            <w:tcW w:w="1747" w:type="dxa"/>
          </w:tcPr>
          <w:p w:rsidR="00AF44EA" w:rsidRDefault="00AF44EA" w:rsidP="00A90EDF">
            <w:pPr>
              <w:autoSpaceDE w:val="0"/>
              <w:autoSpaceDN w:val="0"/>
              <w:adjustRightInd w:val="0"/>
              <w:jc w:val="both"/>
              <w:rPr>
                <w:rFonts w:ascii="Courier New" w:hAnsi="Courier New" w:cs="Courier New"/>
                <w:sz w:val="24"/>
                <w:szCs w:val="24"/>
              </w:rPr>
            </w:pPr>
          </w:p>
        </w:tc>
        <w:tc>
          <w:tcPr>
            <w:tcW w:w="2409" w:type="dxa"/>
          </w:tcPr>
          <w:p w:rsidR="00AF44EA" w:rsidRDefault="00AF44EA" w:rsidP="00A90EDF">
            <w:pPr>
              <w:autoSpaceDE w:val="0"/>
              <w:autoSpaceDN w:val="0"/>
              <w:adjustRightInd w:val="0"/>
              <w:jc w:val="both"/>
              <w:rPr>
                <w:rFonts w:ascii="Courier New" w:hAnsi="Courier New" w:cs="Courier New"/>
                <w:sz w:val="24"/>
                <w:szCs w:val="24"/>
              </w:rPr>
            </w:pPr>
          </w:p>
        </w:tc>
        <w:tc>
          <w:tcPr>
            <w:tcW w:w="1560" w:type="dxa"/>
          </w:tcPr>
          <w:p w:rsidR="00AF44EA" w:rsidRDefault="00AF44EA" w:rsidP="00A90EDF">
            <w:pPr>
              <w:autoSpaceDE w:val="0"/>
              <w:autoSpaceDN w:val="0"/>
              <w:adjustRightInd w:val="0"/>
              <w:jc w:val="both"/>
              <w:rPr>
                <w:rFonts w:ascii="Courier New" w:hAnsi="Courier New" w:cs="Courier New"/>
                <w:sz w:val="24"/>
                <w:szCs w:val="24"/>
              </w:rPr>
            </w:pPr>
          </w:p>
        </w:tc>
      </w:tr>
      <w:tr w:rsidR="00AF44EA" w:rsidTr="00AF44EA">
        <w:tc>
          <w:tcPr>
            <w:tcW w:w="1502" w:type="dxa"/>
          </w:tcPr>
          <w:p w:rsidR="00AF44EA" w:rsidRDefault="00AF44EA" w:rsidP="00A90EDF">
            <w:pPr>
              <w:autoSpaceDE w:val="0"/>
              <w:autoSpaceDN w:val="0"/>
              <w:adjustRightInd w:val="0"/>
              <w:jc w:val="both"/>
              <w:rPr>
                <w:rFonts w:ascii="Courier New" w:hAnsi="Courier New" w:cs="Courier New"/>
                <w:sz w:val="24"/>
                <w:szCs w:val="24"/>
              </w:rPr>
            </w:pPr>
          </w:p>
        </w:tc>
        <w:tc>
          <w:tcPr>
            <w:tcW w:w="1321" w:type="dxa"/>
          </w:tcPr>
          <w:p w:rsidR="00AF44EA" w:rsidRDefault="00AF44EA" w:rsidP="00A90EDF">
            <w:pPr>
              <w:autoSpaceDE w:val="0"/>
              <w:autoSpaceDN w:val="0"/>
              <w:adjustRightInd w:val="0"/>
              <w:jc w:val="both"/>
              <w:rPr>
                <w:rFonts w:ascii="Courier New" w:hAnsi="Courier New" w:cs="Courier New"/>
                <w:sz w:val="24"/>
                <w:szCs w:val="24"/>
              </w:rPr>
            </w:pPr>
          </w:p>
        </w:tc>
        <w:tc>
          <w:tcPr>
            <w:tcW w:w="1212" w:type="dxa"/>
          </w:tcPr>
          <w:p w:rsidR="00AF44EA" w:rsidRDefault="00AF44EA" w:rsidP="00A90EDF">
            <w:pPr>
              <w:autoSpaceDE w:val="0"/>
              <w:autoSpaceDN w:val="0"/>
              <w:adjustRightInd w:val="0"/>
              <w:jc w:val="both"/>
              <w:rPr>
                <w:rFonts w:ascii="Courier New" w:hAnsi="Courier New" w:cs="Courier New"/>
                <w:sz w:val="24"/>
                <w:szCs w:val="24"/>
              </w:rPr>
            </w:pPr>
          </w:p>
        </w:tc>
        <w:tc>
          <w:tcPr>
            <w:tcW w:w="1023" w:type="dxa"/>
          </w:tcPr>
          <w:p w:rsidR="00AF44EA" w:rsidRDefault="00AF44EA" w:rsidP="00A90EDF">
            <w:pPr>
              <w:autoSpaceDE w:val="0"/>
              <w:autoSpaceDN w:val="0"/>
              <w:adjustRightInd w:val="0"/>
              <w:jc w:val="both"/>
              <w:rPr>
                <w:rFonts w:ascii="Courier New" w:hAnsi="Courier New" w:cs="Courier New"/>
                <w:sz w:val="24"/>
                <w:szCs w:val="24"/>
              </w:rPr>
            </w:pPr>
          </w:p>
        </w:tc>
        <w:tc>
          <w:tcPr>
            <w:tcW w:w="1747" w:type="dxa"/>
          </w:tcPr>
          <w:p w:rsidR="00AF44EA" w:rsidRDefault="00AF44EA" w:rsidP="00A90EDF">
            <w:pPr>
              <w:autoSpaceDE w:val="0"/>
              <w:autoSpaceDN w:val="0"/>
              <w:adjustRightInd w:val="0"/>
              <w:jc w:val="both"/>
              <w:rPr>
                <w:rFonts w:ascii="Courier New" w:hAnsi="Courier New" w:cs="Courier New"/>
                <w:sz w:val="24"/>
                <w:szCs w:val="24"/>
              </w:rPr>
            </w:pPr>
          </w:p>
        </w:tc>
        <w:tc>
          <w:tcPr>
            <w:tcW w:w="2409" w:type="dxa"/>
          </w:tcPr>
          <w:p w:rsidR="00AF44EA" w:rsidRDefault="00AF44EA" w:rsidP="00A90EDF">
            <w:pPr>
              <w:autoSpaceDE w:val="0"/>
              <w:autoSpaceDN w:val="0"/>
              <w:adjustRightInd w:val="0"/>
              <w:jc w:val="both"/>
              <w:rPr>
                <w:rFonts w:ascii="Courier New" w:hAnsi="Courier New" w:cs="Courier New"/>
                <w:sz w:val="24"/>
                <w:szCs w:val="24"/>
              </w:rPr>
            </w:pPr>
          </w:p>
        </w:tc>
        <w:tc>
          <w:tcPr>
            <w:tcW w:w="1560" w:type="dxa"/>
          </w:tcPr>
          <w:p w:rsidR="00AF44EA" w:rsidRDefault="00AF44EA" w:rsidP="00A90EDF">
            <w:pPr>
              <w:autoSpaceDE w:val="0"/>
              <w:autoSpaceDN w:val="0"/>
              <w:adjustRightInd w:val="0"/>
              <w:jc w:val="both"/>
              <w:rPr>
                <w:rFonts w:ascii="Courier New" w:hAnsi="Courier New" w:cs="Courier New"/>
                <w:sz w:val="24"/>
                <w:szCs w:val="24"/>
              </w:rPr>
            </w:pPr>
          </w:p>
        </w:tc>
      </w:tr>
      <w:tr w:rsidR="00AF44EA" w:rsidTr="00AF44EA">
        <w:tc>
          <w:tcPr>
            <w:tcW w:w="1502" w:type="dxa"/>
          </w:tcPr>
          <w:p w:rsidR="00AF44EA" w:rsidRDefault="00AF44EA" w:rsidP="00A90EDF">
            <w:pPr>
              <w:autoSpaceDE w:val="0"/>
              <w:autoSpaceDN w:val="0"/>
              <w:adjustRightInd w:val="0"/>
              <w:jc w:val="both"/>
              <w:rPr>
                <w:rFonts w:ascii="Courier New" w:hAnsi="Courier New" w:cs="Courier New"/>
                <w:sz w:val="24"/>
                <w:szCs w:val="24"/>
              </w:rPr>
            </w:pPr>
          </w:p>
        </w:tc>
        <w:tc>
          <w:tcPr>
            <w:tcW w:w="1321" w:type="dxa"/>
          </w:tcPr>
          <w:p w:rsidR="00AF44EA" w:rsidRDefault="00AF44EA" w:rsidP="00A90EDF">
            <w:pPr>
              <w:autoSpaceDE w:val="0"/>
              <w:autoSpaceDN w:val="0"/>
              <w:adjustRightInd w:val="0"/>
              <w:jc w:val="both"/>
              <w:rPr>
                <w:rFonts w:ascii="Courier New" w:hAnsi="Courier New" w:cs="Courier New"/>
                <w:sz w:val="24"/>
                <w:szCs w:val="24"/>
              </w:rPr>
            </w:pPr>
          </w:p>
        </w:tc>
        <w:tc>
          <w:tcPr>
            <w:tcW w:w="1212" w:type="dxa"/>
          </w:tcPr>
          <w:p w:rsidR="00AF44EA" w:rsidRDefault="00AF44EA" w:rsidP="00A90EDF">
            <w:pPr>
              <w:autoSpaceDE w:val="0"/>
              <w:autoSpaceDN w:val="0"/>
              <w:adjustRightInd w:val="0"/>
              <w:jc w:val="both"/>
              <w:rPr>
                <w:rFonts w:ascii="Courier New" w:hAnsi="Courier New" w:cs="Courier New"/>
                <w:sz w:val="24"/>
                <w:szCs w:val="24"/>
              </w:rPr>
            </w:pPr>
          </w:p>
        </w:tc>
        <w:tc>
          <w:tcPr>
            <w:tcW w:w="1023" w:type="dxa"/>
          </w:tcPr>
          <w:p w:rsidR="00AF44EA" w:rsidRDefault="00AF44EA" w:rsidP="00A90EDF">
            <w:pPr>
              <w:autoSpaceDE w:val="0"/>
              <w:autoSpaceDN w:val="0"/>
              <w:adjustRightInd w:val="0"/>
              <w:jc w:val="both"/>
              <w:rPr>
                <w:rFonts w:ascii="Courier New" w:hAnsi="Courier New" w:cs="Courier New"/>
                <w:sz w:val="24"/>
                <w:szCs w:val="24"/>
              </w:rPr>
            </w:pPr>
          </w:p>
        </w:tc>
        <w:tc>
          <w:tcPr>
            <w:tcW w:w="1747" w:type="dxa"/>
          </w:tcPr>
          <w:p w:rsidR="00AF44EA" w:rsidRDefault="00AF44EA" w:rsidP="00A90EDF">
            <w:pPr>
              <w:autoSpaceDE w:val="0"/>
              <w:autoSpaceDN w:val="0"/>
              <w:adjustRightInd w:val="0"/>
              <w:jc w:val="both"/>
              <w:rPr>
                <w:rFonts w:ascii="Courier New" w:hAnsi="Courier New" w:cs="Courier New"/>
                <w:sz w:val="24"/>
                <w:szCs w:val="24"/>
              </w:rPr>
            </w:pPr>
          </w:p>
        </w:tc>
        <w:tc>
          <w:tcPr>
            <w:tcW w:w="2409" w:type="dxa"/>
          </w:tcPr>
          <w:p w:rsidR="00AF44EA" w:rsidRDefault="00AF44EA" w:rsidP="00A90EDF">
            <w:pPr>
              <w:autoSpaceDE w:val="0"/>
              <w:autoSpaceDN w:val="0"/>
              <w:adjustRightInd w:val="0"/>
              <w:jc w:val="both"/>
              <w:rPr>
                <w:rFonts w:ascii="Courier New" w:hAnsi="Courier New" w:cs="Courier New"/>
                <w:sz w:val="24"/>
                <w:szCs w:val="24"/>
              </w:rPr>
            </w:pPr>
          </w:p>
        </w:tc>
        <w:tc>
          <w:tcPr>
            <w:tcW w:w="1560" w:type="dxa"/>
          </w:tcPr>
          <w:p w:rsidR="00AF44EA" w:rsidRDefault="00AF44EA" w:rsidP="00A90EDF">
            <w:pPr>
              <w:autoSpaceDE w:val="0"/>
              <w:autoSpaceDN w:val="0"/>
              <w:adjustRightInd w:val="0"/>
              <w:jc w:val="both"/>
              <w:rPr>
                <w:rFonts w:ascii="Courier New" w:hAnsi="Courier New" w:cs="Courier New"/>
                <w:sz w:val="24"/>
                <w:szCs w:val="24"/>
              </w:rPr>
            </w:pPr>
          </w:p>
        </w:tc>
      </w:tr>
    </w:tbl>
    <w:p w:rsidR="00D505B9" w:rsidRDefault="00D505B9" w:rsidP="00CE1636">
      <w:pPr>
        <w:autoSpaceDE w:val="0"/>
        <w:autoSpaceDN w:val="0"/>
        <w:adjustRightInd w:val="0"/>
        <w:spacing w:after="0" w:line="240" w:lineRule="auto"/>
        <w:outlineLvl w:val="1"/>
        <w:rPr>
          <w:rFonts w:ascii="Times New Roman" w:hAnsi="Times New Roman" w:cs="Times New Roman"/>
          <w:bCs/>
          <w:sz w:val="24"/>
          <w:szCs w:val="24"/>
        </w:rPr>
      </w:pPr>
    </w:p>
    <w:p w:rsidR="00AF44EA" w:rsidRDefault="00AF44EA" w:rsidP="00CE1636">
      <w:pPr>
        <w:autoSpaceDE w:val="0"/>
        <w:autoSpaceDN w:val="0"/>
        <w:adjustRightInd w:val="0"/>
        <w:spacing w:after="0" w:line="240" w:lineRule="auto"/>
        <w:outlineLvl w:val="1"/>
        <w:rPr>
          <w:rFonts w:ascii="Times New Roman" w:hAnsi="Times New Roman" w:cs="Times New Roman"/>
          <w:bCs/>
          <w:sz w:val="24"/>
          <w:szCs w:val="24"/>
        </w:rPr>
      </w:pPr>
    </w:p>
    <w:p w:rsidR="00AF44EA" w:rsidRDefault="00AF44EA" w:rsidP="00CE1636">
      <w:pPr>
        <w:autoSpaceDE w:val="0"/>
        <w:autoSpaceDN w:val="0"/>
        <w:adjustRightInd w:val="0"/>
        <w:spacing w:after="0" w:line="240" w:lineRule="auto"/>
        <w:outlineLvl w:val="1"/>
        <w:rPr>
          <w:rFonts w:ascii="Times New Roman" w:hAnsi="Times New Roman" w:cs="Times New Roman"/>
          <w:bCs/>
          <w:sz w:val="24"/>
          <w:szCs w:val="24"/>
        </w:rPr>
      </w:pPr>
    </w:p>
    <w:p w:rsidR="00AF44EA" w:rsidRDefault="00AF44EA" w:rsidP="00CE1636">
      <w:pPr>
        <w:autoSpaceDE w:val="0"/>
        <w:autoSpaceDN w:val="0"/>
        <w:adjustRightInd w:val="0"/>
        <w:spacing w:after="0" w:line="240" w:lineRule="auto"/>
        <w:outlineLvl w:val="1"/>
        <w:rPr>
          <w:rFonts w:ascii="Times New Roman" w:hAnsi="Times New Roman" w:cs="Times New Roman"/>
          <w:bCs/>
          <w:sz w:val="24"/>
          <w:szCs w:val="24"/>
        </w:rPr>
      </w:pPr>
    </w:p>
    <w:p w:rsidR="00AF44EA" w:rsidRDefault="00AF44EA" w:rsidP="00CE1636">
      <w:pPr>
        <w:autoSpaceDE w:val="0"/>
        <w:autoSpaceDN w:val="0"/>
        <w:adjustRightInd w:val="0"/>
        <w:spacing w:after="0" w:line="240" w:lineRule="auto"/>
        <w:outlineLvl w:val="1"/>
        <w:rPr>
          <w:rFonts w:ascii="Times New Roman" w:hAnsi="Times New Roman" w:cs="Times New Roman"/>
          <w:bCs/>
          <w:sz w:val="24"/>
          <w:szCs w:val="24"/>
        </w:rPr>
      </w:pPr>
    </w:p>
    <w:p w:rsidR="00AF44EA" w:rsidRDefault="00AF44EA" w:rsidP="00CE1636">
      <w:pPr>
        <w:autoSpaceDE w:val="0"/>
        <w:autoSpaceDN w:val="0"/>
        <w:adjustRightInd w:val="0"/>
        <w:spacing w:after="0" w:line="240" w:lineRule="auto"/>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outlineLvl w:val="1"/>
        <w:rPr>
          <w:rFonts w:ascii="Times New Roman" w:hAnsi="Times New Roman" w:cs="Times New Roman"/>
          <w:bCs/>
          <w:sz w:val="24"/>
          <w:szCs w:val="24"/>
        </w:rPr>
      </w:pPr>
    </w:p>
    <w:p w:rsidR="00B73195" w:rsidRDefault="00B73195" w:rsidP="00CE1636">
      <w:pPr>
        <w:autoSpaceDE w:val="0"/>
        <w:autoSpaceDN w:val="0"/>
        <w:adjustRightInd w:val="0"/>
        <w:spacing w:after="0" w:line="240" w:lineRule="auto"/>
        <w:outlineLvl w:val="1"/>
        <w:rPr>
          <w:rFonts w:ascii="Times New Roman" w:hAnsi="Times New Roman" w:cs="Times New Roman"/>
          <w:bCs/>
          <w:sz w:val="24"/>
          <w:szCs w:val="24"/>
        </w:rPr>
      </w:pPr>
    </w:p>
    <w:p w:rsidR="0047200E" w:rsidRDefault="0047200E"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D505B9" w:rsidRDefault="00D505B9" w:rsidP="00CE1636">
      <w:pPr>
        <w:tabs>
          <w:tab w:val="left" w:pos="964"/>
        </w:tabs>
        <w:autoSpaceDE w:val="0"/>
        <w:autoSpaceDN w:val="0"/>
        <w:adjustRightInd w:val="0"/>
        <w:spacing w:after="0" w:line="240" w:lineRule="auto"/>
        <w:jc w:val="center"/>
        <w:outlineLvl w:val="1"/>
        <w:rPr>
          <w:rFonts w:ascii="Times New Roman" w:hAnsi="Times New Roman" w:cs="Times New Roman"/>
          <w:bCs/>
          <w:sz w:val="24"/>
          <w:szCs w:val="24"/>
        </w:rPr>
      </w:pPr>
      <w:r>
        <w:rPr>
          <w:rFonts w:ascii="Times New Roman" w:hAnsi="Times New Roman" w:cs="Times New Roman"/>
          <w:bCs/>
          <w:sz w:val="24"/>
          <w:szCs w:val="24"/>
        </w:rPr>
        <w:t>Ведомость по расчетам с родителями за содержание детей в детском учреждении</w:t>
      </w:r>
    </w:p>
    <w:p w:rsidR="00D505B9" w:rsidRDefault="00D505B9" w:rsidP="00CE1636">
      <w:pPr>
        <w:tabs>
          <w:tab w:val="left" w:pos="1377"/>
        </w:tabs>
        <w:autoSpaceDE w:val="0"/>
        <w:autoSpaceDN w:val="0"/>
        <w:adjustRightInd w:val="0"/>
        <w:spacing w:after="0" w:line="240" w:lineRule="auto"/>
        <w:jc w:val="center"/>
        <w:outlineLvl w:val="1"/>
        <w:rPr>
          <w:rFonts w:ascii="Times New Roman" w:hAnsi="Times New Roman" w:cs="Times New Roman"/>
          <w:bCs/>
          <w:sz w:val="24"/>
          <w:szCs w:val="24"/>
        </w:rPr>
      </w:pPr>
      <w:r>
        <w:rPr>
          <w:rFonts w:ascii="Times New Roman" w:hAnsi="Times New Roman" w:cs="Times New Roman"/>
          <w:bCs/>
          <w:sz w:val="24"/>
          <w:szCs w:val="24"/>
        </w:rPr>
        <w:t>за____________________________20____г</w:t>
      </w:r>
    </w:p>
    <w:p w:rsidR="00D505B9" w:rsidRDefault="00D505B9" w:rsidP="00CE1636">
      <w:pPr>
        <w:autoSpaceDE w:val="0"/>
        <w:autoSpaceDN w:val="0"/>
        <w:adjustRightInd w:val="0"/>
        <w:spacing w:after="0" w:line="240" w:lineRule="auto"/>
        <w:ind w:left="-426"/>
        <w:outlineLvl w:val="1"/>
        <w:rPr>
          <w:rFonts w:ascii="Times New Roman" w:hAnsi="Times New Roman" w:cs="Times New Roman"/>
          <w:bCs/>
          <w:sz w:val="24"/>
          <w:szCs w:val="24"/>
        </w:rPr>
      </w:pPr>
      <w:proofErr w:type="gramStart"/>
      <w:r>
        <w:rPr>
          <w:rFonts w:ascii="Times New Roman" w:hAnsi="Times New Roman" w:cs="Times New Roman"/>
          <w:bCs/>
          <w:sz w:val="24"/>
          <w:szCs w:val="24"/>
        </w:rPr>
        <w:t xml:space="preserve">Учреждение:  </w:t>
      </w:r>
      <w:r w:rsidRPr="00D505B9">
        <w:rPr>
          <w:rFonts w:ascii="Times New Roman" w:hAnsi="Times New Roman" w:cs="Times New Roman"/>
          <w:bCs/>
          <w:sz w:val="24"/>
          <w:szCs w:val="24"/>
          <w:u w:val="single"/>
        </w:rPr>
        <w:t>Муниципальное</w:t>
      </w:r>
      <w:proofErr w:type="gramEnd"/>
      <w:r w:rsidRPr="00D505B9">
        <w:rPr>
          <w:rFonts w:ascii="Times New Roman" w:hAnsi="Times New Roman" w:cs="Times New Roman"/>
          <w:bCs/>
          <w:sz w:val="24"/>
          <w:szCs w:val="24"/>
          <w:u w:val="single"/>
        </w:rPr>
        <w:t xml:space="preserve"> дошкольное  образовательное  учреждение «Детский сад № </w:t>
      </w:r>
      <w:r w:rsidR="00E106B3">
        <w:rPr>
          <w:rFonts w:ascii="Times New Roman" w:hAnsi="Times New Roman" w:cs="Times New Roman"/>
          <w:bCs/>
          <w:sz w:val="24"/>
          <w:szCs w:val="24"/>
          <w:u w:val="single"/>
        </w:rPr>
        <w:t>222</w:t>
      </w:r>
      <w:r w:rsidRPr="00D505B9">
        <w:rPr>
          <w:rFonts w:ascii="Times New Roman" w:hAnsi="Times New Roman" w:cs="Times New Roman"/>
          <w:bCs/>
          <w:sz w:val="24"/>
          <w:szCs w:val="24"/>
          <w:u w:val="single"/>
        </w:rPr>
        <w:t>»</w:t>
      </w:r>
    </w:p>
    <w:p w:rsidR="00D505B9" w:rsidRDefault="00D505B9" w:rsidP="00CE1636">
      <w:pPr>
        <w:autoSpaceDE w:val="0"/>
        <w:autoSpaceDN w:val="0"/>
        <w:adjustRightInd w:val="0"/>
        <w:spacing w:after="0" w:line="240" w:lineRule="auto"/>
        <w:ind w:left="-426"/>
        <w:outlineLvl w:val="1"/>
        <w:rPr>
          <w:rFonts w:ascii="Times New Roman" w:hAnsi="Times New Roman" w:cs="Times New Roman"/>
          <w:bCs/>
          <w:sz w:val="24"/>
          <w:szCs w:val="24"/>
        </w:rPr>
      </w:pPr>
      <w:r>
        <w:rPr>
          <w:rFonts w:ascii="Times New Roman" w:hAnsi="Times New Roman" w:cs="Times New Roman"/>
          <w:bCs/>
          <w:sz w:val="24"/>
          <w:szCs w:val="24"/>
        </w:rPr>
        <w:t xml:space="preserve">Группа </w:t>
      </w:r>
      <w:proofErr w:type="gramStart"/>
      <w:r>
        <w:rPr>
          <w:rFonts w:ascii="Times New Roman" w:hAnsi="Times New Roman" w:cs="Times New Roman"/>
          <w:bCs/>
          <w:sz w:val="24"/>
          <w:szCs w:val="24"/>
        </w:rPr>
        <w:t>ДУ</w:t>
      </w:r>
      <w:r w:rsidR="00497722">
        <w:rPr>
          <w:rFonts w:ascii="Times New Roman" w:hAnsi="Times New Roman" w:cs="Times New Roman"/>
          <w:bCs/>
          <w:sz w:val="24"/>
          <w:szCs w:val="24"/>
        </w:rPr>
        <w:t>:</w:t>
      </w:r>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_____________________________________________________________________</w:t>
      </w:r>
    </w:p>
    <w:p w:rsidR="00D505B9" w:rsidRDefault="00497722" w:rsidP="00CE1636">
      <w:pPr>
        <w:tabs>
          <w:tab w:val="left" w:pos="225"/>
        </w:tabs>
        <w:autoSpaceDE w:val="0"/>
        <w:autoSpaceDN w:val="0"/>
        <w:adjustRightInd w:val="0"/>
        <w:spacing w:after="0" w:line="240" w:lineRule="auto"/>
        <w:ind w:left="-426"/>
        <w:outlineLvl w:val="1"/>
        <w:rPr>
          <w:rFonts w:ascii="Times New Roman" w:hAnsi="Times New Roman" w:cs="Times New Roman"/>
          <w:bCs/>
          <w:sz w:val="24"/>
          <w:szCs w:val="24"/>
        </w:rPr>
      </w:pPr>
      <w:r>
        <w:rPr>
          <w:rFonts w:ascii="Times New Roman" w:hAnsi="Times New Roman" w:cs="Times New Roman"/>
          <w:bCs/>
          <w:sz w:val="24"/>
          <w:szCs w:val="24"/>
        </w:rPr>
        <w:t xml:space="preserve">Единица измерения: </w:t>
      </w:r>
      <w:proofErr w:type="spellStart"/>
      <w:r w:rsidRPr="00497722">
        <w:rPr>
          <w:rFonts w:ascii="Times New Roman" w:hAnsi="Times New Roman" w:cs="Times New Roman"/>
          <w:bCs/>
          <w:sz w:val="24"/>
          <w:szCs w:val="24"/>
          <w:u w:val="single"/>
        </w:rPr>
        <w:t>руб</w:t>
      </w:r>
      <w:proofErr w:type="spellEnd"/>
      <w:r w:rsidR="00D505B9" w:rsidRPr="00497722">
        <w:rPr>
          <w:rFonts w:ascii="Times New Roman" w:hAnsi="Times New Roman" w:cs="Times New Roman"/>
          <w:bCs/>
          <w:sz w:val="24"/>
          <w:szCs w:val="24"/>
          <w:u w:val="single"/>
        </w:rPr>
        <w:tab/>
      </w:r>
    </w:p>
    <w:p w:rsidR="00D505B9" w:rsidRDefault="00D505B9" w:rsidP="00A90EDF">
      <w:pPr>
        <w:autoSpaceDE w:val="0"/>
        <w:autoSpaceDN w:val="0"/>
        <w:adjustRightInd w:val="0"/>
        <w:spacing w:after="0" w:line="240" w:lineRule="auto"/>
        <w:jc w:val="right"/>
        <w:outlineLvl w:val="1"/>
        <w:rPr>
          <w:rFonts w:ascii="Times New Roman" w:hAnsi="Times New Roman" w:cs="Times New Roman"/>
          <w:bCs/>
          <w:sz w:val="24"/>
          <w:szCs w:val="24"/>
        </w:rPr>
      </w:pPr>
    </w:p>
    <w:tbl>
      <w:tblPr>
        <w:tblStyle w:val="a6"/>
        <w:tblW w:w="10774" w:type="dxa"/>
        <w:tblInd w:w="-743" w:type="dxa"/>
        <w:tblLayout w:type="fixed"/>
        <w:tblLook w:val="04A0" w:firstRow="1" w:lastRow="0" w:firstColumn="1" w:lastColumn="0" w:noHBand="0" w:noVBand="1"/>
      </w:tblPr>
      <w:tblGrid>
        <w:gridCol w:w="567"/>
        <w:gridCol w:w="1418"/>
        <w:gridCol w:w="1134"/>
        <w:gridCol w:w="1276"/>
        <w:gridCol w:w="1276"/>
        <w:gridCol w:w="1276"/>
        <w:gridCol w:w="1134"/>
        <w:gridCol w:w="1275"/>
        <w:gridCol w:w="1418"/>
      </w:tblGrid>
      <w:tr w:rsidR="00497722" w:rsidTr="00AF44EA">
        <w:tc>
          <w:tcPr>
            <w:tcW w:w="567" w:type="dxa"/>
            <w:vMerge w:val="restart"/>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 п/п</w:t>
            </w:r>
          </w:p>
        </w:tc>
        <w:tc>
          <w:tcPr>
            <w:tcW w:w="1418" w:type="dxa"/>
            <w:vMerge w:val="restart"/>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Направление деятельности / ребенок</w:t>
            </w:r>
          </w:p>
        </w:tc>
        <w:tc>
          <w:tcPr>
            <w:tcW w:w="1134" w:type="dxa"/>
            <w:vMerge w:val="restart"/>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Лицевой счет</w:t>
            </w:r>
          </w:p>
        </w:tc>
        <w:tc>
          <w:tcPr>
            <w:tcW w:w="2552" w:type="dxa"/>
            <w:gridSpan w:val="2"/>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Задолженность на начало</w:t>
            </w:r>
          </w:p>
        </w:tc>
        <w:tc>
          <w:tcPr>
            <w:tcW w:w="2410" w:type="dxa"/>
            <w:gridSpan w:val="2"/>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Обороты за период</w:t>
            </w:r>
          </w:p>
        </w:tc>
        <w:tc>
          <w:tcPr>
            <w:tcW w:w="2693" w:type="dxa"/>
            <w:gridSpan w:val="2"/>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Задолженность на конец</w:t>
            </w:r>
          </w:p>
        </w:tc>
      </w:tr>
      <w:tr w:rsidR="00497722" w:rsidTr="00AF44EA">
        <w:tc>
          <w:tcPr>
            <w:tcW w:w="567" w:type="dxa"/>
            <w:vMerge/>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418" w:type="dxa"/>
            <w:vMerge/>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134" w:type="dxa"/>
            <w:vMerge/>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276"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Недоплата</w:t>
            </w:r>
          </w:p>
        </w:tc>
        <w:tc>
          <w:tcPr>
            <w:tcW w:w="1276"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Переплата</w:t>
            </w:r>
          </w:p>
        </w:tc>
        <w:tc>
          <w:tcPr>
            <w:tcW w:w="1276" w:type="dxa"/>
          </w:tcPr>
          <w:p w:rsidR="00497722" w:rsidRPr="00A702B4" w:rsidRDefault="00497722" w:rsidP="00A702B4">
            <w:pPr>
              <w:autoSpaceDE w:val="0"/>
              <w:autoSpaceDN w:val="0"/>
              <w:adjustRightInd w:val="0"/>
              <w:ind w:right="-108"/>
              <w:outlineLvl w:val="1"/>
              <w:rPr>
                <w:rFonts w:ascii="Times New Roman" w:hAnsi="Times New Roman" w:cs="Times New Roman"/>
                <w:bCs/>
                <w:sz w:val="23"/>
                <w:szCs w:val="23"/>
              </w:rPr>
            </w:pPr>
            <w:r w:rsidRPr="00A702B4">
              <w:rPr>
                <w:rFonts w:ascii="Times New Roman" w:hAnsi="Times New Roman" w:cs="Times New Roman"/>
                <w:bCs/>
                <w:sz w:val="23"/>
                <w:szCs w:val="23"/>
              </w:rPr>
              <w:t>Начислено</w:t>
            </w:r>
          </w:p>
        </w:tc>
        <w:tc>
          <w:tcPr>
            <w:tcW w:w="1134" w:type="dxa"/>
          </w:tcPr>
          <w:p w:rsidR="00497722" w:rsidRPr="00A702B4" w:rsidRDefault="00497722" w:rsidP="00A702B4">
            <w:pPr>
              <w:autoSpaceDE w:val="0"/>
              <w:autoSpaceDN w:val="0"/>
              <w:adjustRightInd w:val="0"/>
              <w:ind w:right="-108"/>
              <w:outlineLvl w:val="1"/>
              <w:rPr>
                <w:rFonts w:ascii="Times New Roman" w:hAnsi="Times New Roman" w:cs="Times New Roman"/>
                <w:bCs/>
                <w:sz w:val="23"/>
                <w:szCs w:val="23"/>
              </w:rPr>
            </w:pPr>
            <w:r w:rsidRPr="00A702B4">
              <w:rPr>
                <w:rFonts w:ascii="Times New Roman" w:hAnsi="Times New Roman" w:cs="Times New Roman"/>
                <w:bCs/>
                <w:sz w:val="23"/>
                <w:szCs w:val="23"/>
              </w:rPr>
              <w:t>Оплачено</w:t>
            </w:r>
          </w:p>
        </w:tc>
        <w:tc>
          <w:tcPr>
            <w:tcW w:w="1275"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Недоплата</w:t>
            </w:r>
          </w:p>
        </w:tc>
        <w:tc>
          <w:tcPr>
            <w:tcW w:w="1418"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r w:rsidRPr="00A702B4">
              <w:rPr>
                <w:rFonts w:ascii="Times New Roman" w:hAnsi="Times New Roman" w:cs="Times New Roman"/>
                <w:bCs/>
                <w:sz w:val="23"/>
                <w:szCs w:val="23"/>
              </w:rPr>
              <w:t>Переплата</w:t>
            </w:r>
          </w:p>
        </w:tc>
      </w:tr>
      <w:tr w:rsidR="00497722" w:rsidTr="00AF44EA">
        <w:tc>
          <w:tcPr>
            <w:tcW w:w="567"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418"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134"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276"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276"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276"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134"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275"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c>
          <w:tcPr>
            <w:tcW w:w="1418" w:type="dxa"/>
          </w:tcPr>
          <w:p w:rsidR="00497722" w:rsidRPr="00A702B4" w:rsidRDefault="00497722" w:rsidP="00497722">
            <w:pPr>
              <w:autoSpaceDE w:val="0"/>
              <w:autoSpaceDN w:val="0"/>
              <w:adjustRightInd w:val="0"/>
              <w:outlineLvl w:val="1"/>
              <w:rPr>
                <w:rFonts w:ascii="Times New Roman" w:hAnsi="Times New Roman" w:cs="Times New Roman"/>
                <w:bCs/>
                <w:sz w:val="23"/>
                <w:szCs w:val="23"/>
              </w:rPr>
            </w:pPr>
          </w:p>
        </w:tc>
      </w:tr>
      <w:tr w:rsidR="00497722" w:rsidTr="00AF44EA">
        <w:tc>
          <w:tcPr>
            <w:tcW w:w="567"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418"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134"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276"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276"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276"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134"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275" w:type="dxa"/>
          </w:tcPr>
          <w:p w:rsidR="00497722" w:rsidRDefault="00497722" w:rsidP="00497722">
            <w:pPr>
              <w:autoSpaceDE w:val="0"/>
              <w:autoSpaceDN w:val="0"/>
              <w:adjustRightInd w:val="0"/>
              <w:outlineLvl w:val="1"/>
              <w:rPr>
                <w:rFonts w:ascii="Times New Roman" w:hAnsi="Times New Roman" w:cs="Times New Roman"/>
                <w:bCs/>
                <w:sz w:val="24"/>
                <w:szCs w:val="24"/>
              </w:rPr>
            </w:pPr>
          </w:p>
        </w:tc>
        <w:tc>
          <w:tcPr>
            <w:tcW w:w="1418" w:type="dxa"/>
          </w:tcPr>
          <w:p w:rsidR="00497722" w:rsidRDefault="00497722" w:rsidP="00497722">
            <w:pPr>
              <w:autoSpaceDE w:val="0"/>
              <w:autoSpaceDN w:val="0"/>
              <w:adjustRightInd w:val="0"/>
              <w:outlineLvl w:val="1"/>
              <w:rPr>
                <w:rFonts w:ascii="Times New Roman" w:hAnsi="Times New Roman" w:cs="Times New Roman"/>
                <w:bCs/>
                <w:sz w:val="24"/>
                <w:szCs w:val="24"/>
              </w:rPr>
            </w:pPr>
          </w:p>
        </w:tc>
      </w:tr>
    </w:tbl>
    <w:p w:rsidR="00A702B4" w:rsidRDefault="00A702B4" w:rsidP="00497722">
      <w:pPr>
        <w:autoSpaceDE w:val="0"/>
        <w:autoSpaceDN w:val="0"/>
        <w:adjustRightInd w:val="0"/>
        <w:spacing w:after="0" w:line="240" w:lineRule="auto"/>
        <w:outlineLvl w:val="1"/>
        <w:rPr>
          <w:rFonts w:ascii="Times New Roman" w:hAnsi="Times New Roman" w:cs="Times New Roman"/>
          <w:bCs/>
          <w:sz w:val="24"/>
          <w:szCs w:val="24"/>
        </w:rPr>
      </w:pPr>
    </w:p>
    <w:p w:rsidR="00D505B9" w:rsidRDefault="00497722" w:rsidP="00497722">
      <w:pPr>
        <w:autoSpaceDE w:val="0"/>
        <w:autoSpaceDN w:val="0"/>
        <w:adjustRightInd w:val="0"/>
        <w:spacing w:after="0" w:line="240" w:lineRule="auto"/>
        <w:outlineLvl w:val="1"/>
        <w:rPr>
          <w:rFonts w:ascii="Times New Roman" w:hAnsi="Times New Roman" w:cs="Times New Roman"/>
          <w:bCs/>
          <w:sz w:val="24"/>
          <w:szCs w:val="24"/>
        </w:rPr>
      </w:pPr>
      <w:r>
        <w:rPr>
          <w:rFonts w:ascii="Times New Roman" w:hAnsi="Times New Roman" w:cs="Times New Roman"/>
          <w:bCs/>
          <w:sz w:val="24"/>
          <w:szCs w:val="24"/>
        </w:rPr>
        <w:t xml:space="preserve">              Ведомость начисления компенсации части родительской платы</w:t>
      </w:r>
    </w:p>
    <w:p w:rsidR="00497722" w:rsidRDefault="00497722" w:rsidP="00497722">
      <w:pPr>
        <w:autoSpaceDE w:val="0"/>
        <w:autoSpaceDN w:val="0"/>
        <w:adjustRightInd w:val="0"/>
        <w:spacing w:after="0" w:line="240" w:lineRule="auto"/>
        <w:outlineLvl w:val="1"/>
        <w:rPr>
          <w:rFonts w:ascii="Times New Roman" w:hAnsi="Times New Roman" w:cs="Times New Roman"/>
          <w:bCs/>
          <w:sz w:val="24"/>
          <w:szCs w:val="24"/>
        </w:rPr>
      </w:pPr>
      <w:r>
        <w:rPr>
          <w:rFonts w:ascii="Times New Roman" w:hAnsi="Times New Roman" w:cs="Times New Roman"/>
          <w:bCs/>
          <w:sz w:val="24"/>
          <w:szCs w:val="24"/>
        </w:rPr>
        <w:t xml:space="preserve">                                             за период _________________ 20___г </w:t>
      </w:r>
    </w:p>
    <w:p w:rsidR="00497722" w:rsidRDefault="00497722" w:rsidP="00497722">
      <w:pPr>
        <w:autoSpaceDE w:val="0"/>
        <w:autoSpaceDN w:val="0"/>
        <w:adjustRightInd w:val="0"/>
        <w:spacing w:after="0" w:line="240" w:lineRule="auto"/>
        <w:outlineLvl w:val="1"/>
        <w:rPr>
          <w:rFonts w:ascii="Times New Roman" w:hAnsi="Times New Roman" w:cs="Times New Roman"/>
          <w:bCs/>
          <w:sz w:val="24"/>
          <w:szCs w:val="24"/>
        </w:rPr>
      </w:pPr>
    </w:p>
    <w:p w:rsidR="00497722" w:rsidRDefault="001E3CA8" w:rsidP="00CE1636">
      <w:pPr>
        <w:autoSpaceDE w:val="0"/>
        <w:autoSpaceDN w:val="0"/>
        <w:adjustRightInd w:val="0"/>
        <w:spacing w:after="0" w:line="240" w:lineRule="auto"/>
        <w:jc w:val="center"/>
        <w:outlineLvl w:val="1"/>
        <w:rPr>
          <w:rFonts w:ascii="Times New Roman" w:hAnsi="Times New Roman" w:cs="Times New Roman"/>
          <w:bCs/>
          <w:sz w:val="24"/>
          <w:szCs w:val="24"/>
        </w:rPr>
      </w:pPr>
      <w:r>
        <w:rPr>
          <w:rFonts w:ascii="Times New Roman" w:hAnsi="Times New Roman" w:cs="Times New Roman"/>
          <w:bCs/>
          <w:sz w:val="24"/>
          <w:szCs w:val="24"/>
        </w:rPr>
        <w:t xml:space="preserve">Наименование </w:t>
      </w:r>
      <w:proofErr w:type="gramStart"/>
      <w:r>
        <w:rPr>
          <w:rFonts w:ascii="Times New Roman" w:hAnsi="Times New Roman" w:cs="Times New Roman"/>
          <w:bCs/>
          <w:sz w:val="24"/>
          <w:szCs w:val="24"/>
        </w:rPr>
        <w:t xml:space="preserve">учреждения:   </w:t>
      </w:r>
      <w:proofErr w:type="gramEnd"/>
      <w:r>
        <w:rPr>
          <w:rFonts w:ascii="Times New Roman" w:hAnsi="Times New Roman" w:cs="Times New Roman"/>
          <w:bCs/>
          <w:sz w:val="24"/>
          <w:szCs w:val="24"/>
        </w:rPr>
        <w:t xml:space="preserve"> </w:t>
      </w:r>
      <w:r w:rsidR="00497722">
        <w:rPr>
          <w:rFonts w:ascii="Times New Roman" w:hAnsi="Times New Roman" w:cs="Times New Roman"/>
          <w:bCs/>
          <w:sz w:val="24"/>
          <w:szCs w:val="24"/>
        </w:rPr>
        <w:t xml:space="preserve">МДОУ «Детский сад № </w:t>
      </w:r>
      <w:r w:rsidR="00E106B3">
        <w:rPr>
          <w:rFonts w:ascii="Times New Roman" w:hAnsi="Times New Roman" w:cs="Times New Roman"/>
          <w:bCs/>
          <w:sz w:val="24"/>
          <w:szCs w:val="24"/>
        </w:rPr>
        <w:t>222</w:t>
      </w:r>
      <w:r w:rsidR="00497722">
        <w:rPr>
          <w:rFonts w:ascii="Times New Roman" w:hAnsi="Times New Roman" w:cs="Times New Roman"/>
          <w:bCs/>
          <w:sz w:val="24"/>
          <w:szCs w:val="24"/>
        </w:rPr>
        <w:t>»</w:t>
      </w:r>
    </w:p>
    <w:p w:rsidR="00497722" w:rsidRDefault="00497722" w:rsidP="00497722">
      <w:pPr>
        <w:autoSpaceDE w:val="0"/>
        <w:autoSpaceDN w:val="0"/>
        <w:adjustRightInd w:val="0"/>
        <w:spacing w:after="0" w:line="240" w:lineRule="auto"/>
        <w:outlineLvl w:val="1"/>
        <w:rPr>
          <w:rFonts w:ascii="Times New Roman" w:hAnsi="Times New Roman" w:cs="Times New Roman"/>
          <w:bCs/>
          <w:sz w:val="24"/>
          <w:szCs w:val="24"/>
        </w:rPr>
      </w:pPr>
    </w:p>
    <w:tbl>
      <w:tblPr>
        <w:tblStyle w:val="a6"/>
        <w:tblW w:w="0" w:type="auto"/>
        <w:tblLook w:val="04A0" w:firstRow="1" w:lastRow="0" w:firstColumn="1" w:lastColumn="0" w:noHBand="0" w:noVBand="1"/>
      </w:tblPr>
      <w:tblGrid>
        <w:gridCol w:w="817"/>
        <w:gridCol w:w="2505"/>
        <w:gridCol w:w="1661"/>
        <w:gridCol w:w="1661"/>
        <w:gridCol w:w="1661"/>
        <w:gridCol w:w="1661"/>
      </w:tblGrid>
      <w:tr w:rsidR="00284227" w:rsidTr="00284227">
        <w:tc>
          <w:tcPr>
            <w:tcW w:w="817" w:type="dxa"/>
          </w:tcPr>
          <w:p w:rsidR="00284227" w:rsidRDefault="00284227" w:rsidP="00CE1636">
            <w:pPr>
              <w:autoSpaceDE w:val="0"/>
              <w:autoSpaceDN w:val="0"/>
              <w:adjustRightInd w:val="0"/>
              <w:jc w:val="center"/>
              <w:outlineLvl w:val="1"/>
              <w:rPr>
                <w:rFonts w:ascii="Times New Roman" w:hAnsi="Times New Roman" w:cs="Times New Roman"/>
                <w:bCs/>
                <w:sz w:val="24"/>
                <w:szCs w:val="24"/>
              </w:rPr>
            </w:pPr>
            <w:r>
              <w:rPr>
                <w:rFonts w:ascii="Times New Roman" w:hAnsi="Times New Roman" w:cs="Times New Roman"/>
                <w:bCs/>
                <w:sz w:val="24"/>
                <w:szCs w:val="24"/>
              </w:rPr>
              <w:t>№ п/п</w:t>
            </w:r>
          </w:p>
        </w:tc>
        <w:tc>
          <w:tcPr>
            <w:tcW w:w="2505" w:type="dxa"/>
          </w:tcPr>
          <w:p w:rsidR="00284227" w:rsidRDefault="00284227" w:rsidP="00CE1636">
            <w:pPr>
              <w:autoSpaceDE w:val="0"/>
              <w:autoSpaceDN w:val="0"/>
              <w:adjustRightInd w:val="0"/>
              <w:jc w:val="center"/>
              <w:outlineLvl w:val="1"/>
              <w:rPr>
                <w:rFonts w:ascii="Times New Roman" w:hAnsi="Times New Roman" w:cs="Times New Roman"/>
                <w:bCs/>
                <w:sz w:val="24"/>
                <w:szCs w:val="24"/>
              </w:rPr>
            </w:pPr>
            <w:r>
              <w:rPr>
                <w:rFonts w:ascii="Times New Roman" w:hAnsi="Times New Roman" w:cs="Times New Roman"/>
                <w:bCs/>
                <w:sz w:val="24"/>
                <w:szCs w:val="24"/>
              </w:rPr>
              <w:t>Фамилия, имя ребенка</w:t>
            </w:r>
          </w:p>
        </w:tc>
        <w:tc>
          <w:tcPr>
            <w:tcW w:w="1661" w:type="dxa"/>
          </w:tcPr>
          <w:p w:rsidR="00284227" w:rsidRDefault="00284227" w:rsidP="00CE1636">
            <w:pPr>
              <w:autoSpaceDE w:val="0"/>
              <w:autoSpaceDN w:val="0"/>
              <w:adjustRightInd w:val="0"/>
              <w:jc w:val="center"/>
              <w:outlineLvl w:val="1"/>
              <w:rPr>
                <w:rFonts w:ascii="Times New Roman" w:hAnsi="Times New Roman" w:cs="Times New Roman"/>
                <w:bCs/>
                <w:sz w:val="24"/>
                <w:szCs w:val="24"/>
              </w:rPr>
            </w:pPr>
            <w:r>
              <w:rPr>
                <w:rFonts w:ascii="Times New Roman" w:hAnsi="Times New Roman" w:cs="Times New Roman"/>
                <w:bCs/>
                <w:sz w:val="24"/>
                <w:szCs w:val="24"/>
              </w:rPr>
              <w:t>Поступило на р/с учреждения</w:t>
            </w:r>
          </w:p>
        </w:tc>
        <w:tc>
          <w:tcPr>
            <w:tcW w:w="1661" w:type="dxa"/>
          </w:tcPr>
          <w:p w:rsidR="00284227" w:rsidRDefault="00284227" w:rsidP="00CE1636">
            <w:pPr>
              <w:autoSpaceDE w:val="0"/>
              <w:autoSpaceDN w:val="0"/>
              <w:adjustRightInd w:val="0"/>
              <w:jc w:val="center"/>
              <w:outlineLvl w:val="1"/>
              <w:rPr>
                <w:rFonts w:ascii="Times New Roman" w:hAnsi="Times New Roman" w:cs="Times New Roman"/>
                <w:bCs/>
                <w:sz w:val="24"/>
                <w:szCs w:val="24"/>
              </w:rPr>
            </w:pPr>
            <w:r>
              <w:rPr>
                <w:rFonts w:ascii="Times New Roman" w:hAnsi="Times New Roman" w:cs="Times New Roman"/>
                <w:bCs/>
                <w:sz w:val="24"/>
                <w:szCs w:val="24"/>
              </w:rPr>
              <w:t>Из них подлежит компенсации</w:t>
            </w:r>
          </w:p>
        </w:tc>
        <w:tc>
          <w:tcPr>
            <w:tcW w:w="1661" w:type="dxa"/>
          </w:tcPr>
          <w:p w:rsidR="00284227" w:rsidRDefault="00284227" w:rsidP="00CE1636">
            <w:pPr>
              <w:autoSpaceDE w:val="0"/>
              <w:autoSpaceDN w:val="0"/>
              <w:adjustRightInd w:val="0"/>
              <w:jc w:val="center"/>
              <w:outlineLvl w:val="1"/>
              <w:rPr>
                <w:rFonts w:ascii="Times New Roman" w:hAnsi="Times New Roman" w:cs="Times New Roman"/>
                <w:bCs/>
                <w:sz w:val="24"/>
                <w:szCs w:val="24"/>
              </w:rPr>
            </w:pPr>
            <w:r>
              <w:rPr>
                <w:rFonts w:ascii="Times New Roman" w:hAnsi="Times New Roman" w:cs="Times New Roman"/>
                <w:bCs/>
                <w:sz w:val="24"/>
                <w:szCs w:val="24"/>
              </w:rPr>
              <w:t>Процент компенсации</w:t>
            </w:r>
          </w:p>
        </w:tc>
        <w:tc>
          <w:tcPr>
            <w:tcW w:w="1661" w:type="dxa"/>
          </w:tcPr>
          <w:p w:rsidR="00284227" w:rsidRDefault="00284227" w:rsidP="00CE1636">
            <w:pPr>
              <w:autoSpaceDE w:val="0"/>
              <w:autoSpaceDN w:val="0"/>
              <w:adjustRightInd w:val="0"/>
              <w:jc w:val="center"/>
              <w:outlineLvl w:val="1"/>
              <w:rPr>
                <w:rFonts w:ascii="Times New Roman" w:hAnsi="Times New Roman" w:cs="Times New Roman"/>
                <w:bCs/>
                <w:sz w:val="24"/>
                <w:szCs w:val="24"/>
              </w:rPr>
            </w:pPr>
            <w:r>
              <w:rPr>
                <w:rFonts w:ascii="Times New Roman" w:hAnsi="Times New Roman" w:cs="Times New Roman"/>
                <w:bCs/>
                <w:sz w:val="24"/>
                <w:szCs w:val="24"/>
              </w:rPr>
              <w:t>Сумма начисленной компенсации</w:t>
            </w:r>
          </w:p>
        </w:tc>
      </w:tr>
      <w:tr w:rsidR="00284227" w:rsidTr="00284227">
        <w:tc>
          <w:tcPr>
            <w:tcW w:w="817" w:type="dxa"/>
          </w:tcPr>
          <w:p w:rsidR="00284227" w:rsidRDefault="00284227" w:rsidP="00497722">
            <w:pPr>
              <w:autoSpaceDE w:val="0"/>
              <w:autoSpaceDN w:val="0"/>
              <w:adjustRightInd w:val="0"/>
              <w:outlineLvl w:val="1"/>
              <w:rPr>
                <w:rFonts w:ascii="Times New Roman" w:hAnsi="Times New Roman" w:cs="Times New Roman"/>
                <w:bCs/>
                <w:sz w:val="24"/>
                <w:szCs w:val="24"/>
              </w:rPr>
            </w:pPr>
            <w:r>
              <w:rPr>
                <w:rFonts w:ascii="Times New Roman" w:hAnsi="Times New Roman" w:cs="Times New Roman"/>
                <w:bCs/>
                <w:sz w:val="24"/>
                <w:szCs w:val="24"/>
              </w:rPr>
              <w:t xml:space="preserve">   1</w:t>
            </w:r>
          </w:p>
        </w:tc>
        <w:tc>
          <w:tcPr>
            <w:tcW w:w="2505" w:type="dxa"/>
          </w:tcPr>
          <w:p w:rsidR="00284227" w:rsidRDefault="00284227" w:rsidP="00497722">
            <w:pPr>
              <w:autoSpaceDE w:val="0"/>
              <w:autoSpaceDN w:val="0"/>
              <w:adjustRightInd w:val="0"/>
              <w:outlineLvl w:val="1"/>
              <w:rPr>
                <w:rFonts w:ascii="Times New Roman" w:hAnsi="Times New Roman" w:cs="Times New Roman"/>
                <w:bCs/>
                <w:sz w:val="24"/>
                <w:szCs w:val="24"/>
              </w:rPr>
            </w:pPr>
            <w:r>
              <w:rPr>
                <w:rFonts w:ascii="Times New Roman" w:hAnsi="Times New Roman" w:cs="Times New Roman"/>
                <w:bCs/>
                <w:sz w:val="24"/>
                <w:szCs w:val="24"/>
              </w:rPr>
              <w:t xml:space="preserve">               2</w:t>
            </w: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r>
              <w:rPr>
                <w:rFonts w:ascii="Times New Roman" w:hAnsi="Times New Roman" w:cs="Times New Roman"/>
                <w:bCs/>
                <w:sz w:val="24"/>
                <w:szCs w:val="24"/>
              </w:rPr>
              <w:t xml:space="preserve">          3</w:t>
            </w: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r>
              <w:rPr>
                <w:rFonts w:ascii="Times New Roman" w:hAnsi="Times New Roman" w:cs="Times New Roman"/>
                <w:bCs/>
                <w:sz w:val="24"/>
                <w:szCs w:val="24"/>
              </w:rPr>
              <w:t xml:space="preserve">          4</w:t>
            </w: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r>
              <w:rPr>
                <w:rFonts w:ascii="Times New Roman" w:hAnsi="Times New Roman" w:cs="Times New Roman"/>
                <w:bCs/>
                <w:sz w:val="24"/>
                <w:szCs w:val="24"/>
              </w:rPr>
              <w:t xml:space="preserve">         5</w:t>
            </w: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r>
              <w:rPr>
                <w:rFonts w:ascii="Times New Roman" w:hAnsi="Times New Roman" w:cs="Times New Roman"/>
                <w:bCs/>
                <w:sz w:val="24"/>
                <w:szCs w:val="24"/>
              </w:rPr>
              <w:t xml:space="preserve">         6</w:t>
            </w:r>
          </w:p>
        </w:tc>
      </w:tr>
      <w:tr w:rsidR="00284227" w:rsidTr="00284227">
        <w:tc>
          <w:tcPr>
            <w:tcW w:w="817" w:type="dxa"/>
          </w:tcPr>
          <w:p w:rsidR="00284227" w:rsidRDefault="00284227" w:rsidP="00497722">
            <w:pPr>
              <w:autoSpaceDE w:val="0"/>
              <w:autoSpaceDN w:val="0"/>
              <w:adjustRightInd w:val="0"/>
              <w:outlineLvl w:val="1"/>
              <w:rPr>
                <w:rFonts w:ascii="Times New Roman" w:hAnsi="Times New Roman" w:cs="Times New Roman"/>
                <w:bCs/>
                <w:sz w:val="24"/>
                <w:szCs w:val="24"/>
              </w:rPr>
            </w:pPr>
          </w:p>
        </w:tc>
        <w:tc>
          <w:tcPr>
            <w:tcW w:w="2505" w:type="dxa"/>
          </w:tcPr>
          <w:p w:rsidR="00284227" w:rsidRDefault="00284227" w:rsidP="00497722">
            <w:pPr>
              <w:autoSpaceDE w:val="0"/>
              <w:autoSpaceDN w:val="0"/>
              <w:adjustRightInd w:val="0"/>
              <w:outlineLvl w:val="1"/>
              <w:rPr>
                <w:rFonts w:ascii="Times New Roman" w:hAnsi="Times New Roman" w:cs="Times New Roman"/>
                <w:bCs/>
                <w:sz w:val="24"/>
                <w:szCs w:val="24"/>
              </w:rPr>
            </w:pP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p>
        </w:tc>
        <w:tc>
          <w:tcPr>
            <w:tcW w:w="1661" w:type="dxa"/>
          </w:tcPr>
          <w:p w:rsidR="00284227" w:rsidRDefault="00284227" w:rsidP="00497722">
            <w:pPr>
              <w:autoSpaceDE w:val="0"/>
              <w:autoSpaceDN w:val="0"/>
              <w:adjustRightInd w:val="0"/>
              <w:outlineLvl w:val="1"/>
              <w:rPr>
                <w:rFonts w:ascii="Times New Roman" w:hAnsi="Times New Roman" w:cs="Times New Roman"/>
                <w:bCs/>
                <w:sz w:val="24"/>
                <w:szCs w:val="24"/>
              </w:rPr>
            </w:pPr>
          </w:p>
        </w:tc>
      </w:tr>
    </w:tbl>
    <w:p w:rsidR="00A4793E" w:rsidRDefault="00A4793E" w:rsidP="00CE1636">
      <w:pPr>
        <w:autoSpaceDE w:val="0"/>
        <w:autoSpaceDN w:val="0"/>
        <w:adjustRightInd w:val="0"/>
        <w:spacing w:after="0" w:line="240" w:lineRule="auto"/>
        <w:outlineLvl w:val="1"/>
        <w:rPr>
          <w:rFonts w:ascii="Times New Roman" w:hAnsi="Times New Roman" w:cs="Times New Roman"/>
          <w:bCs/>
          <w:sz w:val="24"/>
          <w:szCs w:val="24"/>
        </w:rPr>
      </w:pPr>
    </w:p>
    <w:p w:rsidR="009371E3" w:rsidRDefault="009371E3" w:rsidP="00284227">
      <w:pPr>
        <w:autoSpaceDE w:val="0"/>
        <w:autoSpaceDN w:val="0"/>
        <w:adjustRightInd w:val="0"/>
        <w:spacing w:after="0" w:line="240" w:lineRule="auto"/>
        <w:jc w:val="right"/>
        <w:outlineLvl w:val="1"/>
        <w:rPr>
          <w:rFonts w:ascii="Times New Roman" w:hAnsi="Times New Roman" w:cs="Times New Roman"/>
          <w:bCs/>
          <w:sz w:val="24"/>
          <w:szCs w:val="24"/>
        </w:rPr>
      </w:pPr>
    </w:p>
    <w:p w:rsidR="009371E3" w:rsidRDefault="009371E3" w:rsidP="00284227">
      <w:pPr>
        <w:autoSpaceDE w:val="0"/>
        <w:autoSpaceDN w:val="0"/>
        <w:adjustRightInd w:val="0"/>
        <w:spacing w:after="0" w:line="240" w:lineRule="auto"/>
        <w:jc w:val="right"/>
        <w:outlineLvl w:val="1"/>
        <w:rPr>
          <w:rFonts w:ascii="Times New Roman" w:hAnsi="Times New Roman" w:cs="Times New Roman"/>
          <w:bCs/>
          <w:sz w:val="24"/>
          <w:szCs w:val="24"/>
        </w:rPr>
      </w:pPr>
    </w:p>
    <w:p w:rsidR="00284227" w:rsidRDefault="00284227"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B73195" w:rsidRDefault="00B73195"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9F19AB" w:rsidRDefault="009F19AB" w:rsidP="00A90EDF">
      <w:pPr>
        <w:autoSpaceDE w:val="0"/>
        <w:autoSpaceDN w:val="0"/>
        <w:adjustRightInd w:val="0"/>
        <w:spacing w:after="0" w:line="240" w:lineRule="auto"/>
        <w:jc w:val="right"/>
        <w:outlineLvl w:val="1"/>
        <w:rPr>
          <w:rFonts w:ascii="Times New Roman" w:hAnsi="Times New Roman" w:cs="Times New Roman"/>
          <w:bCs/>
          <w:sz w:val="24"/>
          <w:szCs w:val="24"/>
        </w:rPr>
      </w:pPr>
    </w:p>
    <w:p w:rsidR="00CC2AF2" w:rsidRPr="00345C06" w:rsidRDefault="00381E40" w:rsidP="00A90EDF">
      <w:pPr>
        <w:autoSpaceDE w:val="0"/>
        <w:autoSpaceDN w:val="0"/>
        <w:adjustRightInd w:val="0"/>
        <w:spacing w:after="0" w:line="240" w:lineRule="auto"/>
        <w:jc w:val="right"/>
        <w:outlineLvl w:val="1"/>
        <w:rPr>
          <w:rFonts w:ascii="Times New Roman" w:hAnsi="Times New Roman" w:cs="Times New Roman"/>
          <w:bCs/>
          <w:sz w:val="24"/>
          <w:szCs w:val="24"/>
        </w:rPr>
      </w:pPr>
      <w:bookmarkStart w:id="21" w:name="_GoBack"/>
      <w:bookmarkEnd w:id="21"/>
      <w:r>
        <w:rPr>
          <w:rFonts w:ascii="Times New Roman" w:hAnsi="Times New Roman" w:cs="Times New Roman"/>
          <w:bCs/>
          <w:sz w:val="24"/>
          <w:szCs w:val="24"/>
        </w:rPr>
        <w:lastRenderedPageBreak/>
        <w:t>П</w:t>
      </w:r>
      <w:r w:rsidRPr="00345C06">
        <w:rPr>
          <w:rFonts w:ascii="Times New Roman" w:hAnsi="Times New Roman" w:cs="Times New Roman"/>
          <w:bCs/>
          <w:sz w:val="24"/>
          <w:szCs w:val="24"/>
        </w:rPr>
        <w:t>РИЛОЖЕНИЕ</w:t>
      </w:r>
      <w:r w:rsidR="00CC2AF2" w:rsidRPr="00345C06">
        <w:rPr>
          <w:rFonts w:ascii="Times New Roman" w:hAnsi="Times New Roman" w:cs="Times New Roman"/>
          <w:bCs/>
          <w:sz w:val="24"/>
          <w:szCs w:val="24"/>
        </w:rPr>
        <w:t xml:space="preserve"> </w:t>
      </w:r>
    </w:p>
    <w:p w:rsidR="00F96D4F" w:rsidRDefault="00CC2AF2" w:rsidP="00A90E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F96D4F" w:rsidRPr="00F96D4F">
        <w:rPr>
          <w:rFonts w:ascii="Times New Roman" w:hAnsi="Times New Roman" w:cs="Times New Roman"/>
          <w:bCs/>
          <w:sz w:val="24"/>
          <w:szCs w:val="24"/>
        </w:rPr>
        <w:t>М</w:t>
      </w:r>
      <w:r w:rsidR="005B1407">
        <w:rPr>
          <w:rFonts w:ascii="Times New Roman" w:hAnsi="Times New Roman" w:cs="Times New Roman"/>
          <w:bCs/>
          <w:sz w:val="24"/>
          <w:szCs w:val="24"/>
        </w:rPr>
        <w:t>Д</w:t>
      </w:r>
      <w:r w:rsidR="00F96D4F" w:rsidRPr="00F96D4F">
        <w:rPr>
          <w:rFonts w:ascii="Times New Roman" w:hAnsi="Times New Roman" w:cs="Times New Roman"/>
          <w:bCs/>
          <w:sz w:val="24"/>
          <w:szCs w:val="24"/>
        </w:rPr>
        <w:t xml:space="preserve">ОУ </w:t>
      </w:r>
      <w:r w:rsidR="005B1407">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5B1407">
        <w:rPr>
          <w:rFonts w:ascii="Times New Roman" w:hAnsi="Times New Roman" w:cs="Times New Roman"/>
          <w:bCs/>
          <w:sz w:val="24"/>
          <w:szCs w:val="24"/>
        </w:rPr>
        <w:t>»</w:t>
      </w:r>
    </w:p>
    <w:p w:rsidR="00CC2AF2" w:rsidRPr="00345C06" w:rsidRDefault="00CC2AF2" w:rsidP="00A90E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A90EDF">
      <w:pPr>
        <w:autoSpaceDE w:val="0"/>
        <w:autoSpaceDN w:val="0"/>
        <w:adjustRightInd w:val="0"/>
        <w:spacing w:after="0" w:line="240" w:lineRule="auto"/>
        <w:jc w:val="center"/>
        <w:rPr>
          <w:rFonts w:ascii="Times New Roman" w:hAnsi="Times New Roman" w:cs="Times New Roman"/>
          <w:bCs/>
          <w:sz w:val="24"/>
          <w:szCs w:val="24"/>
        </w:rPr>
      </w:pPr>
      <w:bookmarkStart w:id="22" w:name="Par2415"/>
      <w:bookmarkEnd w:id="22"/>
      <w:r w:rsidRPr="00345C06">
        <w:rPr>
          <w:rFonts w:ascii="Times New Roman" w:hAnsi="Times New Roman" w:cs="Times New Roman"/>
          <w:bCs/>
          <w:sz w:val="24"/>
          <w:szCs w:val="24"/>
        </w:rPr>
        <w:t>Периодичность формирования регистров бухгалтерского учета</w:t>
      </w:r>
    </w:p>
    <w:p w:rsidR="00CC2AF2" w:rsidRPr="00345C06" w:rsidRDefault="00CC2AF2" w:rsidP="00A90E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на бумажных носителях</w:t>
      </w: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1417"/>
        <w:gridCol w:w="5102"/>
        <w:gridCol w:w="2551"/>
      </w:tblGrid>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N п/п</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Код формы документа</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Наименование регистра</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Периодичность</w:t>
            </w:r>
          </w:p>
        </w:tc>
      </w:tr>
      <w:tr w:rsidR="00345C06" w:rsidRPr="00CE1636" w:rsidTr="00CE1636">
        <w:trPr>
          <w:trHeight w:val="168"/>
        </w:trPr>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3</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4</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0504031</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Инвентарная карточка учета нефинансовых активов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Ежегодно</w:t>
            </w:r>
          </w:p>
          <w:p w:rsidR="00255F36" w:rsidRPr="00CE1636" w:rsidRDefault="00255F36" w:rsidP="00255F36">
            <w:pPr>
              <w:autoSpaceDE w:val="0"/>
              <w:autoSpaceDN w:val="0"/>
              <w:adjustRightInd w:val="0"/>
              <w:spacing w:after="0" w:line="240" w:lineRule="auto"/>
              <w:jc w:val="center"/>
              <w:rPr>
                <w:rFonts w:ascii="Times New Roman" w:hAnsi="Times New Roman" w:cs="Times New Roman"/>
                <w:bCs/>
              </w:rPr>
            </w:pP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9371E3" w:rsidRDefault="00CC2AF2" w:rsidP="00A90EDF">
            <w:pPr>
              <w:autoSpaceDE w:val="0"/>
              <w:autoSpaceDN w:val="0"/>
              <w:adjustRightInd w:val="0"/>
              <w:spacing w:after="0" w:line="240" w:lineRule="auto"/>
              <w:jc w:val="center"/>
              <w:rPr>
                <w:rFonts w:ascii="Times New Roman" w:hAnsi="Times New Roman" w:cs="Times New Roman"/>
                <w:bCs/>
              </w:rPr>
            </w:pPr>
            <w:r w:rsidRPr="009371E3">
              <w:rPr>
                <w:rFonts w:ascii="Times New Roman" w:hAnsi="Times New Roman" w:cs="Times New Roman"/>
                <w:bCs/>
              </w:rPr>
              <w:t>2</w:t>
            </w:r>
          </w:p>
        </w:tc>
        <w:tc>
          <w:tcPr>
            <w:tcW w:w="1417" w:type="dxa"/>
            <w:tcBorders>
              <w:top w:val="single" w:sz="4" w:space="0" w:color="auto"/>
              <w:left w:val="single" w:sz="4" w:space="0" w:color="auto"/>
              <w:bottom w:val="single" w:sz="4" w:space="0" w:color="auto"/>
              <w:right w:val="single" w:sz="4" w:space="0" w:color="auto"/>
            </w:tcBorders>
          </w:tcPr>
          <w:p w:rsidR="00CC2AF2" w:rsidRPr="009371E3" w:rsidRDefault="00CC2AF2" w:rsidP="00A90EDF">
            <w:pPr>
              <w:autoSpaceDE w:val="0"/>
              <w:autoSpaceDN w:val="0"/>
              <w:adjustRightInd w:val="0"/>
              <w:spacing w:after="0" w:line="240" w:lineRule="auto"/>
              <w:jc w:val="center"/>
              <w:rPr>
                <w:rFonts w:ascii="Times New Roman" w:hAnsi="Times New Roman" w:cs="Times New Roman"/>
                <w:bCs/>
              </w:rPr>
            </w:pPr>
            <w:r w:rsidRPr="009371E3">
              <w:rPr>
                <w:rFonts w:ascii="Times New Roman" w:hAnsi="Times New Roman" w:cs="Times New Roman"/>
                <w:bCs/>
              </w:rPr>
              <w:t>0504032</w:t>
            </w:r>
          </w:p>
        </w:tc>
        <w:tc>
          <w:tcPr>
            <w:tcW w:w="5102" w:type="dxa"/>
            <w:tcBorders>
              <w:top w:val="single" w:sz="4" w:space="0" w:color="auto"/>
              <w:left w:val="single" w:sz="4" w:space="0" w:color="auto"/>
              <w:bottom w:val="single" w:sz="4" w:space="0" w:color="auto"/>
              <w:right w:val="single" w:sz="4" w:space="0" w:color="auto"/>
            </w:tcBorders>
          </w:tcPr>
          <w:p w:rsidR="00CC2AF2" w:rsidRPr="009371E3" w:rsidRDefault="00CC2AF2" w:rsidP="00A90EDF">
            <w:pPr>
              <w:autoSpaceDE w:val="0"/>
              <w:autoSpaceDN w:val="0"/>
              <w:adjustRightInd w:val="0"/>
              <w:spacing w:after="0" w:line="240" w:lineRule="auto"/>
              <w:rPr>
                <w:rFonts w:ascii="Times New Roman" w:hAnsi="Times New Roman" w:cs="Times New Roman"/>
                <w:bCs/>
              </w:rPr>
            </w:pPr>
            <w:r w:rsidRPr="009371E3">
              <w:rPr>
                <w:rFonts w:ascii="Times New Roman" w:hAnsi="Times New Roman" w:cs="Times New Roman"/>
                <w:bCs/>
              </w:rPr>
              <w:t>Инвентарная карточка группового учета нефинансовых активов</w:t>
            </w:r>
          </w:p>
        </w:tc>
        <w:tc>
          <w:tcPr>
            <w:tcW w:w="2551" w:type="dxa"/>
            <w:tcBorders>
              <w:top w:val="single" w:sz="4" w:space="0" w:color="auto"/>
              <w:left w:val="single" w:sz="4" w:space="0" w:color="auto"/>
              <w:bottom w:val="single" w:sz="4" w:space="0" w:color="auto"/>
              <w:right w:val="single" w:sz="4" w:space="0" w:color="auto"/>
            </w:tcBorders>
          </w:tcPr>
          <w:p w:rsidR="00CC2AF2" w:rsidRPr="009371E3" w:rsidRDefault="009371E3" w:rsidP="00255F36">
            <w:pPr>
              <w:autoSpaceDE w:val="0"/>
              <w:autoSpaceDN w:val="0"/>
              <w:adjustRightInd w:val="0"/>
              <w:spacing w:after="0" w:line="240" w:lineRule="auto"/>
              <w:jc w:val="center"/>
              <w:rPr>
                <w:rFonts w:ascii="Times New Roman" w:hAnsi="Times New Roman" w:cs="Times New Roman"/>
                <w:bCs/>
              </w:rPr>
            </w:pPr>
            <w:r w:rsidRPr="009371E3">
              <w:rPr>
                <w:rFonts w:ascii="Times New Roman" w:hAnsi="Times New Roman" w:cs="Times New Roman"/>
                <w:bCs/>
              </w:rPr>
              <w:t>По требованию</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3</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0504033</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Опись инвентарных карточек по учету нефинансовых активов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Ежегодно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4</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0504034</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Инвентарный список нефинансовых активов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Ежегодно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5</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0504035</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Оборотная ведомость по нефинансовым активам</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1E5F37" w:rsidP="00A90EDF">
            <w:pPr>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ежеквартально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6</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0504036</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Оборотная ведомость</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1E5F37" w:rsidP="00A90EDF">
            <w:pPr>
              <w:autoSpaceDE w:val="0"/>
              <w:autoSpaceDN w:val="0"/>
              <w:adjustRightInd w:val="0"/>
              <w:spacing w:after="0" w:line="240" w:lineRule="auto"/>
              <w:jc w:val="center"/>
              <w:rPr>
                <w:rFonts w:ascii="Times New Roman" w:hAnsi="Times New Roman" w:cs="Times New Roman"/>
                <w:bCs/>
              </w:rPr>
            </w:pPr>
            <w:r w:rsidRPr="001E5F37">
              <w:rPr>
                <w:rFonts w:ascii="Times New Roman" w:hAnsi="Times New Roman" w:cs="Times New Roman"/>
                <w:bCs/>
              </w:rPr>
              <w:t>ежеквартально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7</w:t>
            </w:r>
          </w:p>
        </w:tc>
        <w:tc>
          <w:tcPr>
            <w:tcW w:w="141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0504041</w:t>
            </w:r>
          </w:p>
        </w:tc>
        <w:tc>
          <w:tcPr>
            <w:tcW w:w="5102"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rPr>
                <w:rFonts w:ascii="Times New Roman" w:hAnsi="Times New Roman" w:cs="Times New Roman"/>
                <w:bCs/>
              </w:rPr>
            </w:pPr>
            <w:r w:rsidRPr="00BC23EC">
              <w:rPr>
                <w:rFonts w:ascii="Times New Roman" w:hAnsi="Times New Roman" w:cs="Times New Roman"/>
                <w:bCs/>
              </w:rPr>
              <w:t>Карточка количественно-суммового учета материальных ценностей</w:t>
            </w:r>
          </w:p>
        </w:tc>
        <w:tc>
          <w:tcPr>
            <w:tcW w:w="2551" w:type="dxa"/>
            <w:tcBorders>
              <w:top w:val="single" w:sz="4" w:space="0" w:color="auto"/>
              <w:left w:val="single" w:sz="4" w:space="0" w:color="auto"/>
              <w:bottom w:val="single" w:sz="4" w:space="0" w:color="auto"/>
              <w:right w:val="single" w:sz="4" w:space="0" w:color="auto"/>
            </w:tcBorders>
          </w:tcPr>
          <w:p w:rsidR="00CC2AF2" w:rsidRPr="00BC23EC" w:rsidRDefault="00255F36"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По требованию</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8</w:t>
            </w:r>
          </w:p>
        </w:tc>
        <w:tc>
          <w:tcPr>
            <w:tcW w:w="141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0504042</w:t>
            </w:r>
          </w:p>
        </w:tc>
        <w:tc>
          <w:tcPr>
            <w:tcW w:w="5102"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rPr>
                <w:rFonts w:ascii="Times New Roman" w:hAnsi="Times New Roman" w:cs="Times New Roman"/>
                <w:bCs/>
              </w:rPr>
            </w:pPr>
            <w:r w:rsidRPr="00BC23EC">
              <w:rPr>
                <w:rFonts w:ascii="Times New Roman" w:hAnsi="Times New Roman" w:cs="Times New Roman"/>
                <w:bCs/>
              </w:rPr>
              <w:t>Книга учета материальных ценностей</w:t>
            </w:r>
          </w:p>
        </w:tc>
        <w:tc>
          <w:tcPr>
            <w:tcW w:w="2551" w:type="dxa"/>
            <w:tcBorders>
              <w:top w:val="single" w:sz="4" w:space="0" w:color="auto"/>
              <w:left w:val="single" w:sz="4" w:space="0" w:color="auto"/>
              <w:bottom w:val="single" w:sz="4" w:space="0" w:color="auto"/>
              <w:right w:val="single" w:sz="4" w:space="0" w:color="auto"/>
            </w:tcBorders>
          </w:tcPr>
          <w:p w:rsidR="00CC2AF2" w:rsidRPr="00BC23EC" w:rsidRDefault="00BC23EC"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По мере совершения хозяйственных операций</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9</w:t>
            </w:r>
          </w:p>
        </w:tc>
        <w:tc>
          <w:tcPr>
            <w:tcW w:w="141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0504043</w:t>
            </w:r>
          </w:p>
        </w:tc>
        <w:tc>
          <w:tcPr>
            <w:tcW w:w="5102"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rPr>
                <w:rFonts w:ascii="Times New Roman" w:hAnsi="Times New Roman" w:cs="Times New Roman"/>
                <w:bCs/>
              </w:rPr>
            </w:pPr>
            <w:r w:rsidRPr="00BC23EC">
              <w:rPr>
                <w:rFonts w:ascii="Times New Roman" w:hAnsi="Times New Roman" w:cs="Times New Roman"/>
                <w:bCs/>
              </w:rPr>
              <w:t>Карточка учета материальных ценностей</w:t>
            </w:r>
          </w:p>
        </w:tc>
        <w:tc>
          <w:tcPr>
            <w:tcW w:w="2551" w:type="dxa"/>
            <w:tcBorders>
              <w:top w:val="single" w:sz="4" w:space="0" w:color="auto"/>
              <w:left w:val="single" w:sz="4" w:space="0" w:color="auto"/>
              <w:bottom w:val="single" w:sz="4" w:space="0" w:color="auto"/>
              <w:right w:val="single" w:sz="4" w:space="0" w:color="auto"/>
            </w:tcBorders>
          </w:tcPr>
          <w:p w:rsidR="00CC2AF2" w:rsidRPr="00BC23EC" w:rsidRDefault="00BC23EC"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По требованию</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10</w:t>
            </w:r>
          </w:p>
        </w:tc>
        <w:tc>
          <w:tcPr>
            <w:tcW w:w="1417"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0504045</w:t>
            </w:r>
          </w:p>
        </w:tc>
        <w:tc>
          <w:tcPr>
            <w:tcW w:w="5102"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rPr>
                <w:rFonts w:ascii="Times New Roman" w:hAnsi="Times New Roman" w:cs="Times New Roman"/>
                <w:bCs/>
              </w:rPr>
            </w:pPr>
            <w:r w:rsidRPr="00BC23EC">
              <w:rPr>
                <w:rFonts w:ascii="Times New Roman" w:hAnsi="Times New Roman" w:cs="Times New Roman"/>
                <w:bCs/>
              </w:rPr>
              <w:t>Книга учета бланков строгой отчетности</w:t>
            </w:r>
          </w:p>
        </w:tc>
        <w:tc>
          <w:tcPr>
            <w:tcW w:w="2551" w:type="dxa"/>
            <w:tcBorders>
              <w:top w:val="single" w:sz="4" w:space="0" w:color="auto"/>
              <w:left w:val="single" w:sz="4" w:space="0" w:color="auto"/>
              <w:bottom w:val="single" w:sz="4" w:space="0" w:color="auto"/>
              <w:right w:val="single" w:sz="4" w:space="0" w:color="auto"/>
            </w:tcBorders>
          </w:tcPr>
          <w:p w:rsidR="00CC2AF2" w:rsidRPr="00BC23EC" w:rsidRDefault="00CC2AF2" w:rsidP="00A90EDF">
            <w:pPr>
              <w:autoSpaceDE w:val="0"/>
              <w:autoSpaceDN w:val="0"/>
              <w:adjustRightInd w:val="0"/>
              <w:spacing w:after="0" w:line="240" w:lineRule="auto"/>
              <w:jc w:val="center"/>
              <w:rPr>
                <w:rFonts w:ascii="Times New Roman" w:hAnsi="Times New Roman" w:cs="Times New Roman"/>
                <w:bCs/>
              </w:rPr>
            </w:pPr>
            <w:r w:rsidRPr="00BC23EC">
              <w:rPr>
                <w:rFonts w:ascii="Times New Roman" w:hAnsi="Times New Roman" w:cs="Times New Roman"/>
                <w:bCs/>
              </w:rPr>
              <w:t>Ежеквартально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11</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0504047</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Реестр депонированных сумм</w:t>
            </w:r>
          </w:p>
        </w:tc>
        <w:tc>
          <w:tcPr>
            <w:tcW w:w="2551" w:type="dxa"/>
            <w:tcBorders>
              <w:top w:val="single" w:sz="4" w:space="0" w:color="auto"/>
              <w:left w:val="single" w:sz="4" w:space="0" w:color="auto"/>
              <w:bottom w:val="single" w:sz="4" w:space="0" w:color="auto"/>
              <w:right w:val="single" w:sz="4" w:space="0" w:color="auto"/>
            </w:tcBorders>
          </w:tcPr>
          <w:p w:rsidR="00BC23EC"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Ежемесячно</w:t>
            </w:r>
          </w:p>
          <w:p w:rsidR="00CC2AF2" w:rsidRPr="00CE1636" w:rsidRDefault="00BC23EC" w:rsidP="00A90EDF">
            <w:pPr>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 xml:space="preserve"> </w:t>
            </w:r>
            <w:proofErr w:type="gramStart"/>
            <w:r>
              <w:rPr>
                <w:rFonts w:ascii="Times New Roman" w:hAnsi="Times New Roman" w:cs="Times New Roman"/>
                <w:bCs/>
              </w:rPr>
              <w:t>( при</w:t>
            </w:r>
            <w:proofErr w:type="gramEnd"/>
            <w:r>
              <w:rPr>
                <w:rFonts w:ascii="Times New Roman" w:hAnsi="Times New Roman" w:cs="Times New Roman"/>
                <w:bCs/>
              </w:rPr>
              <w:t xml:space="preserve"> наличии</w:t>
            </w:r>
            <w:r w:rsidR="00CD2049" w:rsidRPr="00CE1636">
              <w:rPr>
                <w:rFonts w:ascii="Times New Roman" w:hAnsi="Times New Roman" w:cs="Times New Roman"/>
                <w:bCs/>
              </w:rPr>
              <w:t xml:space="preserve"> депонированных сумм</w:t>
            </w:r>
            <w:r>
              <w:rPr>
                <w:rFonts w:ascii="Times New Roman" w:hAnsi="Times New Roman" w:cs="Times New Roman"/>
                <w:bCs/>
              </w:rPr>
              <w:t>)</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12</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0504048</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Книга аналитического учета депонированной заработной платы, денежного довольствия и стипендий</w:t>
            </w:r>
          </w:p>
        </w:tc>
        <w:tc>
          <w:tcPr>
            <w:tcW w:w="2551" w:type="dxa"/>
            <w:tcBorders>
              <w:top w:val="single" w:sz="4" w:space="0" w:color="auto"/>
              <w:left w:val="single" w:sz="4" w:space="0" w:color="auto"/>
              <w:bottom w:val="single" w:sz="4" w:space="0" w:color="auto"/>
              <w:right w:val="single" w:sz="4" w:space="0" w:color="auto"/>
            </w:tcBorders>
          </w:tcPr>
          <w:p w:rsidR="00CD2049"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Ежемесячно</w:t>
            </w:r>
          </w:p>
          <w:p w:rsidR="00CC2AF2" w:rsidRPr="00CE1636" w:rsidRDefault="00CD2049" w:rsidP="00A90EDF">
            <w:pPr>
              <w:autoSpaceDE w:val="0"/>
              <w:autoSpaceDN w:val="0"/>
              <w:adjustRightInd w:val="0"/>
              <w:spacing w:after="0" w:line="240" w:lineRule="auto"/>
              <w:jc w:val="center"/>
              <w:rPr>
                <w:rFonts w:ascii="Times New Roman" w:hAnsi="Times New Roman" w:cs="Times New Roman"/>
                <w:bCs/>
              </w:rPr>
            </w:pPr>
            <w:proofErr w:type="gramStart"/>
            <w:r>
              <w:rPr>
                <w:rFonts w:ascii="Times New Roman" w:hAnsi="Times New Roman" w:cs="Times New Roman"/>
                <w:bCs/>
              </w:rPr>
              <w:t>( при</w:t>
            </w:r>
            <w:proofErr w:type="gramEnd"/>
            <w:r>
              <w:rPr>
                <w:rFonts w:ascii="Times New Roman" w:hAnsi="Times New Roman" w:cs="Times New Roman"/>
                <w:bCs/>
              </w:rPr>
              <w:t xml:space="preserve"> наличии</w:t>
            </w:r>
            <w:r w:rsidRPr="00CE1636">
              <w:rPr>
                <w:rFonts w:ascii="Times New Roman" w:hAnsi="Times New Roman" w:cs="Times New Roman"/>
                <w:bCs/>
              </w:rPr>
              <w:t xml:space="preserve"> депонированных сумм</w:t>
            </w:r>
            <w:r>
              <w:rPr>
                <w:rFonts w:ascii="Times New Roman" w:hAnsi="Times New Roman" w:cs="Times New Roman"/>
                <w:bCs/>
              </w:rPr>
              <w:t>)</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D2049" w:rsidRDefault="00CC2AF2" w:rsidP="00A90EDF">
            <w:pPr>
              <w:autoSpaceDE w:val="0"/>
              <w:autoSpaceDN w:val="0"/>
              <w:adjustRightInd w:val="0"/>
              <w:spacing w:after="0" w:line="240" w:lineRule="auto"/>
              <w:jc w:val="center"/>
              <w:rPr>
                <w:rFonts w:ascii="Times New Roman" w:hAnsi="Times New Roman" w:cs="Times New Roman"/>
                <w:bCs/>
              </w:rPr>
            </w:pPr>
            <w:r w:rsidRPr="00CD2049">
              <w:rPr>
                <w:rFonts w:ascii="Times New Roman" w:hAnsi="Times New Roman" w:cs="Times New Roman"/>
                <w:bCs/>
              </w:rPr>
              <w:t>13</w:t>
            </w:r>
          </w:p>
        </w:tc>
        <w:tc>
          <w:tcPr>
            <w:tcW w:w="1417" w:type="dxa"/>
            <w:tcBorders>
              <w:top w:val="single" w:sz="4" w:space="0" w:color="auto"/>
              <w:left w:val="single" w:sz="4" w:space="0" w:color="auto"/>
              <w:bottom w:val="single" w:sz="4" w:space="0" w:color="auto"/>
              <w:right w:val="single" w:sz="4" w:space="0" w:color="auto"/>
            </w:tcBorders>
          </w:tcPr>
          <w:p w:rsidR="00CC2AF2" w:rsidRPr="00CD2049" w:rsidRDefault="00CC2AF2" w:rsidP="00A90EDF">
            <w:pPr>
              <w:autoSpaceDE w:val="0"/>
              <w:autoSpaceDN w:val="0"/>
              <w:adjustRightInd w:val="0"/>
              <w:spacing w:after="0" w:line="240" w:lineRule="auto"/>
              <w:jc w:val="center"/>
              <w:rPr>
                <w:rFonts w:ascii="Times New Roman" w:hAnsi="Times New Roman" w:cs="Times New Roman"/>
                <w:bCs/>
              </w:rPr>
            </w:pPr>
            <w:r w:rsidRPr="00CD2049">
              <w:rPr>
                <w:rFonts w:ascii="Times New Roman" w:hAnsi="Times New Roman" w:cs="Times New Roman"/>
                <w:bCs/>
              </w:rPr>
              <w:t>0504051</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highlight w:val="yellow"/>
              </w:rPr>
            </w:pPr>
            <w:r w:rsidRPr="00C348C7">
              <w:rPr>
                <w:rFonts w:ascii="Times New Roman" w:hAnsi="Times New Roman" w:cs="Times New Roman"/>
                <w:bCs/>
              </w:rPr>
              <w:t>Карточка учета средств и расчетов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9071E9" w:rsidP="00A90EDF">
            <w:pPr>
              <w:autoSpaceDE w:val="0"/>
              <w:autoSpaceDN w:val="0"/>
              <w:adjustRightInd w:val="0"/>
              <w:spacing w:after="0" w:line="240" w:lineRule="auto"/>
              <w:jc w:val="center"/>
              <w:rPr>
                <w:rFonts w:ascii="Times New Roman" w:hAnsi="Times New Roman" w:cs="Times New Roman"/>
                <w:bCs/>
                <w:highlight w:val="yellow"/>
              </w:rPr>
            </w:pPr>
            <w:r w:rsidRPr="00BC23EC">
              <w:rPr>
                <w:rFonts w:ascii="Times New Roman" w:hAnsi="Times New Roman" w:cs="Times New Roman"/>
                <w:bCs/>
              </w:rPr>
              <w:t>По требованию</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highlight w:val="yellow"/>
              </w:rPr>
            </w:pPr>
            <w:r w:rsidRPr="00CD2049">
              <w:rPr>
                <w:rFonts w:ascii="Times New Roman" w:hAnsi="Times New Roman" w:cs="Times New Roman"/>
                <w:bCs/>
              </w:rPr>
              <w:t>14</w:t>
            </w:r>
          </w:p>
        </w:tc>
        <w:tc>
          <w:tcPr>
            <w:tcW w:w="1417" w:type="dxa"/>
            <w:tcBorders>
              <w:top w:val="single" w:sz="4" w:space="0" w:color="auto"/>
              <w:left w:val="single" w:sz="4" w:space="0" w:color="auto"/>
              <w:bottom w:val="single" w:sz="4" w:space="0" w:color="auto"/>
              <w:right w:val="single" w:sz="4" w:space="0" w:color="auto"/>
            </w:tcBorders>
          </w:tcPr>
          <w:p w:rsidR="00CC2AF2" w:rsidRPr="008F703A" w:rsidRDefault="00CC2AF2" w:rsidP="00A90EDF">
            <w:pPr>
              <w:autoSpaceDE w:val="0"/>
              <w:autoSpaceDN w:val="0"/>
              <w:adjustRightInd w:val="0"/>
              <w:spacing w:after="0" w:line="240" w:lineRule="auto"/>
              <w:jc w:val="center"/>
              <w:rPr>
                <w:rFonts w:ascii="Times New Roman" w:hAnsi="Times New Roman" w:cs="Times New Roman"/>
                <w:bCs/>
              </w:rPr>
            </w:pPr>
            <w:r w:rsidRPr="008F703A">
              <w:rPr>
                <w:rFonts w:ascii="Times New Roman" w:hAnsi="Times New Roman" w:cs="Times New Roman"/>
                <w:bCs/>
              </w:rPr>
              <w:t>0504052</w:t>
            </w:r>
          </w:p>
        </w:tc>
        <w:tc>
          <w:tcPr>
            <w:tcW w:w="5102" w:type="dxa"/>
            <w:tcBorders>
              <w:top w:val="single" w:sz="4" w:space="0" w:color="auto"/>
              <w:left w:val="single" w:sz="4" w:space="0" w:color="auto"/>
              <w:bottom w:val="single" w:sz="4" w:space="0" w:color="auto"/>
              <w:right w:val="single" w:sz="4" w:space="0" w:color="auto"/>
            </w:tcBorders>
          </w:tcPr>
          <w:p w:rsidR="00CC2AF2" w:rsidRPr="008F703A" w:rsidRDefault="00CC2AF2" w:rsidP="00A90EDF">
            <w:pPr>
              <w:autoSpaceDE w:val="0"/>
              <w:autoSpaceDN w:val="0"/>
              <w:adjustRightInd w:val="0"/>
              <w:spacing w:after="0" w:line="240" w:lineRule="auto"/>
              <w:rPr>
                <w:rFonts w:ascii="Times New Roman" w:hAnsi="Times New Roman" w:cs="Times New Roman"/>
                <w:bCs/>
              </w:rPr>
            </w:pPr>
            <w:r w:rsidRPr="008F703A">
              <w:rPr>
                <w:rFonts w:ascii="Times New Roman" w:hAnsi="Times New Roman" w:cs="Times New Roman"/>
                <w:bCs/>
              </w:rPr>
              <w:t>Реестр карточек</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highlight w:val="yellow"/>
              </w:rPr>
            </w:pPr>
            <w:r w:rsidRPr="00CD2049">
              <w:rPr>
                <w:rFonts w:ascii="Times New Roman" w:hAnsi="Times New Roman" w:cs="Times New Roman"/>
                <w:bCs/>
              </w:rPr>
              <w:t>Ежегодно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15</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0504053</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Реестр сдачи документов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По мере необходимости формирования регистра</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17</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0504064</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Журнал регистрации обязательств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Ежемесячно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18</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0504071</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Журналы операций</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Ежемесячно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19</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0504072</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Главная книга</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0756F8">
            <w:pPr>
              <w:autoSpaceDE w:val="0"/>
              <w:autoSpaceDN w:val="0"/>
              <w:adjustRightInd w:val="0"/>
              <w:spacing w:after="0" w:line="240" w:lineRule="auto"/>
              <w:jc w:val="center"/>
              <w:rPr>
                <w:rFonts w:ascii="Times New Roman" w:hAnsi="Times New Roman" w:cs="Times New Roman"/>
                <w:bCs/>
              </w:rPr>
            </w:pPr>
            <w:r w:rsidRPr="00C348C7">
              <w:rPr>
                <w:rFonts w:ascii="Times New Roman" w:hAnsi="Times New Roman" w:cs="Times New Roman"/>
                <w:bCs/>
              </w:rPr>
              <w:t>Еже</w:t>
            </w:r>
            <w:r w:rsidR="000756F8" w:rsidRPr="00C348C7">
              <w:rPr>
                <w:rFonts w:ascii="Times New Roman" w:hAnsi="Times New Roman" w:cs="Times New Roman"/>
                <w:bCs/>
              </w:rPr>
              <w:t>годно</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20</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0504082</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Инвентаризационная опись остатков на счетах учета денежных средств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При инвентаризации</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lastRenderedPageBreak/>
              <w:t>21</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0504086</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Инвентаризационная опись (сличительная ведомость) бланков строгой отчетности и денежных документов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При инвентаризации</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22</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0504087</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Инвентаризационная опись (сличительная ведомость) по объектам нефинансовых активов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При инвентаризации</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23</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0504088</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Инвентаризационная опись наличных денежных средств</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При инвентаризации</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24</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0504089</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 xml:space="preserve">Инвентаризационная опись расчетов с покупателями, поставщиками и </w:t>
            </w:r>
            <w:proofErr w:type="gramStart"/>
            <w:r w:rsidRPr="00CE1636">
              <w:rPr>
                <w:rFonts w:ascii="Times New Roman" w:hAnsi="Times New Roman" w:cs="Times New Roman"/>
                <w:bCs/>
              </w:rPr>
              <w:t>прочими дебиторами</w:t>
            </w:r>
            <w:proofErr w:type="gramEnd"/>
            <w:r w:rsidRPr="00CE1636">
              <w:rPr>
                <w:rFonts w:ascii="Times New Roman" w:hAnsi="Times New Roman" w:cs="Times New Roman"/>
                <w:bCs/>
              </w:rPr>
              <w:t xml:space="preserve"> и кредиторами</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При инвентаризации</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25</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0504091</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Инвентаризационная опись расчетов по поступлениям</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При инвентаризации</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26</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0504092</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Ведомость расхождений по результатам инвентаризации</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При инвентаризации</w:t>
            </w:r>
          </w:p>
        </w:tc>
      </w:tr>
      <w:tr w:rsidR="00345C06" w:rsidRPr="00CE1636">
        <w:tc>
          <w:tcPr>
            <w:tcW w:w="56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27</w:t>
            </w:r>
          </w:p>
        </w:tc>
        <w:tc>
          <w:tcPr>
            <w:tcW w:w="1417"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w:t>
            </w:r>
          </w:p>
        </w:tc>
        <w:tc>
          <w:tcPr>
            <w:tcW w:w="5102"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rPr>
                <w:rFonts w:ascii="Times New Roman" w:hAnsi="Times New Roman" w:cs="Times New Roman"/>
                <w:bCs/>
              </w:rPr>
            </w:pPr>
            <w:r w:rsidRPr="00CE1636">
              <w:rPr>
                <w:rFonts w:ascii="Times New Roman" w:hAnsi="Times New Roman" w:cs="Times New Roman"/>
                <w:bCs/>
              </w:rPr>
              <w:t>Карточка учета плановых назначений</w:t>
            </w:r>
          </w:p>
        </w:tc>
        <w:tc>
          <w:tcPr>
            <w:tcW w:w="2551" w:type="dxa"/>
            <w:tcBorders>
              <w:top w:val="single" w:sz="4" w:space="0" w:color="auto"/>
              <w:left w:val="single" w:sz="4" w:space="0" w:color="auto"/>
              <w:bottom w:val="single" w:sz="4" w:space="0" w:color="auto"/>
              <w:right w:val="single" w:sz="4" w:space="0" w:color="auto"/>
            </w:tcBorders>
          </w:tcPr>
          <w:p w:rsidR="00CC2AF2" w:rsidRPr="00CE1636" w:rsidRDefault="00CC2AF2" w:rsidP="00A90EDF">
            <w:pPr>
              <w:autoSpaceDE w:val="0"/>
              <w:autoSpaceDN w:val="0"/>
              <w:adjustRightInd w:val="0"/>
              <w:spacing w:after="0" w:line="240" w:lineRule="auto"/>
              <w:jc w:val="center"/>
              <w:rPr>
                <w:rFonts w:ascii="Times New Roman" w:hAnsi="Times New Roman" w:cs="Times New Roman"/>
                <w:bCs/>
              </w:rPr>
            </w:pPr>
            <w:r w:rsidRPr="00CE1636">
              <w:rPr>
                <w:rFonts w:ascii="Times New Roman" w:hAnsi="Times New Roman" w:cs="Times New Roman"/>
                <w:bCs/>
              </w:rPr>
              <w:t>Ежемесячно</w:t>
            </w:r>
          </w:p>
        </w:tc>
      </w:tr>
    </w:tbl>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F96D4F" w:rsidRDefault="00F96D4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3E4A" w:rsidRDefault="001E3E4A"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3E4A" w:rsidRDefault="001E3E4A"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3E4A" w:rsidRDefault="001E3E4A"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3E4A" w:rsidRDefault="001E3E4A"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5F37" w:rsidRDefault="001E5F37"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5F37" w:rsidRDefault="001E5F37"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3E4A" w:rsidRDefault="001E3E4A"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1E3E4A" w:rsidRDefault="001E3E4A"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Pr="00345C0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381E40" w:rsidP="00A90EDF">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ПРИЛОЖЕНИЕ </w:t>
      </w:r>
    </w:p>
    <w:p w:rsidR="00F96D4F" w:rsidRDefault="00CC2AF2" w:rsidP="00A90E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F96D4F" w:rsidRPr="00F96D4F">
        <w:rPr>
          <w:rFonts w:ascii="Times New Roman" w:hAnsi="Times New Roman" w:cs="Times New Roman"/>
          <w:bCs/>
          <w:sz w:val="24"/>
          <w:szCs w:val="24"/>
        </w:rPr>
        <w:t>М</w:t>
      </w:r>
      <w:r w:rsidR="005B1407">
        <w:rPr>
          <w:rFonts w:ascii="Times New Roman" w:hAnsi="Times New Roman" w:cs="Times New Roman"/>
          <w:bCs/>
          <w:sz w:val="24"/>
          <w:szCs w:val="24"/>
        </w:rPr>
        <w:t>Д</w:t>
      </w:r>
      <w:r w:rsidR="00F96D4F" w:rsidRPr="00F96D4F">
        <w:rPr>
          <w:rFonts w:ascii="Times New Roman" w:hAnsi="Times New Roman" w:cs="Times New Roman"/>
          <w:bCs/>
          <w:sz w:val="24"/>
          <w:szCs w:val="24"/>
        </w:rPr>
        <w:t xml:space="preserve">ОУ </w:t>
      </w:r>
      <w:r w:rsidR="005B1407">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5B1407">
        <w:rPr>
          <w:rFonts w:ascii="Times New Roman" w:hAnsi="Times New Roman" w:cs="Times New Roman"/>
          <w:bCs/>
          <w:sz w:val="24"/>
          <w:szCs w:val="24"/>
        </w:rPr>
        <w:t>»</w:t>
      </w:r>
    </w:p>
    <w:p w:rsidR="00CC2AF2" w:rsidRPr="00345C06" w:rsidRDefault="00CC2AF2" w:rsidP="00A90ED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A90EDF">
      <w:pPr>
        <w:autoSpaceDE w:val="0"/>
        <w:autoSpaceDN w:val="0"/>
        <w:adjustRightInd w:val="0"/>
        <w:spacing w:after="0" w:line="240" w:lineRule="auto"/>
        <w:jc w:val="center"/>
        <w:rPr>
          <w:rFonts w:ascii="Times New Roman" w:hAnsi="Times New Roman" w:cs="Times New Roman"/>
          <w:bCs/>
          <w:sz w:val="24"/>
          <w:szCs w:val="24"/>
        </w:rPr>
      </w:pPr>
      <w:bookmarkStart w:id="23" w:name="Par2548"/>
      <w:bookmarkEnd w:id="23"/>
      <w:r w:rsidRPr="00345C06">
        <w:rPr>
          <w:rFonts w:ascii="Times New Roman" w:hAnsi="Times New Roman" w:cs="Times New Roman"/>
          <w:bCs/>
          <w:sz w:val="24"/>
          <w:szCs w:val="24"/>
        </w:rPr>
        <w:t>Перечень лиц, имеющих право получения доверенностей</w:t>
      </w: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4535"/>
      </w:tblGrid>
      <w:tr w:rsidR="00345C06" w:rsidRPr="00345C06">
        <w:tc>
          <w:tcPr>
            <w:tcW w:w="5102" w:type="dxa"/>
            <w:tcBorders>
              <w:top w:val="single" w:sz="4" w:space="0" w:color="auto"/>
              <w:left w:val="single" w:sz="4" w:space="0" w:color="auto"/>
              <w:bottom w:val="single" w:sz="4" w:space="0" w:color="auto"/>
              <w:right w:val="single" w:sz="4" w:space="0" w:color="auto"/>
            </w:tcBorders>
          </w:tcPr>
          <w:p w:rsidR="00CC2AF2" w:rsidRPr="00345C06" w:rsidRDefault="00CC2AF2" w:rsidP="00A90E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Наименование должности работника</w:t>
            </w:r>
          </w:p>
        </w:tc>
        <w:tc>
          <w:tcPr>
            <w:tcW w:w="4535" w:type="dxa"/>
            <w:tcBorders>
              <w:top w:val="single" w:sz="4" w:space="0" w:color="auto"/>
              <w:left w:val="single" w:sz="4" w:space="0" w:color="auto"/>
              <w:bottom w:val="single" w:sz="4" w:space="0" w:color="auto"/>
              <w:right w:val="single" w:sz="4" w:space="0" w:color="auto"/>
            </w:tcBorders>
          </w:tcPr>
          <w:p w:rsidR="00CC2AF2" w:rsidRPr="00345C06" w:rsidRDefault="00CC2AF2" w:rsidP="00A90E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Цель получения доверенности</w:t>
            </w:r>
          </w:p>
        </w:tc>
      </w:tr>
      <w:tr w:rsidR="00345C06" w:rsidRPr="00345C06">
        <w:tc>
          <w:tcPr>
            <w:tcW w:w="5102" w:type="dxa"/>
            <w:tcBorders>
              <w:top w:val="single" w:sz="4" w:space="0" w:color="auto"/>
              <w:left w:val="single" w:sz="4" w:space="0" w:color="auto"/>
              <w:bottom w:val="single" w:sz="4" w:space="0" w:color="auto"/>
              <w:right w:val="single" w:sz="4" w:space="0" w:color="auto"/>
            </w:tcBorders>
          </w:tcPr>
          <w:p w:rsidR="00CC2AF2" w:rsidRPr="00345C06" w:rsidRDefault="005B1407" w:rsidP="002C33C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Заместитель заведующ</w:t>
            </w:r>
            <w:r w:rsidR="002C33CD">
              <w:rPr>
                <w:rFonts w:ascii="Times New Roman" w:hAnsi="Times New Roman" w:cs="Times New Roman"/>
                <w:bCs/>
                <w:sz w:val="24"/>
                <w:szCs w:val="24"/>
              </w:rPr>
              <w:t>его</w:t>
            </w:r>
            <w:r>
              <w:rPr>
                <w:rFonts w:ascii="Times New Roman" w:hAnsi="Times New Roman" w:cs="Times New Roman"/>
                <w:bCs/>
                <w:sz w:val="24"/>
                <w:szCs w:val="24"/>
              </w:rPr>
              <w:t xml:space="preserve"> по</w:t>
            </w:r>
            <w:r w:rsidR="002C33CD">
              <w:rPr>
                <w:rFonts w:ascii="Times New Roman" w:hAnsi="Times New Roman" w:cs="Times New Roman"/>
                <w:bCs/>
                <w:sz w:val="24"/>
                <w:szCs w:val="24"/>
              </w:rPr>
              <w:t xml:space="preserve"> административно-</w:t>
            </w:r>
            <w:r>
              <w:rPr>
                <w:rFonts w:ascii="Times New Roman" w:hAnsi="Times New Roman" w:cs="Times New Roman"/>
                <w:bCs/>
                <w:sz w:val="24"/>
                <w:szCs w:val="24"/>
              </w:rPr>
              <w:t>хозяйственной работе</w:t>
            </w:r>
          </w:p>
        </w:tc>
        <w:tc>
          <w:tcPr>
            <w:tcW w:w="4535" w:type="dxa"/>
            <w:vMerge w:val="restart"/>
            <w:tcBorders>
              <w:top w:val="single" w:sz="4" w:space="0" w:color="auto"/>
              <w:left w:val="single" w:sz="4" w:space="0" w:color="auto"/>
              <w:right w:val="single" w:sz="4" w:space="0" w:color="auto"/>
            </w:tcBorders>
          </w:tcPr>
          <w:p w:rsidR="00CC2AF2" w:rsidRPr="00345C06" w:rsidRDefault="00CC2AF2" w:rsidP="00A90EDF">
            <w:pPr>
              <w:autoSpaceDE w:val="0"/>
              <w:autoSpaceDN w:val="0"/>
              <w:adjustRightInd w:val="0"/>
              <w:spacing w:after="0" w:line="240" w:lineRule="auto"/>
              <w:rPr>
                <w:rFonts w:ascii="Times New Roman" w:hAnsi="Times New Roman" w:cs="Times New Roman"/>
                <w:bCs/>
                <w:sz w:val="24"/>
                <w:szCs w:val="24"/>
              </w:rPr>
            </w:pPr>
            <w:r w:rsidRPr="00345C06">
              <w:rPr>
                <w:rFonts w:ascii="Times New Roman" w:hAnsi="Times New Roman" w:cs="Times New Roman"/>
                <w:bCs/>
                <w:sz w:val="24"/>
                <w:szCs w:val="24"/>
              </w:rPr>
              <w:t>Получение товарно-материальных ценностей</w:t>
            </w:r>
          </w:p>
        </w:tc>
      </w:tr>
      <w:tr w:rsidR="00345C06" w:rsidRPr="00345C06">
        <w:tc>
          <w:tcPr>
            <w:tcW w:w="5102" w:type="dxa"/>
            <w:tcBorders>
              <w:top w:val="single" w:sz="4" w:space="0" w:color="auto"/>
              <w:left w:val="single" w:sz="4" w:space="0" w:color="auto"/>
              <w:bottom w:val="single" w:sz="4" w:space="0" w:color="auto"/>
              <w:right w:val="single" w:sz="4" w:space="0" w:color="auto"/>
            </w:tcBorders>
          </w:tcPr>
          <w:p w:rsidR="00CC2AF2" w:rsidRPr="00345C06" w:rsidRDefault="005B1407" w:rsidP="00A90ED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Старшая</w:t>
            </w:r>
            <w:r w:rsidR="00CC2AF2" w:rsidRPr="00345C06">
              <w:rPr>
                <w:rFonts w:ascii="Times New Roman" w:hAnsi="Times New Roman" w:cs="Times New Roman"/>
                <w:bCs/>
                <w:sz w:val="24"/>
                <w:szCs w:val="24"/>
              </w:rPr>
              <w:t xml:space="preserve"> медицинская сестра</w:t>
            </w:r>
            <w:r w:rsidR="00E106B3">
              <w:rPr>
                <w:rFonts w:ascii="Times New Roman" w:hAnsi="Times New Roman" w:cs="Times New Roman"/>
                <w:bCs/>
                <w:sz w:val="24"/>
                <w:szCs w:val="24"/>
              </w:rPr>
              <w:t>, медсестра по питанию</w:t>
            </w:r>
          </w:p>
        </w:tc>
        <w:tc>
          <w:tcPr>
            <w:tcW w:w="4535" w:type="dxa"/>
            <w:vMerge/>
            <w:tcBorders>
              <w:top w:val="single" w:sz="4" w:space="0" w:color="auto"/>
              <w:left w:val="single" w:sz="4" w:space="0" w:color="auto"/>
              <w:right w:val="single" w:sz="4" w:space="0" w:color="auto"/>
            </w:tcBorders>
          </w:tcPr>
          <w:p w:rsidR="00CC2AF2" w:rsidRPr="00345C06" w:rsidRDefault="00CC2AF2" w:rsidP="00A90EDF">
            <w:pPr>
              <w:autoSpaceDE w:val="0"/>
              <w:autoSpaceDN w:val="0"/>
              <w:adjustRightInd w:val="0"/>
              <w:spacing w:after="0" w:line="240" w:lineRule="auto"/>
              <w:rPr>
                <w:rFonts w:ascii="Times New Roman" w:hAnsi="Times New Roman" w:cs="Times New Roman"/>
                <w:bCs/>
                <w:sz w:val="24"/>
                <w:szCs w:val="24"/>
              </w:rPr>
            </w:pPr>
          </w:p>
        </w:tc>
      </w:tr>
      <w:tr w:rsidR="00345C06" w:rsidRPr="00345C06">
        <w:tc>
          <w:tcPr>
            <w:tcW w:w="5102" w:type="dxa"/>
            <w:tcBorders>
              <w:top w:val="single" w:sz="4" w:space="0" w:color="auto"/>
              <w:left w:val="single" w:sz="4" w:space="0" w:color="auto"/>
              <w:bottom w:val="single" w:sz="4" w:space="0" w:color="auto"/>
              <w:right w:val="single" w:sz="4" w:space="0" w:color="auto"/>
            </w:tcBorders>
          </w:tcPr>
          <w:p w:rsidR="00CC2AF2" w:rsidRPr="00345C06" w:rsidRDefault="002C33CD" w:rsidP="002C33C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Швея-к</w:t>
            </w:r>
            <w:r w:rsidR="005B1407">
              <w:rPr>
                <w:rFonts w:ascii="Times New Roman" w:hAnsi="Times New Roman" w:cs="Times New Roman"/>
                <w:bCs/>
                <w:sz w:val="24"/>
                <w:szCs w:val="24"/>
              </w:rPr>
              <w:t>астелянша</w:t>
            </w:r>
          </w:p>
        </w:tc>
        <w:tc>
          <w:tcPr>
            <w:tcW w:w="4535" w:type="dxa"/>
            <w:tcBorders>
              <w:left w:val="single" w:sz="4" w:space="0" w:color="auto"/>
              <w:right w:val="single" w:sz="4" w:space="0" w:color="auto"/>
            </w:tcBorders>
          </w:tcPr>
          <w:p w:rsidR="00CC2AF2" w:rsidRPr="00345C06" w:rsidRDefault="00CC2AF2" w:rsidP="00A90EDF">
            <w:pPr>
              <w:autoSpaceDE w:val="0"/>
              <w:autoSpaceDN w:val="0"/>
              <w:adjustRightInd w:val="0"/>
              <w:spacing w:after="0" w:line="240" w:lineRule="auto"/>
              <w:rPr>
                <w:rFonts w:ascii="Times New Roman" w:hAnsi="Times New Roman" w:cs="Times New Roman"/>
                <w:bCs/>
                <w:sz w:val="24"/>
                <w:szCs w:val="24"/>
              </w:rPr>
            </w:pPr>
          </w:p>
        </w:tc>
      </w:tr>
      <w:tr w:rsidR="00345C06" w:rsidRPr="00345C06">
        <w:tc>
          <w:tcPr>
            <w:tcW w:w="5102" w:type="dxa"/>
            <w:tcBorders>
              <w:top w:val="single" w:sz="4" w:space="0" w:color="auto"/>
              <w:left w:val="single" w:sz="4" w:space="0" w:color="auto"/>
              <w:bottom w:val="single" w:sz="4" w:space="0" w:color="auto"/>
              <w:right w:val="single" w:sz="4" w:space="0" w:color="auto"/>
            </w:tcBorders>
          </w:tcPr>
          <w:p w:rsidR="00CC2AF2" w:rsidRPr="00345C06" w:rsidRDefault="005B1407" w:rsidP="005B140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Г</w:t>
            </w:r>
            <w:r w:rsidR="00CC2AF2" w:rsidRPr="00345C06">
              <w:rPr>
                <w:rFonts w:ascii="Times New Roman" w:hAnsi="Times New Roman" w:cs="Times New Roman"/>
                <w:bCs/>
                <w:sz w:val="24"/>
                <w:szCs w:val="24"/>
              </w:rPr>
              <w:t>лавн</w:t>
            </w:r>
            <w:r>
              <w:rPr>
                <w:rFonts w:ascii="Times New Roman" w:hAnsi="Times New Roman" w:cs="Times New Roman"/>
                <w:bCs/>
                <w:sz w:val="24"/>
                <w:szCs w:val="24"/>
              </w:rPr>
              <w:t>ый</w:t>
            </w:r>
            <w:r w:rsidR="00CC2AF2" w:rsidRPr="00345C06">
              <w:rPr>
                <w:rFonts w:ascii="Times New Roman" w:hAnsi="Times New Roman" w:cs="Times New Roman"/>
                <w:bCs/>
                <w:sz w:val="24"/>
                <w:szCs w:val="24"/>
              </w:rPr>
              <w:t xml:space="preserve"> бухгалтер</w:t>
            </w:r>
          </w:p>
        </w:tc>
        <w:tc>
          <w:tcPr>
            <w:tcW w:w="4535" w:type="dxa"/>
            <w:vMerge w:val="restart"/>
            <w:tcBorders>
              <w:top w:val="single" w:sz="4" w:space="0" w:color="auto"/>
              <w:left w:val="single" w:sz="4" w:space="0" w:color="auto"/>
              <w:bottom w:val="single" w:sz="4" w:space="0" w:color="auto"/>
              <w:right w:val="single" w:sz="4" w:space="0" w:color="auto"/>
            </w:tcBorders>
          </w:tcPr>
          <w:p w:rsidR="00CC2AF2" w:rsidRPr="00345C06" w:rsidRDefault="00CC2AF2" w:rsidP="00A90EDF">
            <w:pPr>
              <w:autoSpaceDE w:val="0"/>
              <w:autoSpaceDN w:val="0"/>
              <w:adjustRightInd w:val="0"/>
              <w:spacing w:after="0" w:line="240" w:lineRule="auto"/>
              <w:rPr>
                <w:rFonts w:ascii="Times New Roman" w:hAnsi="Times New Roman" w:cs="Times New Roman"/>
                <w:bCs/>
                <w:sz w:val="24"/>
                <w:szCs w:val="24"/>
              </w:rPr>
            </w:pPr>
            <w:r w:rsidRPr="00345C06">
              <w:rPr>
                <w:rFonts w:ascii="Times New Roman" w:hAnsi="Times New Roman" w:cs="Times New Roman"/>
                <w:bCs/>
                <w:sz w:val="24"/>
                <w:szCs w:val="24"/>
              </w:rPr>
              <w:t>Представление интересов учреждения в других организациях</w:t>
            </w:r>
          </w:p>
        </w:tc>
      </w:tr>
      <w:tr w:rsidR="00345C06" w:rsidRPr="00345C06">
        <w:tc>
          <w:tcPr>
            <w:tcW w:w="5102" w:type="dxa"/>
            <w:tcBorders>
              <w:top w:val="single" w:sz="4" w:space="0" w:color="auto"/>
              <w:left w:val="single" w:sz="4" w:space="0" w:color="auto"/>
              <w:bottom w:val="single" w:sz="4" w:space="0" w:color="auto"/>
              <w:right w:val="single" w:sz="4" w:space="0" w:color="auto"/>
            </w:tcBorders>
          </w:tcPr>
          <w:p w:rsidR="00CC2AF2" w:rsidRPr="00345C06" w:rsidRDefault="005B1407" w:rsidP="00A90ED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Бухгалтер</w:t>
            </w:r>
          </w:p>
        </w:tc>
        <w:tc>
          <w:tcPr>
            <w:tcW w:w="4535" w:type="dxa"/>
            <w:vMerge/>
            <w:tcBorders>
              <w:top w:val="single" w:sz="4" w:space="0" w:color="auto"/>
              <w:left w:val="single" w:sz="4" w:space="0" w:color="auto"/>
              <w:bottom w:val="single" w:sz="4" w:space="0" w:color="auto"/>
              <w:right w:val="single" w:sz="4" w:space="0" w:color="auto"/>
            </w:tcBorders>
          </w:tcPr>
          <w:p w:rsidR="00CC2AF2" w:rsidRPr="00345C06" w:rsidRDefault="00CC2AF2" w:rsidP="00A90EDF">
            <w:pPr>
              <w:autoSpaceDE w:val="0"/>
              <w:autoSpaceDN w:val="0"/>
              <w:adjustRightInd w:val="0"/>
              <w:spacing w:after="0" w:line="240" w:lineRule="auto"/>
              <w:rPr>
                <w:rFonts w:ascii="Times New Roman" w:hAnsi="Times New Roman" w:cs="Times New Roman"/>
                <w:bCs/>
                <w:sz w:val="24"/>
                <w:szCs w:val="24"/>
              </w:rPr>
            </w:pPr>
          </w:p>
        </w:tc>
      </w:tr>
      <w:tr w:rsidR="00992EA5" w:rsidRPr="00345C06">
        <w:tc>
          <w:tcPr>
            <w:tcW w:w="5102" w:type="dxa"/>
            <w:tcBorders>
              <w:top w:val="single" w:sz="4" w:space="0" w:color="auto"/>
              <w:left w:val="single" w:sz="4" w:space="0" w:color="auto"/>
              <w:bottom w:val="single" w:sz="4" w:space="0" w:color="auto"/>
              <w:right w:val="single" w:sz="4" w:space="0" w:color="auto"/>
            </w:tcBorders>
          </w:tcPr>
          <w:p w:rsidR="00992EA5" w:rsidRDefault="00992EA5" w:rsidP="00A90ED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Сотрудники детского сада</w:t>
            </w:r>
          </w:p>
        </w:tc>
        <w:tc>
          <w:tcPr>
            <w:tcW w:w="4535" w:type="dxa"/>
            <w:tcBorders>
              <w:top w:val="single" w:sz="4" w:space="0" w:color="auto"/>
              <w:left w:val="single" w:sz="4" w:space="0" w:color="auto"/>
              <w:bottom w:val="single" w:sz="4" w:space="0" w:color="auto"/>
              <w:right w:val="single" w:sz="4" w:space="0" w:color="auto"/>
            </w:tcBorders>
          </w:tcPr>
          <w:p w:rsidR="00992EA5" w:rsidRPr="00345C06" w:rsidRDefault="00526A58" w:rsidP="00A90ED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Получение путевки в ДОЛ</w:t>
            </w:r>
          </w:p>
        </w:tc>
      </w:tr>
    </w:tbl>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E1636" w:rsidRDefault="00CE1636"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445972" w:rsidRPr="00345C06" w:rsidRDefault="0044597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A90EDF">
      <w:pPr>
        <w:autoSpaceDE w:val="0"/>
        <w:autoSpaceDN w:val="0"/>
        <w:adjustRightInd w:val="0"/>
        <w:spacing w:after="0" w:line="240" w:lineRule="auto"/>
        <w:ind w:firstLine="540"/>
        <w:jc w:val="both"/>
        <w:rPr>
          <w:rFonts w:ascii="Times New Roman" w:hAnsi="Times New Roman" w:cs="Times New Roman"/>
          <w:bCs/>
          <w:sz w:val="24"/>
          <w:szCs w:val="24"/>
        </w:rPr>
      </w:pPr>
    </w:p>
    <w:p w:rsidR="00EA458D" w:rsidRDefault="00EA458D" w:rsidP="00A90EDF">
      <w:pPr>
        <w:autoSpaceDE w:val="0"/>
        <w:autoSpaceDN w:val="0"/>
        <w:adjustRightInd w:val="0"/>
        <w:spacing w:after="0" w:line="240" w:lineRule="auto"/>
        <w:jc w:val="center"/>
        <w:rPr>
          <w:rFonts w:ascii="Times New Roman" w:hAnsi="Times New Roman" w:cs="Times New Roman"/>
          <w:bCs/>
          <w:sz w:val="24"/>
          <w:szCs w:val="24"/>
        </w:rPr>
      </w:pPr>
      <w:bookmarkStart w:id="24" w:name="Par2572"/>
      <w:bookmarkEnd w:id="24"/>
    </w:p>
    <w:p w:rsidR="00CC2AF2" w:rsidRPr="00345C06" w:rsidRDefault="00CC2AF2" w:rsidP="00A90E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Перечень лиц, имеющих право получать денежные средства</w:t>
      </w:r>
    </w:p>
    <w:p w:rsidR="00CC2AF2" w:rsidRPr="00345C06" w:rsidRDefault="00CC2AF2" w:rsidP="00A90EDF">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под отчет на приобретение товаров (работ, услуг)</w:t>
      </w: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EA458D" w:rsidRPr="00345C06" w:rsidRDefault="00EA458D"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 </w:t>
      </w:r>
      <w:r w:rsidR="00F96D4F">
        <w:rPr>
          <w:rFonts w:ascii="Times New Roman" w:hAnsi="Times New Roman" w:cs="Times New Roman"/>
          <w:bCs/>
          <w:sz w:val="24"/>
          <w:szCs w:val="24"/>
        </w:rPr>
        <w:t xml:space="preserve">Заместитель </w:t>
      </w:r>
      <w:r w:rsidR="005B1407">
        <w:rPr>
          <w:rFonts w:ascii="Times New Roman" w:hAnsi="Times New Roman" w:cs="Times New Roman"/>
          <w:bCs/>
          <w:sz w:val="24"/>
          <w:szCs w:val="24"/>
        </w:rPr>
        <w:t>заведующей</w:t>
      </w:r>
      <w:r w:rsidR="00F96D4F">
        <w:rPr>
          <w:rFonts w:ascii="Times New Roman" w:hAnsi="Times New Roman" w:cs="Times New Roman"/>
          <w:bCs/>
          <w:sz w:val="24"/>
          <w:szCs w:val="24"/>
        </w:rPr>
        <w:t xml:space="preserve"> по </w:t>
      </w:r>
      <w:r w:rsidR="00B857A9">
        <w:rPr>
          <w:rFonts w:ascii="Times New Roman" w:hAnsi="Times New Roman" w:cs="Times New Roman"/>
          <w:bCs/>
          <w:sz w:val="24"/>
          <w:szCs w:val="24"/>
        </w:rPr>
        <w:t>административно-</w:t>
      </w:r>
      <w:r w:rsidRPr="00345C06">
        <w:rPr>
          <w:rFonts w:ascii="Times New Roman" w:hAnsi="Times New Roman" w:cs="Times New Roman"/>
          <w:bCs/>
          <w:sz w:val="24"/>
          <w:szCs w:val="24"/>
        </w:rPr>
        <w:t xml:space="preserve">хозяйственной </w:t>
      </w:r>
      <w:r w:rsidR="00F96D4F">
        <w:rPr>
          <w:rFonts w:ascii="Times New Roman" w:hAnsi="Times New Roman" w:cs="Times New Roman"/>
          <w:bCs/>
          <w:sz w:val="24"/>
          <w:szCs w:val="24"/>
        </w:rPr>
        <w:t>работе</w:t>
      </w:r>
      <w:r w:rsidRPr="00345C06">
        <w:rPr>
          <w:rFonts w:ascii="Times New Roman" w:hAnsi="Times New Roman" w:cs="Times New Roman"/>
          <w:bCs/>
          <w:sz w:val="24"/>
          <w:szCs w:val="24"/>
        </w:rPr>
        <w:t>.</w:t>
      </w:r>
    </w:p>
    <w:p w:rsidR="00CC2AF2" w:rsidRPr="00345C06" w:rsidRDefault="005B1407" w:rsidP="00CC2AF2">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CE1636">
        <w:rPr>
          <w:rFonts w:ascii="Times New Roman" w:hAnsi="Times New Roman" w:cs="Times New Roman"/>
          <w:bCs/>
          <w:sz w:val="24"/>
          <w:szCs w:val="24"/>
        </w:rPr>
        <w:t>Швея - к</w:t>
      </w:r>
      <w:r>
        <w:rPr>
          <w:rFonts w:ascii="Times New Roman" w:hAnsi="Times New Roman" w:cs="Times New Roman"/>
          <w:bCs/>
          <w:sz w:val="24"/>
          <w:szCs w:val="24"/>
        </w:rPr>
        <w:t>астелянша.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A90EDF" w:rsidRDefault="00A90ED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A90EDF" w:rsidRDefault="00A90EDF" w:rsidP="00445972">
      <w:pPr>
        <w:autoSpaceDE w:val="0"/>
        <w:autoSpaceDN w:val="0"/>
        <w:adjustRightInd w:val="0"/>
        <w:spacing w:after="0" w:line="240" w:lineRule="auto"/>
        <w:jc w:val="both"/>
        <w:rPr>
          <w:rFonts w:ascii="Times New Roman" w:hAnsi="Times New Roman" w:cs="Times New Roman"/>
          <w:bCs/>
          <w:sz w:val="24"/>
          <w:szCs w:val="24"/>
        </w:rPr>
      </w:pPr>
    </w:p>
    <w:p w:rsidR="00A90EDF" w:rsidRDefault="00A90ED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84539E" w:rsidRDefault="0084539E" w:rsidP="003369B5">
      <w:pPr>
        <w:autoSpaceDE w:val="0"/>
        <w:autoSpaceDN w:val="0"/>
        <w:adjustRightInd w:val="0"/>
        <w:spacing w:after="0" w:line="240" w:lineRule="auto"/>
        <w:jc w:val="right"/>
        <w:outlineLvl w:val="1"/>
        <w:rPr>
          <w:rFonts w:ascii="Times New Roman" w:hAnsi="Times New Roman" w:cs="Times New Roman"/>
          <w:bCs/>
          <w:sz w:val="24"/>
          <w:szCs w:val="24"/>
        </w:rPr>
      </w:pPr>
    </w:p>
    <w:p w:rsidR="0084539E" w:rsidRDefault="0084539E" w:rsidP="003369B5">
      <w:pPr>
        <w:autoSpaceDE w:val="0"/>
        <w:autoSpaceDN w:val="0"/>
        <w:adjustRightInd w:val="0"/>
        <w:spacing w:after="0" w:line="240" w:lineRule="auto"/>
        <w:jc w:val="right"/>
        <w:outlineLvl w:val="1"/>
        <w:rPr>
          <w:rFonts w:ascii="Times New Roman" w:hAnsi="Times New Roman" w:cs="Times New Roman"/>
          <w:bCs/>
          <w:sz w:val="24"/>
          <w:szCs w:val="24"/>
        </w:rPr>
      </w:pPr>
    </w:p>
    <w:p w:rsidR="00CC2AF2" w:rsidRPr="00345C06" w:rsidRDefault="00CC2AF2" w:rsidP="003369B5">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t xml:space="preserve">Приложение </w:t>
      </w:r>
    </w:p>
    <w:p w:rsidR="00A90EDF" w:rsidRDefault="00CC2AF2" w:rsidP="003369B5">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к Учетной политике </w:t>
      </w:r>
      <w:r w:rsidR="00A90EDF" w:rsidRPr="00A90EDF">
        <w:rPr>
          <w:rFonts w:ascii="Times New Roman" w:hAnsi="Times New Roman" w:cs="Times New Roman"/>
          <w:bCs/>
          <w:sz w:val="24"/>
          <w:szCs w:val="24"/>
        </w:rPr>
        <w:t>М</w:t>
      </w:r>
      <w:r w:rsidR="005B1407">
        <w:rPr>
          <w:rFonts w:ascii="Times New Roman" w:hAnsi="Times New Roman" w:cs="Times New Roman"/>
          <w:bCs/>
          <w:sz w:val="24"/>
          <w:szCs w:val="24"/>
        </w:rPr>
        <w:t>Д</w:t>
      </w:r>
      <w:r w:rsidR="00A90EDF" w:rsidRPr="00A90EDF">
        <w:rPr>
          <w:rFonts w:ascii="Times New Roman" w:hAnsi="Times New Roman" w:cs="Times New Roman"/>
          <w:bCs/>
          <w:sz w:val="24"/>
          <w:szCs w:val="24"/>
        </w:rPr>
        <w:t xml:space="preserve">ОУ </w:t>
      </w:r>
      <w:r w:rsidR="005B1407">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5B1407">
        <w:rPr>
          <w:rFonts w:ascii="Times New Roman" w:hAnsi="Times New Roman" w:cs="Times New Roman"/>
          <w:bCs/>
          <w:sz w:val="24"/>
          <w:szCs w:val="24"/>
        </w:rPr>
        <w:t>»</w:t>
      </w:r>
    </w:p>
    <w:p w:rsidR="00CC2AF2" w:rsidRPr="00345C06" w:rsidRDefault="00CC2AF2" w:rsidP="003369B5">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69B5">
      <w:pPr>
        <w:autoSpaceDE w:val="0"/>
        <w:autoSpaceDN w:val="0"/>
        <w:adjustRightInd w:val="0"/>
        <w:spacing w:after="0" w:line="240" w:lineRule="auto"/>
        <w:jc w:val="center"/>
        <w:rPr>
          <w:rFonts w:ascii="Times New Roman" w:hAnsi="Times New Roman" w:cs="Times New Roman"/>
          <w:bCs/>
          <w:sz w:val="24"/>
          <w:szCs w:val="24"/>
        </w:rPr>
      </w:pPr>
      <w:bookmarkStart w:id="25" w:name="Par2590"/>
      <w:bookmarkEnd w:id="25"/>
      <w:r w:rsidRPr="00345C06">
        <w:rPr>
          <w:rFonts w:ascii="Times New Roman" w:hAnsi="Times New Roman" w:cs="Times New Roman"/>
          <w:bCs/>
          <w:sz w:val="24"/>
          <w:szCs w:val="24"/>
        </w:rPr>
        <w:t>Положение о выдаче под отчет денежных средств,</w:t>
      </w:r>
    </w:p>
    <w:p w:rsidR="00CC2AF2" w:rsidRPr="00345C06" w:rsidRDefault="00CC2AF2" w:rsidP="003369B5">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составлении и представлении отчетов подотчетными лицами</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69B5">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1. Общие положения</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1.1. Настоящее положение устанавливает единый порядок расчетов с подотчетными лицами учреждения.</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1.2. Основными нормативными правовыми актами, использованными при разработке настоящего положения, являются:</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hyperlink r:id="rId67" w:history="1">
        <w:r w:rsidRPr="00345C06">
          <w:rPr>
            <w:rFonts w:ascii="Times New Roman" w:hAnsi="Times New Roman" w:cs="Times New Roman"/>
            <w:bCs/>
            <w:sz w:val="24"/>
            <w:szCs w:val="24"/>
          </w:rPr>
          <w:t>Указание</w:t>
        </w:r>
      </w:hyperlink>
      <w:r w:rsidRPr="00345C06">
        <w:rPr>
          <w:rFonts w:ascii="Times New Roman" w:hAnsi="Times New Roman" w:cs="Times New Roman"/>
          <w:bCs/>
          <w:sz w:val="24"/>
          <w:szCs w:val="24"/>
        </w:rPr>
        <w:t xml:space="preserve"> Банка России N 3210-У;</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hyperlink r:id="rId68" w:history="1">
        <w:r w:rsidRPr="00345C06">
          <w:rPr>
            <w:rFonts w:ascii="Times New Roman" w:hAnsi="Times New Roman" w:cs="Times New Roman"/>
            <w:bCs/>
            <w:sz w:val="24"/>
            <w:szCs w:val="24"/>
          </w:rPr>
          <w:t>Инструкция</w:t>
        </w:r>
      </w:hyperlink>
      <w:r w:rsidRPr="00345C06">
        <w:rPr>
          <w:rFonts w:ascii="Times New Roman" w:hAnsi="Times New Roman" w:cs="Times New Roman"/>
          <w:bCs/>
          <w:sz w:val="24"/>
          <w:szCs w:val="24"/>
        </w:rPr>
        <w:t xml:space="preserve"> N 157н;</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hyperlink r:id="rId69" w:history="1">
        <w:r w:rsidRPr="00345C06">
          <w:rPr>
            <w:rFonts w:ascii="Times New Roman" w:hAnsi="Times New Roman" w:cs="Times New Roman"/>
            <w:bCs/>
            <w:sz w:val="24"/>
            <w:szCs w:val="24"/>
          </w:rPr>
          <w:t>Приказ</w:t>
        </w:r>
      </w:hyperlink>
      <w:r w:rsidRPr="00345C06">
        <w:rPr>
          <w:rFonts w:ascii="Times New Roman" w:hAnsi="Times New Roman" w:cs="Times New Roman"/>
          <w:bCs/>
          <w:sz w:val="24"/>
          <w:szCs w:val="24"/>
        </w:rPr>
        <w:t xml:space="preserve"> Минфина России N 52н.</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69B5">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2. Порядок выдачи денежных средств под отчет</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 Денежные средства выдаются (перечисляются) под отчет на расходы, связанные с прио</w:t>
      </w:r>
      <w:r w:rsidR="00526A58">
        <w:rPr>
          <w:rFonts w:ascii="Times New Roman" w:hAnsi="Times New Roman" w:cs="Times New Roman"/>
          <w:bCs/>
          <w:sz w:val="24"/>
          <w:szCs w:val="24"/>
        </w:rPr>
        <w:t>бретением товаров, работ, услуг</w:t>
      </w:r>
      <w:r w:rsidRPr="00345C06">
        <w:rPr>
          <w:rFonts w:ascii="Times New Roman" w:hAnsi="Times New Roman" w:cs="Times New Roman"/>
          <w:bCs/>
          <w:sz w:val="24"/>
          <w:szCs w:val="24"/>
        </w:rPr>
        <w:t>.</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2.2. Выдача под отчет денежных средств на расходы учреждения, связанные с приобретением товаров, работ, услуг, производится работникам учреждения, приведенным в Перечне лиц, имеющих право получать денежные средства под отчет на приобретение товаров (работ, услуг) (</w:t>
      </w:r>
      <w:hyperlink w:anchor="Par2572" w:history="1">
        <w:proofErr w:type="gramStart"/>
        <w:r w:rsidRPr="00345C06">
          <w:rPr>
            <w:rFonts w:ascii="Times New Roman" w:hAnsi="Times New Roman" w:cs="Times New Roman"/>
            <w:bCs/>
            <w:sz w:val="24"/>
            <w:szCs w:val="24"/>
          </w:rPr>
          <w:t xml:space="preserve">Приложение </w:t>
        </w:r>
      </w:hyperlink>
      <w:r w:rsidRPr="00345C06">
        <w:rPr>
          <w:rFonts w:ascii="Times New Roman" w:hAnsi="Times New Roman" w:cs="Times New Roman"/>
          <w:bCs/>
          <w:sz w:val="24"/>
          <w:szCs w:val="24"/>
        </w:rPr>
        <w:t xml:space="preserve"> к</w:t>
      </w:r>
      <w:proofErr w:type="gramEnd"/>
      <w:r w:rsidRPr="00345C06">
        <w:rPr>
          <w:rFonts w:ascii="Times New Roman" w:hAnsi="Times New Roman" w:cs="Times New Roman"/>
          <w:bCs/>
          <w:sz w:val="24"/>
          <w:szCs w:val="24"/>
        </w:rPr>
        <w:t xml:space="preserve"> Учетной политике учреждения).</w:t>
      </w:r>
    </w:p>
    <w:p w:rsidR="00CC2AF2" w:rsidRPr="00345C06" w:rsidRDefault="002C33CD" w:rsidP="003369B5">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2.3</w:t>
      </w:r>
      <w:r w:rsidR="00CC2AF2" w:rsidRPr="00345C06">
        <w:rPr>
          <w:rFonts w:ascii="Times New Roman" w:hAnsi="Times New Roman" w:cs="Times New Roman"/>
          <w:bCs/>
          <w:sz w:val="24"/>
          <w:szCs w:val="24"/>
        </w:rPr>
        <w:t xml:space="preserve">. Для получения денежных средств под отчет работник оформляет письменное заявление с указанием суммы аванса, назначения аванса, расчета (обоснования) размера аванса и срока, на который он выдается. Форма заявления приведена в </w:t>
      </w:r>
      <w:hyperlink w:anchor="Par2644" w:history="1">
        <w:proofErr w:type="gramStart"/>
        <w:r w:rsidR="00CC2AF2" w:rsidRPr="00345C06">
          <w:rPr>
            <w:rFonts w:ascii="Times New Roman" w:hAnsi="Times New Roman" w:cs="Times New Roman"/>
            <w:bCs/>
            <w:sz w:val="24"/>
            <w:szCs w:val="24"/>
          </w:rPr>
          <w:t xml:space="preserve">Приложении </w:t>
        </w:r>
      </w:hyperlink>
      <w:r w:rsidR="00CC2AF2" w:rsidRPr="00345C06">
        <w:rPr>
          <w:rFonts w:ascii="Times New Roman" w:hAnsi="Times New Roman" w:cs="Times New Roman"/>
          <w:bCs/>
          <w:sz w:val="24"/>
          <w:szCs w:val="24"/>
        </w:rPr>
        <w:t xml:space="preserve"> к</w:t>
      </w:r>
      <w:proofErr w:type="gramEnd"/>
      <w:r w:rsidR="00CC2AF2" w:rsidRPr="00345C06">
        <w:rPr>
          <w:rFonts w:ascii="Times New Roman" w:hAnsi="Times New Roman" w:cs="Times New Roman"/>
          <w:bCs/>
          <w:sz w:val="24"/>
          <w:szCs w:val="24"/>
        </w:rPr>
        <w:t xml:space="preserve"> настоящему положению.</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2C33CD">
        <w:rPr>
          <w:rFonts w:ascii="Times New Roman" w:hAnsi="Times New Roman" w:cs="Times New Roman"/>
          <w:bCs/>
          <w:sz w:val="24"/>
          <w:szCs w:val="24"/>
        </w:rPr>
        <w:t>4</w:t>
      </w:r>
      <w:r w:rsidRPr="00345C06">
        <w:rPr>
          <w:rFonts w:ascii="Times New Roman" w:hAnsi="Times New Roman" w:cs="Times New Roman"/>
          <w:bCs/>
          <w:sz w:val="24"/>
          <w:szCs w:val="24"/>
        </w:rPr>
        <w:t>. На заявлении работника бухгалтерией учреждения делается отметка о наличии на текущую дату задолженности за работником по ранее выданным ему авансам. При наличии задолженности указываются ее сумма, дата и номер документа, которым оформлена выдача денежных средств под отчет, ставится подпись главного бухгалтера. В случае отсутствия задолженности за работником на заявлении проставляется отметка "Задолженность отсутствует" с указанием даты и подписи главного бухгалтера.</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2C33CD">
        <w:rPr>
          <w:rFonts w:ascii="Times New Roman" w:hAnsi="Times New Roman" w:cs="Times New Roman"/>
          <w:bCs/>
          <w:sz w:val="24"/>
          <w:szCs w:val="24"/>
        </w:rPr>
        <w:t>5</w:t>
      </w:r>
      <w:r w:rsidRPr="00345C06">
        <w:rPr>
          <w:rFonts w:ascii="Times New Roman" w:hAnsi="Times New Roman" w:cs="Times New Roman"/>
          <w:bCs/>
          <w:sz w:val="24"/>
          <w:szCs w:val="24"/>
        </w:rPr>
        <w:t>. Руководитель учреждения в течение двух рабочих дней рассматривает заявление и делает на нем надпись о сумме выдаваемых (перечисляемых) под отчет работнику денежных средств и сроке, на который они выдаются, ставит свою подпись и дату.</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2C33CD">
        <w:rPr>
          <w:rFonts w:ascii="Times New Roman" w:hAnsi="Times New Roman" w:cs="Times New Roman"/>
          <w:bCs/>
          <w:sz w:val="24"/>
          <w:szCs w:val="24"/>
        </w:rPr>
        <w:t>6</w:t>
      </w:r>
      <w:r w:rsidRPr="00345C06">
        <w:rPr>
          <w:rFonts w:ascii="Times New Roman" w:hAnsi="Times New Roman" w:cs="Times New Roman"/>
          <w:bCs/>
          <w:sz w:val="24"/>
          <w:szCs w:val="24"/>
        </w:rPr>
        <w:t xml:space="preserve">. Выдача (перечисление) денежных средств под отчет производится при условии отсутствия за подотчетным лицом задолженности по денежным средствам, по которым наступил срок представления Авансового отчета </w:t>
      </w:r>
      <w:hyperlink r:id="rId70"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2C33CD">
        <w:rPr>
          <w:rFonts w:ascii="Times New Roman" w:hAnsi="Times New Roman" w:cs="Times New Roman"/>
          <w:bCs/>
          <w:sz w:val="24"/>
          <w:szCs w:val="24"/>
        </w:rPr>
        <w:t>7</w:t>
      </w:r>
      <w:r w:rsidRPr="00345C06">
        <w:rPr>
          <w:rFonts w:ascii="Times New Roman" w:hAnsi="Times New Roman" w:cs="Times New Roman"/>
          <w:bCs/>
          <w:sz w:val="24"/>
          <w:szCs w:val="24"/>
        </w:rPr>
        <w:t xml:space="preserve">. Денежные средства под отчет на расходы, связанные с приобретением товаров, работ, услуг, </w:t>
      </w:r>
      <w:r w:rsidR="005B1407">
        <w:rPr>
          <w:rFonts w:ascii="Times New Roman" w:hAnsi="Times New Roman" w:cs="Times New Roman"/>
          <w:bCs/>
          <w:sz w:val="24"/>
          <w:szCs w:val="24"/>
        </w:rPr>
        <w:t>перечисляются на личные банковские карты сотрудников.</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2C33CD">
        <w:rPr>
          <w:rFonts w:ascii="Times New Roman" w:hAnsi="Times New Roman" w:cs="Times New Roman"/>
          <w:bCs/>
          <w:sz w:val="24"/>
          <w:szCs w:val="24"/>
        </w:rPr>
        <w:t>8</w:t>
      </w:r>
      <w:r w:rsidRPr="00345C06">
        <w:rPr>
          <w:rFonts w:ascii="Times New Roman" w:hAnsi="Times New Roman" w:cs="Times New Roman"/>
          <w:bCs/>
          <w:sz w:val="24"/>
          <w:szCs w:val="24"/>
        </w:rPr>
        <w:t>. Предельная сумма выдачи денежных средств под отчет одному подотчетному лицу на расходы, связанные с приобретением товаров, работ, услуг с учетом перерасхода, устанавлив</w:t>
      </w:r>
      <w:r w:rsidR="00445972">
        <w:rPr>
          <w:rFonts w:ascii="Times New Roman" w:hAnsi="Times New Roman" w:cs="Times New Roman"/>
          <w:bCs/>
          <w:sz w:val="24"/>
          <w:szCs w:val="24"/>
        </w:rPr>
        <w:t>ается в размере 10</w:t>
      </w:r>
      <w:r w:rsidRPr="00345C06">
        <w:rPr>
          <w:rFonts w:ascii="Times New Roman" w:hAnsi="Times New Roman" w:cs="Times New Roman"/>
          <w:bCs/>
          <w:sz w:val="24"/>
          <w:szCs w:val="24"/>
        </w:rPr>
        <w:t xml:space="preserve"> 000 (</w:t>
      </w:r>
      <w:r w:rsidR="00445972">
        <w:rPr>
          <w:rFonts w:ascii="Times New Roman" w:hAnsi="Times New Roman" w:cs="Times New Roman"/>
          <w:bCs/>
          <w:sz w:val="24"/>
          <w:szCs w:val="24"/>
        </w:rPr>
        <w:t>десяти</w:t>
      </w:r>
      <w:r w:rsidRPr="00345C06">
        <w:rPr>
          <w:rFonts w:ascii="Times New Roman" w:hAnsi="Times New Roman" w:cs="Times New Roman"/>
          <w:bCs/>
          <w:sz w:val="24"/>
          <w:szCs w:val="24"/>
        </w:rPr>
        <w:t xml:space="preserve"> тысяч) рублей.</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w:t>
      </w:r>
      <w:r w:rsidR="002C33CD">
        <w:rPr>
          <w:rFonts w:ascii="Times New Roman" w:hAnsi="Times New Roman" w:cs="Times New Roman"/>
          <w:bCs/>
          <w:sz w:val="24"/>
          <w:szCs w:val="24"/>
        </w:rPr>
        <w:t>9</w:t>
      </w:r>
      <w:r w:rsidRPr="00345C06">
        <w:rPr>
          <w:rFonts w:ascii="Times New Roman" w:hAnsi="Times New Roman" w:cs="Times New Roman"/>
          <w:bCs/>
          <w:sz w:val="24"/>
          <w:szCs w:val="24"/>
        </w:rPr>
        <w:t>. Максимальный срок выдачи денежных средств под отчет на расходы по приобретению товаров, работ, услуг составляет 10 календарных дней.</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w:t>
      </w:r>
      <w:r w:rsidR="002C33CD">
        <w:rPr>
          <w:rFonts w:ascii="Times New Roman" w:hAnsi="Times New Roman" w:cs="Times New Roman"/>
          <w:bCs/>
          <w:sz w:val="24"/>
          <w:szCs w:val="24"/>
        </w:rPr>
        <w:t>0</w:t>
      </w:r>
      <w:r w:rsidRPr="00345C06">
        <w:rPr>
          <w:rFonts w:ascii="Times New Roman" w:hAnsi="Times New Roman" w:cs="Times New Roman"/>
          <w:bCs/>
          <w:sz w:val="24"/>
          <w:szCs w:val="24"/>
        </w:rPr>
        <w:t>. Передача выданных (перечисленных) под отчет денежных средств одним лицом другому запрещается.</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w:t>
      </w:r>
      <w:r w:rsidR="002C33CD">
        <w:rPr>
          <w:rFonts w:ascii="Times New Roman" w:hAnsi="Times New Roman" w:cs="Times New Roman"/>
          <w:bCs/>
          <w:sz w:val="24"/>
          <w:szCs w:val="24"/>
        </w:rPr>
        <w:t>1</w:t>
      </w:r>
      <w:r w:rsidRPr="00345C06">
        <w:rPr>
          <w:rFonts w:ascii="Times New Roman" w:hAnsi="Times New Roman" w:cs="Times New Roman"/>
          <w:bCs/>
          <w:sz w:val="24"/>
          <w:szCs w:val="24"/>
        </w:rPr>
        <w:t>. В исключительных случаях, когда работник учреждения с разрешения руководителя произвел оплату расходов за счет собственных средств, производится возмещение этих расходов. Возмещение расходов производится по авансовому отчету работника об израсходованных средствах, утвержденному руководителем учреждения, с приложением подтверждающих документов.</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69B5">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lastRenderedPageBreak/>
        <w:t>3. Представление отчетности подотчетными лицами</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3.1. Об израсходовании полученных сумм подотчетное лицо представляет в бухгалтерию учреждения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3.2. Авансовый отчет </w:t>
      </w:r>
      <w:hyperlink r:id="rId71"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по расходам, связанным с приобретением товаров, работ, услуг, представляется подотчетным лицом в бухгалтерию учреждения не позднее трех рабочих дней со дня истечения срока, на который были выданы денежные средства.</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14421B">
        <w:rPr>
          <w:rFonts w:ascii="Times New Roman" w:hAnsi="Times New Roman" w:cs="Times New Roman"/>
          <w:bCs/>
          <w:sz w:val="24"/>
          <w:szCs w:val="24"/>
        </w:rPr>
        <w:t>3</w:t>
      </w:r>
      <w:r w:rsidRPr="00345C06">
        <w:rPr>
          <w:rFonts w:ascii="Times New Roman" w:hAnsi="Times New Roman" w:cs="Times New Roman"/>
          <w:bCs/>
          <w:sz w:val="24"/>
          <w:szCs w:val="24"/>
        </w:rPr>
        <w:t xml:space="preserve">. Бухгалтерией учреждения проверяются правильность </w:t>
      </w:r>
      <w:proofErr w:type="gramStart"/>
      <w:r w:rsidRPr="00345C06">
        <w:rPr>
          <w:rFonts w:ascii="Times New Roman" w:hAnsi="Times New Roman" w:cs="Times New Roman"/>
          <w:bCs/>
          <w:sz w:val="24"/>
          <w:szCs w:val="24"/>
        </w:rPr>
        <w:t>оформления</w:t>
      </w:r>
      <w:proofErr w:type="gramEnd"/>
      <w:r w:rsidRPr="00345C06">
        <w:rPr>
          <w:rFonts w:ascii="Times New Roman" w:hAnsi="Times New Roman" w:cs="Times New Roman"/>
          <w:bCs/>
          <w:sz w:val="24"/>
          <w:szCs w:val="24"/>
        </w:rPr>
        <w:t xml:space="preserve"> полученного от подотчетного лица Авансового отчета </w:t>
      </w:r>
      <w:hyperlink r:id="rId72"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наличие документов, подтверждающих произведенные расходы, обоснованность расходования средств.</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14421B">
        <w:rPr>
          <w:rFonts w:ascii="Times New Roman" w:hAnsi="Times New Roman" w:cs="Times New Roman"/>
          <w:bCs/>
          <w:sz w:val="24"/>
          <w:szCs w:val="24"/>
        </w:rPr>
        <w:t>4</w:t>
      </w:r>
      <w:r w:rsidRPr="00345C06">
        <w:rPr>
          <w:rFonts w:ascii="Times New Roman" w:hAnsi="Times New Roman" w:cs="Times New Roman"/>
          <w:bCs/>
          <w:sz w:val="24"/>
          <w:szCs w:val="24"/>
        </w:rPr>
        <w:t>. Все прилагаемые к авансовому отчету документы должны быть оформлены в соответствии с требованиями законодательства РФ, с обязательным заполнением необходимых граф, реквизитов, наличием печатей, подписей и т.д.</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14421B">
        <w:rPr>
          <w:rFonts w:ascii="Times New Roman" w:hAnsi="Times New Roman" w:cs="Times New Roman"/>
          <w:bCs/>
          <w:sz w:val="24"/>
          <w:szCs w:val="24"/>
        </w:rPr>
        <w:t>5</w:t>
      </w:r>
      <w:r w:rsidRPr="00345C06">
        <w:rPr>
          <w:rFonts w:ascii="Times New Roman" w:hAnsi="Times New Roman" w:cs="Times New Roman"/>
          <w:bCs/>
          <w:sz w:val="24"/>
          <w:szCs w:val="24"/>
        </w:rPr>
        <w:t xml:space="preserve">. Проверенный бухгалтерией Авансовый отчет </w:t>
      </w:r>
      <w:hyperlink r:id="rId73"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утверждается руководителем учреждения. После этого утвержденный Авансовый отчет </w:t>
      </w:r>
      <w:hyperlink r:id="rId74"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принимается бухгалтерией к учету.</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14421B">
        <w:rPr>
          <w:rFonts w:ascii="Times New Roman" w:hAnsi="Times New Roman" w:cs="Times New Roman"/>
          <w:bCs/>
          <w:sz w:val="24"/>
          <w:szCs w:val="24"/>
        </w:rPr>
        <w:t>6</w:t>
      </w:r>
      <w:r w:rsidRPr="00345C06">
        <w:rPr>
          <w:rFonts w:ascii="Times New Roman" w:hAnsi="Times New Roman" w:cs="Times New Roman"/>
          <w:bCs/>
          <w:sz w:val="24"/>
          <w:szCs w:val="24"/>
        </w:rPr>
        <w:t>. Сумма превышения принятых к учету расходов подотчетного лица над ранее выданным авансом (сумма утвержденного перерасхода) перечисляется на личную банковскую карту подотчетного лица в течение 30 календарных дней.</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14421B">
        <w:rPr>
          <w:rFonts w:ascii="Times New Roman" w:hAnsi="Times New Roman" w:cs="Times New Roman"/>
          <w:bCs/>
          <w:sz w:val="24"/>
          <w:szCs w:val="24"/>
        </w:rPr>
        <w:t>7</w:t>
      </w:r>
      <w:r w:rsidRPr="00345C06">
        <w:rPr>
          <w:rFonts w:ascii="Times New Roman" w:hAnsi="Times New Roman" w:cs="Times New Roman"/>
          <w:bCs/>
          <w:sz w:val="24"/>
          <w:szCs w:val="24"/>
        </w:rPr>
        <w:t xml:space="preserve">. Остаток неиспользованного аванса вносится подотчетным лицом не позднее дня за днем утверждения руководителем учреждения Авансового отчета </w:t>
      </w:r>
      <w:hyperlink r:id="rId75"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14421B">
        <w:rPr>
          <w:rFonts w:ascii="Times New Roman" w:hAnsi="Times New Roman" w:cs="Times New Roman"/>
          <w:bCs/>
          <w:sz w:val="24"/>
          <w:szCs w:val="24"/>
        </w:rPr>
        <w:t>8</w:t>
      </w:r>
      <w:r w:rsidRPr="00345C06">
        <w:rPr>
          <w:rFonts w:ascii="Times New Roman" w:hAnsi="Times New Roman" w:cs="Times New Roman"/>
          <w:bCs/>
          <w:sz w:val="24"/>
          <w:szCs w:val="24"/>
        </w:rPr>
        <w:t>. Проверка авансового отчета бухгалтерией и утверждение его руководителем осуществляются в течение трех рабочих дней со дня представления его подотчетным лицом в бухгалтерию.</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w:t>
      </w:r>
      <w:r w:rsidR="0014421B">
        <w:rPr>
          <w:rFonts w:ascii="Times New Roman" w:hAnsi="Times New Roman" w:cs="Times New Roman"/>
          <w:bCs/>
          <w:sz w:val="24"/>
          <w:szCs w:val="24"/>
        </w:rPr>
        <w:t>9</w:t>
      </w:r>
      <w:r w:rsidRPr="00345C06">
        <w:rPr>
          <w:rFonts w:ascii="Times New Roman" w:hAnsi="Times New Roman" w:cs="Times New Roman"/>
          <w:bCs/>
          <w:sz w:val="24"/>
          <w:szCs w:val="24"/>
        </w:rPr>
        <w:t xml:space="preserve">. В случае если в установленный срок работником не представлен Авансовый отчет </w:t>
      </w:r>
      <w:hyperlink r:id="rId76"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в бухгалтерию учреждения или остаток неиспользованного аванса работником не возвращен, учреждение имеет право произвести удержание суммы задолженности по выданному авансу из заработной платы работника с соблюдением требований, установленных </w:t>
      </w:r>
      <w:hyperlink r:id="rId77" w:history="1">
        <w:r w:rsidRPr="00345C06">
          <w:rPr>
            <w:rFonts w:ascii="Times New Roman" w:hAnsi="Times New Roman" w:cs="Times New Roman"/>
            <w:bCs/>
            <w:sz w:val="24"/>
            <w:szCs w:val="24"/>
          </w:rPr>
          <w:t>ст. ст. 137</w:t>
        </w:r>
      </w:hyperlink>
      <w:r w:rsidRPr="00345C06">
        <w:rPr>
          <w:rFonts w:ascii="Times New Roman" w:hAnsi="Times New Roman" w:cs="Times New Roman"/>
          <w:bCs/>
          <w:sz w:val="24"/>
          <w:szCs w:val="24"/>
        </w:rPr>
        <w:t xml:space="preserve"> и </w:t>
      </w:r>
      <w:hyperlink r:id="rId78" w:history="1">
        <w:r w:rsidRPr="00345C06">
          <w:rPr>
            <w:rFonts w:ascii="Times New Roman" w:hAnsi="Times New Roman" w:cs="Times New Roman"/>
            <w:bCs/>
            <w:sz w:val="24"/>
            <w:szCs w:val="24"/>
          </w:rPr>
          <w:t>138</w:t>
        </w:r>
      </w:hyperlink>
      <w:r w:rsidRPr="00345C06">
        <w:rPr>
          <w:rFonts w:ascii="Times New Roman" w:hAnsi="Times New Roman" w:cs="Times New Roman"/>
          <w:bCs/>
          <w:sz w:val="24"/>
          <w:szCs w:val="24"/>
        </w:rPr>
        <w:t xml:space="preserve"> ТК РФ.</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3.1</w:t>
      </w:r>
      <w:r w:rsidR="0014421B">
        <w:rPr>
          <w:rFonts w:ascii="Times New Roman" w:hAnsi="Times New Roman" w:cs="Times New Roman"/>
          <w:bCs/>
          <w:sz w:val="24"/>
          <w:szCs w:val="24"/>
        </w:rPr>
        <w:t>0</w:t>
      </w:r>
      <w:r w:rsidRPr="00345C06">
        <w:rPr>
          <w:rFonts w:ascii="Times New Roman" w:hAnsi="Times New Roman" w:cs="Times New Roman"/>
          <w:bCs/>
          <w:sz w:val="24"/>
          <w:szCs w:val="24"/>
        </w:rPr>
        <w:t>. В случае увольнения работника, имеющего задолженность по подотчетным суммам, остаток этой задолженности удерживается из причитающихся при увольнении работнику выплат.</w:t>
      </w: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69B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886075">
      <w:pPr>
        <w:autoSpaceDE w:val="0"/>
        <w:autoSpaceDN w:val="0"/>
        <w:adjustRightInd w:val="0"/>
        <w:spacing w:after="0" w:line="240" w:lineRule="auto"/>
        <w:jc w:val="both"/>
        <w:rPr>
          <w:rFonts w:ascii="Times New Roman" w:hAnsi="Times New Roman" w:cs="Times New Roman"/>
          <w:bCs/>
          <w:sz w:val="24"/>
          <w:szCs w:val="24"/>
        </w:rPr>
      </w:pPr>
    </w:p>
    <w:p w:rsidR="003E1E14" w:rsidRDefault="003E1E14"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E1E14" w:rsidRDefault="003E1E14"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52F6F" w:rsidRDefault="00C52F6F"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2C33CD" w:rsidRDefault="002C33CD"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2C33CD" w:rsidRDefault="002C33CD"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2C33CD" w:rsidRDefault="002C33CD"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133983" w:rsidRPr="00345C06" w:rsidRDefault="00133983"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1E40" w:rsidRDefault="00381E40" w:rsidP="00CC2AF2">
      <w:pPr>
        <w:autoSpaceDE w:val="0"/>
        <w:autoSpaceDN w:val="0"/>
        <w:adjustRightInd w:val="0"/>
        <w:spacing w:after="0" w:line="240" w:lineRule="auto"/>
        <w:jc w:val="right"/>
        <w:rPr>
          <w:rFonts w:ascii="Times New Roman" w:hAnsi="Times New Roman" w:cs="Times New Roman"/>
          <w:bCs/>
          <w:sz w:val="24"/>
          <w:szCs w:val="24"/>
        </w:rPr>
      </w:pPr>
    </w:p>
    <w:p w:rsidR="00381E40" w:rsidRDefault="00381E40" w:rsidP="00CC2AF2">
      <w:pPr>
        <w:autoSpaceDE w:val="0"/>
        <w:autoSpaceDN w:val="0"/>
        <w:adjustRightInd w:val="0"/>
        <w:spacing w:after="0" w:line="240" w:lineRule="auto"/>
        <w:jc w:val="right"/>
        <w:rPr>
          <w:rFonts w:ascii="Times New Roman" w:hAnsi="Times New Roman" w:cs="Times New Roman"/>
          <w:bCs/>
          <w:sz w:val="24"/>
          <w:szCs w:val="24"/>
        </w:rPr>
      </w:pPr>
    </w:p>
    <w:p w:rsidR="00381E40" w:rsidRDefault="00381E40" w:rsidP="00CC2AF2">
      <w:pPr>
        <w:autoSpaceDE w:val="0"/>
        <w:autoSpaceDN w:val="0"/>
        <w:adjustRightInd w:val="0"/>
        <w:spacing w:after="0" w:line="240" w:lineRule="auto"/>
        <w:jc w:val="right"/>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Приложение N 1 к Положению о выдаче под отчет</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lastRenderedPageBreak/>
        <w:t>денежных средств, составлении и представлении</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отчетов подотчетными лицами</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9C42A1" w:rsidP="003E1E14">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Заведующ</w:t>
      </w:r>
      <w:r w:rsidR="0014421B">
        <w:rPr>
          <w:rFonts w:ascii="Times New Roman" w:hAnsi="Times New Roman" w:cs="Times New Roman"/>
          <w:bCs/>
          <w:sz w:val="24"/>
          <w:szCs w:val="24"/>
        </w:rPr>
        <w:t xml:space="preserve">ему </w:t>
      </w:r>
      <w:r w:rsidR="003E1E14" w:rsidRPr="003E1E14">
        <w:rPr>
          <w:rFonts w:ascii="Times New Roman" w:hAnsi="Times New Roman" w:cs="Times New Roman"/>
          <w:bCs/>
          <w:sz w:val="24"/>
          <w:szCs w:val="24"/>
        </w:rPr>
        <w:t>М</w:t>
      </w:r>
      <w:r>
        <w:rPr>
          <w:rFonts w:ascii="Times New Roman" w:hAnsi="Times New Roman" w:cs="Times New Roman"/>
          <w:bCs/>
          <w:sz w:val="24"/>
          <w:szCs w:val="24"/>
        </w:rPr>
        <w:t>Д</w:t>
      </w:r>
      <w:r w:rsidR="003E1E14" w:rsidRPr="003E1E14">
        <w:rPr>
          <w:rFonts w:ascii="Times New Roman" w:hAnsi="Times New Roman" w:cs="Times New Roman"/>
          <w:bCs/>
          <w:sz w:val="24"/>
          <w:szCs w:val="24"/>
        </w:rPr>
        <w:t>ОУ</w:t>
      </w:r>
      <w:r>
        <w:rPr>
          <w:rFonts w:ascii="Times New Roman" w:hAnsi="Times New Roman" w:cs="Times New Roman"/>
          <w:bCs/>
          <w:sz w:val="24"/>
          <w:szCs w:val="24"/>
        </w:rPr>
        <w:t xml:space="preserve"> «Детский сад № </w:t>
      </w:r>
      <w:r w:rsidR="00E106B3">
        <w:rPr>
          <w:rFonts w:ascii="Times New Roman" w:hAnsi="Times New Roman" w:cs="Times New Roman"/>
          <w:bCs/>
          <w:sz w:val="24"/>
          <w:szCs w:val="24"/>
        </w:rPr>
        <w:t>222</w:t>
      </w:r>
      <w:r>
        <w:rPr>
          <w:rFonts w:ascii="Times New Roman" w:hAnsi="Times New Roman" w:cs="Times New Roman"/>
          <w:bCs/>
          <w:sz w:val="24"/>
          <w:szCs w:val="24"/>
        </w:rPr>
        <w:t>»</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от _______________________________________</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(должность, фамилия, инициалы работника)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bookmarkStart w:id="26" w:name="Par2644"/>
      <w:bookmarkEnd w:id="26"/>
      <w:r w:rsidRPr="00345C06">
        <w:rPr>
          <w:rFonts w:ascii="Times New Roman" w:hAnsi="Times New Roman" w:cs="Times New Roman"/>
          <w:bCs/>
          <w:sz w:val="24"/>
          <w:szCs w:val="24"/>
        </w:rPr>
        <w:t>Заявление</w:t>
      </w: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о выдаче денежных средств под отчет</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 xml:space="preserve">    Прошу   выдать   мне   денежные    средства   под   отчет   в   размере_______________ руб.</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на ________________________________________________________________________</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 xml:space="preserve">                         (указать назначение аванса)</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 xml:space="preserve">    Расчет (обоснование) суммы аванса:</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___________________________________________________________________________</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___________________________________________________________________________</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___________________________________________________________________________</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на срок до "___" ____________ 20__ г.</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 __________ 20__ г.                   ________________________________</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 xml:space="preserve">                                                  </w:t>
      </w:r>
      <w:r w:rsidR="0014421B">
        <w:rPr>
          <w:rFonts w:ascii="Times New Roman" w:hAnsi="Times New Roman" w:cs="Times New Roman"/>
          <w:sz w:val="24"/>
          <w:szCs w:val="24"/>
        </w:rPr>
        <w:t xml:space="preserve">                    </w:t>
      </w:r>
      <w:r w:rsidRPr="00565A7D">
        <w:rPr>
          <w:rFonts w:ascii="Times New Roman" w:hAnsi="Times New Roman" w:cs="Times New Roman"/>
          <w:sz w:val="24"/>
          <w:szCs w:val="24"/>
        </w:rPr>
        <w:t xml:space="preserve"> (подпись работника)</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___________________________________________________________________________</w:t>
      </w:r>
    </w:p>
    <w:p w:rsidR="00CC2AF2" w:rsidRPr="00B26037" w:rsidRDefault="00CC2AF2" w:rsidP="00B26037">
      <w:pPr>
        <w:autoSpaceDE w:val="0"/>
        <w:autoSpaceDN w:val="0"/>
        <w:adjustRightInd w:val="0"/>
        <w:spacing w:after="0" w:line="240" w:lineRule="auto"/>
        <w:jc w:val="center"/>
        <w:rPr>
          <w:rFonts w:ascii="Times New Roman" w:hAnsi="Times New Roman" w:cs="Times New Roman"/>
          <w:sz w:val="16"/>
          <w:szCs w:val="16"/>
        </w:rPr>
      </w:pPr>
      <w:r w:rsidRPr="00B26037">
        <w:rPr>
          <w:rFonts w:ascii="Times New Roman" w:hAnsi="Times New Roman" w:cs="Times New Roman"/>
          <w:sz w:val="16"/>
          <w:szCs w:val="16"/>
        </w:rPr>
        <w:t>(отметка бухгалтерии о наличии задолженности работника</w:t>
      </w:r>
    </w:p>
    <w:p w:rsidR="00CC2AF2" w:rsidRPr="00B26037" w:rsidRDefault="00CC2AF2" w:rsidP="00B26037">
      <w:pPr>
        <w:autoSpaceDE w:val="0"/>
        <w:autoSpaceDN w:val="0"/>
        <w:adjustRightInd w:val="0"/>
        <w:spacing w:after="0" w:line="240" w:lineRule="auto"/>
        <w:jc w:val="center"/>
        <w:rPr>
          <w:rFonts w:ascii="Times New Roman" w:hAnsi="Times New Roman" w:cs="Times New Roman"/>
          <w:sz w:val="16"/>
          <w:szCs w:val="16"/>
        </w:rPr>
      </w:pPr>
      <w:r w:rsidRPr="00B26037">
        <w:rPr>
          <w:rFonts w:ascii="Times New Roman" w:hAnsi="Times New Roman" w:cs="Times New Roman"/>
          <w:sz w:val="16"/>
          <w:szCs w:val="16"/>
        </w:rPr>
        <w:t>по ранее полученным авансам)</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 __________ 20__ г.   ____________  ____________   ___________________</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6"/>
          <w:szCs w:val="16"/>
        </w:rPr>
      </w:pPr>
      <w:r w:rsidRPr="00565A7D">
        <w:rPr>
          <w:rFonts w:ascii="Times New Roman" w:hAnsi="Times New Roman" w:cs="Times New Roman"/>
          <w:sz w:val="24"/>
          <w:szCs w:val="24"/>
        </w:rPr>
        <w:t xml:space="preserve">                          </w:t>
      </w:r>
      <w:r w:rsidR="0014421B">
        <w:rPr>
          <w:rFonts w:ascii="Times New Roman" w:hAnsi="Times New Roman" w:cs="Times New Roman"/>
          <w:sz w:val="24"/>
          <w:szCs w:val="24"/>
        </w:rPr>
        <w:t xml:space="preserve">                    </w:t>
      </w:r>
      <w:r w:rsidR="0014421B" w:rsidRPr="00B26037">
        <w:rPr>
          <w:rFonts w:ascii="Times New Roman" w:hAnsi="Times New Roman" w:cs="Times New Roman"/>
          <w:sz w:val="16"/>
          <w:szCs w:val="16"/>
        </w:rPr>
        <w:t xml:space="preserve"> </w:t>
      </w:r>
      <w:r w:rsidRPr="00B26037">
        <w:rPr>
          <w:rFonts w:ascii="Times New Roman" w:hAnsi="Times New Roman" w:cs="Times New Roman"/>
          <w:sz w:val="16"/>
          <w:szCs w:val="16"/>
        </w:rPr>
        <w:t xml:space="preserve">  (</w:t>
      </w:r>
      <w:proofErr w:type="gramStart"/>
      <w:r w:rsidRPr="00B26037">
        <w:rPr>
          <w:rFonts w:ascii="Times New Roman" w:hAnsi="Times New Roman" w:cs="Times New Roman"/>
          <w:sz w:val="16"/>
          <w:szCs w:val="16"/>
        </w:rPr>
        <w:t>должность)</w:t>
      </w:r>
      <w:r w:rsidR="0014421B" w:rsidRPr="00B26037">
        <w:rPr>
          <w:rFonts w:ascii="Times New Roman" w:hAnsi="Times New Roman" w:cs="Times New Roman"/>
          <w:sz w:val="16"/>
          <w:szCs w:val="16"/>
        </w:rPr>
        <w:t xml:space="preserve">   </w:t>
      </w:r>
      <w:proofErr w:type="gramEnd"/>
      <w:r w:rsidRPr="00B26037">
        <w:rPr>
          <w:rFonts w:ascii="Times New Roman" w:hAnsi="Times New Roman" w:cs="Times New Roman"/>
          <w:sz w:val="16"/>
          <w:szCs w:val="16"/>
        </w:rPr>
        <w:t xml:space="preserve">   (подпись)   </w:t>
      </w:r>
      <w:r w:rsidR="0014421B" w:rsidRPr="00B26037">
        <w:rPr>
          <w:rFonts w:ascii="Times New Roman" w:hAnsi="Times New Roman" w:cs="Times New Roman"/>
          <w:sz w:val="16"/>
          <w:szCs w:val="16"/>
        </w:rPr>
        <w:t xml:space="preserve"> </w:t>
      </w:r>
      <w:r w:rsidRPr="00B26037">
        <w:rPr>
          <w:rFonts w:ascii="Times New Roman" w:hAnsi="Times New Roman" w:cs="Times New Roman"/>
          <w:sz w:val="16"/>
          <w:szCs w:val="16"/>
        </w:rPr>
        <w:t xml:space="preserve">  (фамилия, инициалы)</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___________________________________________________________________________</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6"/>
          <w:szCs w:val="16"/>
        </w:rPr>
      </w:pPr>
      <w:r w:rsidRPr="00B26037">
        <w:rPr>
          <w:rFonts w:ascii="Times New Roman" w:hAnsi="Times New Roman" w:cs="Times New Roman"/>
          <w:sz w:val="16"/>
          <w:szCs w:val="16"/>
        </w:rPr>
        <w:t xml:space="preserve">         (решение руководителя о выдаче денежных средств под отчет)</w:t>
      </w: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565A7D" w:rsidRDefault="00CC2AF2" w:rsidP="00CC2AF2">
      <w:pPr>
        <w:autoSpaceDE w:val="0"/>
        <w:autoSpaceDN w:val="0"/>
        <w:adjustRightInd w:val="0"/>
        <w:spacing w:after="0" w:line="240" w:lineRule="auto"/>
        <w:jc w:val="both"/>
        <w:rPr>
          <w:rFonts w:ascii="Times New Roman" w:hAnsi="Times New Roman" w:cs="Times New Roman"/>
          <w:sz w:val="24"/>
          <w:szCs w:val="24"/>
        </w:rPr>
      </w:pPr>
      <w:r w:rsidRPr="00565A7D">
        <w:rPr>
          <w:rFonts w:ascii="Times New Roman" w:hAnsi="Times New Roman" w:cs="Times New Roman"/>
          <w:sz w:val="24"/>
          <w:szCs w:val="24"/>
        </w:rPr>
        <w:t>"___" _________ 20__ г.      __________________  __________________________</w:t>
      </w:r>
    </w:p>
    <w:p w:rsidR="00CC2AF2" w:rsidRPr="00B26037" w:rsidRDefault="00CC2AF2" w:rsidP="00886075">
      <w:pPr>
        <w:autoSpaceDE w:val="0"/>
        <w:autoSpaceDN w:val="0"/>
        <w:adjustRightInd w:val="0"/>
        <w:spacing w:after="0" w:line="240" w:lineRule="auto"/>
        <w:jc w:val="both"/>
        <w:rPr>
          <w:rFonts w:ascii="Times New Roman" w:hAnsi="Times New Roman" w:cs="Times New Roman"/>
          <w:sz w:val="16"/>
          <w:szCs w:val="16"/>
        </w:rPr>
      </w:pPr>
      <w:r w:rsidRPr="00B26037">
        <w:rPr>
          <w:rFonts w:ascii="Times New Roman" w:hAnsi="Times New Roman" w:cs="Times New Roman"/>
          <w:sz w:val="16"/>
          <w:szCs w:val="16"/>
        </w:rPr>
        <w:t xml:space="preserve">                            </w:t>
      </w:r>
      <w:r w:rsidR="0014421B" w:rsidRPr="00B26037">
        <w:rPr>
          <w:rFonts w:ascii="Times New Roman" w:hAnsi="Times New Roman" w:cs="Times New Roman"/>
          <w:sz w:val="16"/>
          <w:szCs w:val="16"/>
        </w:rPr>
        <w:t xml:space="preserve">                           </w:t>
      </w:r>
      <w:r w:rsidRPr="00B26037">
        <w:rPr>
          <w:rFonts w:ascii="Times New Roman" w:hAnsi="Times New Roman" w:cs="Times New Roman"/>
          <w:sz w:val="16"/>
          <w:szCs w:val="16"/>
        </w:rPr>
        <w:t xml:space="preserve">     (</w:t>
      </w:r>
      <w:proofErr w:type="gramStart"/>
      <w:r w:rsidRPr="00B26037">
        <w:rPr>
          <w:rFonts w:ascii="Times New Roman" w:hAnsi="Times New Roman" w:cs="Times New Roman"/>
          <w:sz w:val="16"/>
          <w:szCs w:val="16"/>
        </w:rPr>
        <w:t xml:space="preserve">подпись)   </w:t>
      </w:r>
      <w:proofErr w:type="gramEnd"/>
      <w:r w:rsidRPr="00B26037">
        <w:rPr>
          <w:rFonts w:ascii="Times New Roman" w:hAnsi="Times New Roman" w:cs="Times New Roman"/>
          <w:sz w:val="16"/>
          <w:szCs w:val="16"/>
        </w:rPr>
        <w:t xml:space="preserve">        (фамилия, инициалы)</w:t>
      </w:r>
    </w:p>
    <w:p w:rsidR="00CC2AF2" w:rsidRPr="00565A7D"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14421B" w:rsidRDefault="0014421B" w:rsidP="00CC2AF2">
      <w:pPr>
        <w:autoSpaceDE w:val="0"/>
        <w:autoSpaceDN w:val="0"/>
        <w:adjustRightInd w:val="0"/>
        <w:spacing w:after="0" w:line="240" w:lineRule="auto"/>
        <w:jc w:val="right"/>
        <w:outlineLvl w:val="1"/>
        <w:rPr>
          <w:rFonts w:ascii="Times New Roman" w:hAnsi="Times New Roman" w:cs="Times New Roman"/>
          <w:bCs/>
          <w:sz w:val="24"/>
          <w:szCs w:val="24"/>
        </w:rPr>
      </w:pPr>
      <w:r>
        <w:rPr>
          <w:rFonts w:ascii="Times New Roman" w:hAnsi="Times New Roman" w:cs="Times New Roman"/>
          <w:bCs/>
          <w:sz w:val="24"/>
          <w:szCs w:val="24"/>
        </w:rPr>
        <w:t xml:space="preserve"> </w:t>
      </w:r>
    </w:p>
    <w:p w:rsidR="00CC2AF2" w:rsidRPr="00345C06" w:rsidRDefault="00CC2AF2" w:rsidP="00CC2AF2">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t xml:space="preserve">Приложение </w:t>
      </w:r>
    </w:p>
    <w:p w:rsidR="00565A7D" w:rsidRDefault="00CC2AF2" w:rsidP="00565A7D">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к Учетной политике </w:t>
      </w:r>
      <w:r w:rsidR="00565A7D" w:rsidRPr="00565A7D">
        <w:rPr>
          <w:rFonts w:ascii="Times New Roman" w:hAnsi="Times New Roman" w:cs="Times New Roman"/>
          <w:bCs/>
          <w:sz w:val="24"/>
          <w:szCs w:val="24"/>
        </w:rPr>
        <w:t>М</w:t>
      </w:r>
      <w:r w:rsidR="009C42A1">
        <w:rPr>
          <w:rFonts w:ascii="Times New Roman" w:hAnsi="Times New Roman" w:cs="Times New Roman"/>
          <w:bCs/>
          <w:sz w:val="24"/>
          <w:szCs w:val="24"/>
        </w:rPr>
        <w:t>Д</w:t>
      </w:r>
      <w:r w:rsidR="00565A7D" w:rsidRPr="00565A7D">
        <w:rPr>
          <w:rFonts w:ascii="Times New Roman" w:hAnsi="Times New Roman" w:cs="Times New Roman"/>
          <w:bCs/>
          <w:sz w:val="24"/>
          <w:szCs w:val="24"/>
        </w:rPr>
        <w:t xml:space="preserve">ОУ </w:t>
      </w:r>
      <w:r w:rsidR="009C42A1">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9C42A1">
        <w:rPr>
          <w:rFonts w:ascii="Times New Roman" w:hAnsi="Times New Roman" w:cs="Times New Roman"/>
          <w:bCs/>
          <w:sz w:val="24"/>
          <w:szCs w:val="24"/>
        </w:rPr>
        <w:t>»</w:t>
      </w:r>
    </w:p>
    <w:p w:rsidR="00CC2AF2" w:rsidRPr="00345C06" w:rsidRDefault="00CC2AF2" w:rsidP="00565A7D">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bookmarkStart w:id="27" w:name="Par2683"/>
      <w:bookmarkEnd w:id="27"/>
      <w:r w:rsidRPr="00345C06">
        <w:rPr>
          <w:rFonts w:ascii="Times New Roman" w:hAnsi="Times New Roman" w:cs="Times New Roman"/>
          <w:bCs/>
          <w:sz w:val="24"/>
          <w:szCs w:val="24"/>
        </w:rPr>
        <w:t>Перечень лиц, имеющих право получать под отчет</w:t>
      </w: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денежные документы</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5102"/>
      </w:tblGrid>
      <w:tr w:rsidR="00345C06" w:rsidRPr="00345C06" w:rsidTr="00B26037">
        <w:tc>
          <w:tcPr>
            <w:tcW w:w="4536" w:type="dxa"/>
            <w:tcBorders>
              <w:top w:val="single" w:sz="4" w:space="0" w:color="auto"/>
              <w:left w:val="single" w:sz="4" w:space="0" w:color="auto"/>
              <w:bottom w:val="single" w:sz="4" w:space="0" w:color="auto"/>
              <w:right w:val="single" w:sz="4" w:space="0" w:color="auto"/>
            </w:tcBorders>
          </w:tcPr>
          <w:p w:rsidR="00CC2AF2" w:rsidRPr="00345C06" w:rsidRDefault="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Наименования денежных документов</w:t>
            </w:r>
          </w:p>
        </w:tc>
        <w:tc>
          <w:tcPr>
            <w:tcW w:w="5102" w:type="dxa"/>
            <w:tcBorders>
              <w:top w:val="single" w:sz="4" w:space="0" w:color="auto"/>
              <w:left w:val="single" w:sz="4" w:space="0" w:color="auto"/>
              <w:bottom w:val="single" w:sz="4" w:space="0" w:color="auto"/>
              <w:right w:val="single" w:sz="4" w:space="0" w:color="auto"/>
            </w:tcBorders>
          </w:tcPr>
          <w:p w:rsidR="00CC2AF2" w:rsidRPr="00345C06" w:rsidRDefault="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Наименование должности работника, имеющего право получать под отчет денежные документы</w:t>
            </w:r>
          </w:p>
        </w:tc>
      </w:tr>
      <w:tr w:rsidR="00345C06" w:rsidRPr="00345C06" w:rsidTr="00B26037">
        <w:tc>
          <w:tcPr>
            <w:tcW w:w="4536" w:type="dxa"/>
            <w:tcBorders>
              <w:top w:val="single" w:sz="4" w:space="0" w:color="auto"/>
              <w:left w:val="single" w:sz="4" w:space="0" w:color="auto"/>
              <w:bottom w:val="single" w:sz="4" w:space="0" w:color="auto"/>
              <w:right w:val="single" w:sz="4" w:space="0" w:color="auto"/>
            </w:tcBorders>
          </w:tcPr>
          <w:p w:rsidR="00CC2AF2" w:rsidRPr="00345C06" w:rsidRDefault="00CC2AF2">
            <w:pPr>
              <w:autoSpaceDE w:val="0"/>
              <w:autoSpaceDN w:val="0"/>
              <w:adjustRightInd w:val="0"/>
              <w:spacing w:after="0" w:line="240" w:lineRule="auto"/>
              <w:rPr>
                <w:rFonts w:ascii="Times New Roman" w:hAnsi="Times New Roman" w:cs="Times New Roman"/>
                <w:bCs/>
                <w:sz w:val="24"/>
                <w:szCs w:val="24"/>
              </w:rPr>
            </w:pPr>
            <w:r w:rsidRPr="00345C06">
              <w:rPr>
                <w:rFonts w:ascii="Times New Roman" w:hAnsi="Times New Roman" w:cs="Times New Roman"/>
                <w:bCs/>
                <w:sz w:val="24"/>
                <w:szCs w:val="24"/>
              </w:rPr>
              <w:t>Почтовые конверты с марками</w:t>
            </w:r>
          </w:p>
        </w:tc>
        <w:tc>
          <w:tcPr>
            <w:tcW w:w="5102" w:type="dxa"/>
            <w:tcBorders>
              <w:top w:val="single" w:sz="4" w:space="0" w:color="auto"/>
              <w:left w:val="single" w:sz="4" w:space="0" w:color="auto"/>
              <w:bottom w:val="single" w:sz="4" w:space="0" w:color="auto"/>
              <w:right w:val="single" w:sz="4" w:space="0" w:color="auto"/>
            </w:tcBorders>
          </w:tcPr>
          <w:p w:rsidR="00CC2AF2" w:rsidRPr="00345C06" w:rsidRDefault="00565A7D" w:rsidP="00A702B4">
            <w:pPr>
              <w:autoSpaceDE w:val="0"/>
              <w:autoSpaceDN w:val="0"/>
              <w:adjustRightInd w:val="0"/>
              <w:spacing w:after="0" w:line="240" w:lineRule="auto"/>
              <w:rPr>
                <w:rFonts w:ascii="Times New Roman" w:hAnsi="Times New Roman" w:cs="Times New Roman"/>
                <w:bCs/>
                <w:sz w:val="24"/>
                <w:szCs w:val="24"/>
              </w:rPr>
            </w:pPr>
            <w:r w:rsidRPr="00565A7D">
              <w:rPr>
                <w:rFonts w:ascii="Times New Roman" w:hAnsi="Times New Roman" w:cs="Times New Roman"/>
                <w:bCs/>
                <w:sz w:val="24"/>
                <w:szCs w:val="24"/>
              </w:rPr>
              <w:t xml:space="preserve">Заместитель </w:t>
            </w:r>
            <w:r w:rsidR="009C42A1">
              <w:rPr>
                <w:rFonts w:ascii="Times New Roman" w:hAnsi="Times New Roman" w:cs="Times New Roman"/>
                <w:bCs/>
                <w:sz w:val="24"/>
                <w:szCs w:val="24"/>
              </w:rPr>
              <w:t>заведующ</w:t>
            </w:r>
            <w:r w:rsidR="00A702B4">
              <w:rPr>
                <w:rFonts w:ascii="Times New Roman" w:hAnsi="Times New Roman" w:cs="Times New Roman"/>
                <w:bCs/>
                <w:sz w:val="24"/>
                <w:szCs w:val="24"/>
              </w:rPr>
              <w:t>его</w:t>
            </w:r>
            <w:r w:rsidR="009C42A1">
              <w:rPr>
                <w:rFonts w:ascii="Times New Roman" w:hAnsi="Times New Roman" w:cs="Times New Roman"/>
                <w:bCs/>
                <w:sz w:val="24"/>
                <w:szCs w:val="24"/>
              </w:rPr>
              <w:t xml:space="preserve"> по </w:t>
            </w:r>
            <w:r w:rsidR="00A702B4">
              <w:rPr>
                <w:rFonts w:ascii="Times New Roman" w:hAnsi="Times New Roman" w:cs="Times New Roman"/>
                <w:bCs/>
                <w:sz w:val="24"/>
                <w:szCs w:val="24"/>
              </w:rPr>
              <w:t>административно</w:t>
            </w:r>
            <w:r w:rsidR="002C33CD">
              <w:rPr>
                <w:rFonts w:ascii="Times New Roman" w:hAnsi="Times New Roman" w:cs="Times New Roman"/>
                <w:bCs/>
                <w:sz w:val="24"/>
                <w:szCs w:val="24"/>
              </w:rPr>
              <w:t>-</w:t>
            </w:r>
            <w:r w:rsidR="00A702B4">
              <w:rPr>
                <w:rFonts w:ascii="Times New Roman" w:hAnsi="Times New Roman" w:cs="Times New Roman"/>
                <w:bCs/>
                <w:sz w:val="24"/>
                <w:szCs w:val="24"/>
              </w:rPr>
              <w:t xml:space="preserve"> </w:t>
            </w:r>
            <w:r w:rsidRPr="00565A7D">
              <w:rPr>
                <w:rFonts w:ascii="Times New Roman" w:hAnsi="Times New Roman" w:cs="Times New Roman"/>
                <w:bCs/>
                <w:sz w:val="24"/>
                <w:szCs w:val="24"/>
              </w:rPr>
              <w:t>хозяйственной работе</w:t>
            </w:r>
          </w:p>
        </w:tc>
      </w:tr>
      <w:tr w:rsidR="00345C06" w:rsidRPr="00345C06" w:rsidTr="00B26037">
        <w:tc>
          <w:tcPr>
            <w:tcW w:w="4536" w:type="dxa"/>
            <w:tcBorders>
              <w:top w:val="single" w:sz="4" w:space="0" w:color="auto"/>
              <w:left w:val="single" w:sz="4" w:space="0" w:color="auto"/>
              <w:bottom w:val="single" w:sz="4" w:space="0" w:color="auto"/>
              <w:right w:val="single" w:sz="4" w:space="0" w:color="auto"/>
            </w:tcBorders>
          </w:tcPr>
          <w:p w:rsidR="00CC2AF2" w:rsidRPr="00345C06" w:rsidRDefault="00CC2AF2">
            <w:pPr>
              <w:autoSpaceDE w:val="0"/>
              <w:autoSpaceDN w:val="0"/>
              <w:adjustRightInd w:val="0"/>
              <w:spacing w:after="0" w:line="240" w:lineRule="auto"/>
              <w:rPr>
                <w:rFonts w:ascii="Times New Roman" w:hAnsi="Times New Roman" w:cs="Times New Roman"/>
                <w:bCs/>
                <w:sz w:val="24"/>
                <w:szCs w:val="24"/>
              </w:rPr>
            </w:pPr>
            <w:r w:rsidRPr="00345C06">
              <w:rPr>
                <w:rFonts w:ascii="Times New Roman" w:hAnsi="Times New Roman" w:cs="Times New Roman"/>
                <w:bCs/>
                <w:sz w:val="24"/>
                <w:szCs w:val="24"/>
              </w:rPr>
              <w:t>Единые проездные билеты на проезд в городском пассажирском транспорте</w:t>
            </w:r>
          </w:p>
        </w:tc>
        <w:tc>
          <w:tcPr>
            <w:tcW w:w="5102" w:type="dxa"/>
            <w:tcBorders>
              <w:top w:val="single" w:sz="4" w:space="0" w:color="auto"/>
              <w:left w:val="single" w:sz="4" w:space="0" w:color="auto"/>
              <w:bottom w:val="single" w:sz="4" w:space="0" w:color="auto"/>
              <w:right w:val="single" w:sz="4" w:space="0" w:color="auto"/>
            </w:tcBorders>
          </w:tcPr>
          <w:p w:rsidR="00CC2AF2" w:rsidRPr="00345C06" w:rsidRDefault="00565A7D" w:rsidP="00A702B4">
            <w:pPr>
              <w:autoSpaceDE w:val="0"/>
              <w:autoSpaceDN w:val="0"/>
              <w:adjustRightInd w:val="0"/>
              <w:spacing w:after="0" w:line="240" w:lineRule="auto"/>
              <w:rPr>
                <w:rFonts w:ascii="Times New Roman" w:hAnsi="Times New Roman" w:cs="Times New Roman"/>
                <w:bCs/>
                <w:sz w:val="24"/>
                <w:szCs w:val="24"/>
              </w:rPr>
            </w:pPr>
            <w:r w:rsidRPr="00565A7D">
              <w:rPr>
                <w:rFonts w:ascii="Times New Roman" w:hAnsi="Times New Roman" w:cs="Times New Roman"/>
                <w:bCs/>
                <w:sz w:val="24"/>
                <w:szCs w:val="24"/>
              </w:rPr>
              <w:t xml:space="preserve">Заместитель </w:t>
            </w:r>
            <w:r w:rsidR="009C42A1">
              <w:rPr>
                <w:rFonts w:ascii="Times New Roman" w:hAnsi="Times New Roman" w:cs="Times New Roman"/>
                <w:bCs/>
                <w:sz w:val="24"/>
                <w:szCs w:val="24"/>
              </w:rPr>
              <w:t>заведующ</w:t>
            </w:r>
            <w:r w:rsidR="00A702B4">
              <w:rPr>
                <w:rFonts w:ascii="Times New Roman" w:hAnsi="Times New Roman" w:cs="Times New Roman"/>
                <w:bCs/>
                <w:sz w:val="24"/>
                <w:szCs w:val="24"/>
              </w:rPr>
              <w:t>его</w:t>
            </w:r>
            <w:r w:rsidR="009C42A1">
              <w:rPr>
                <w:rFonts w:ascii="Times New Roman" w:hAnsi="Times New Roman" w:cs="Times New Roman"/>
                <w:bCs/>
                <w:sz w:val="24"/>
                <w:szCs w:val="24"/>
              </w:rPr>
              <w:t xml:space="preserve"> по</w:t>
            </w:r>
            <w:r w:rsidR="00A702B4">
              <w:rPr>
                <w:rFonts w:ascii="Times New Roman" w:hAnsi="Times New Roman" w:cs="Times New Roman"/>
                <w:bCs/>
                <w:sz w:val="24"/>
                <w:szCs w:val="24"/>
              </w:rPr>
              <w:t xml:space="preserve"> административно</w:t>
            </w:r>
            <w:r w:rsidR="002C33CD">
              <w:rPr>
                <w:rFonts w:ascii="Times New Roman" w:hAnsi="Times New Roman" w:cs="Times New Roman"/>
                <w:bCs/>
                <w:sz w:val="24"/>
                <w:szCs w:val="24"/>
              </w:rPr>
              <w:t>-</w:t>
            </w:r>
            <w:r w:rsidR="009C42A1">
              <w:rPr>
                <w:rFonts w:ascii="Times New Roman" w:hAnsi="Times New Roman" w:cs="Times New Roman"/>
                <w:bCs/>
                <w:sz w:val="24"/>
                <w:szCs w:val="24"/>
              </w:rPr>
              <w:t xml:space="preserve"> </w:t>
            </w:r>
            <w:r w:rsidRPr="00565A7D">
              <w:rPr>
                <w:rFonts w:ascii="Times New Roman" w:hAnsi="Times New Roman" w:cs="Times New Roman"/>
                <w:bCs/>
                <w:sz w:val="24"/>
                <w:szCs w:val="24"/>
              </w:rPr>
              <w:t>хозяйственной работе</w:t>
            </w:r>
            <w:r w:rsidR="00CF5010">
              <w:rPr>
                <w:rFonts w:ascii="Times New Roman" w:hAnsi="Times New Roman" w:cs="Times New Roman"/>
                <w:bCs/>
                <w:sz w:val="24"/>
                <w:szCs w:val="24"/>
              </w:rPr>
              <w:t>, главный бухгалтер</w:t>
            </w:r>
            <w:r w:rsidR="009C42A1">
              <w:rPr>
                <w:rFonts w:ascii="Times New Roman" w:hAnsi="Times New Roman" w:cs="Times New Roman"/>
                <w:bCs/>
                <w:sz w:val="24"/>
                <w:szCs w:val="24"/>
              </w:rPr>
              <w:t>, бухгалтер</w:t>
            </w:r>
          </w:p>
        </w:tc>
      </w:tr>
    </w:tbl>
    <w:p w:rsidR="00CC2AF2" w:rsidRPr="00345C06" w:rsidRDefault="00CC2AF2" w:rsidP="00C52F6F">
      <w:pPr>
        <w:autoSpaceDE w:val="0"/>
        <w:autoSpaceDN w:val="0"/>
        <w:adjustRightInd w:val="0"/>
        <w:spacing w:after="0" w:line="240" w:lineRule="auto"/>
        <w:jc w:val="both"/>
        <w:rPr>
          <w:rFonts w:ascii="Times New Roman" w:hAnsi="Times New Roman" w:cs="Times New Roman"/>
          <w:bCs/>
          <w:sz w:val="24"/>
          <w:szCs w:val="24"/>
        </w:rPr>
      </w:pPr>
    </w:p>
    <w:p w:rsidR="00A702B4" w:rsidRDefault="00A702B4"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A702B4" w:rsidRDefault="00A702B4"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CC2AF2" w:rsidRPr="00381E40" w:rsidRDefault="00CC2AF2" w:rsidP="00CC2AF2">
      <w:pPr>
        <w:autoSpaceDE w:val="0"/>
        <w:autoSpaceDN w:val="0"/>
        <w:adjustRightInd w:val="0"/>
        <w:spacing w:after="0" w:line="240" w:lineRule="auto"/>
        <w:jc w:val="right"/>
        <w:outlineLvl w:val="1"/>
        <w:rPr>
          <w:rFonts w:ascii="Times New Roman" w:hAnsi="Times New Roman" w:cs="Times New Roman"/>
          <w:bCs/>
          <w:sz w:val="24"/>
          <w:szCs w:val="24"/>
        </w:rPr>
      </w:pPr>
      <w:r w:rsidRPr="00381E40">
        <w:rPr>
          <w:rFonts w:ascii="Times New Roman" w:hAnsi="Times New Roman" w:cs="Times New Roman"/>
          <w:bCs/>
          <w:sz w:val="24"/>
          <w:szCs w:val="24"/>
        </w:rPr>
        <w:t xml:space="preserve">Приложение </w:t>
      </w:r>
    </w:p>
    <w:p w:rsidR="00CF5010" w:rsidRPr="00381E40" w:rsidRDefault="00CC2AF2" w:rsidP="00CF5010">
      <w:pPr>
        <w:autoSpaceDE w:val="0"/>
        <w:autoSpaceDN w:val="0"/>
        <w:adjustRightInd w:val="0"/>
        <w:spacing w:after="0" w:line="240" w:lineRule="auto"/>
        <w:jc w:val="right"/>
        <w:rPr>
          <w:rFonts w:ascii="Times New Roman" w:hAnsi="Times New Roman" w:cs="Times New Roman"/>
          <w:bCs/>
          <w:sz w:val="24"/>
          <w:szCs w:val="24"/>
        </w:rPr>
      </w:pPr>
      <w:r w:rsidRPr="00381E40">
        <w:rPr>
          <w:rFonts w:ascii="Times New Roman" w:hAnsi="Times New Roman" w:cs="Times New Roman"/>
          <w:bCs/>
          <w:sz w:val="24"/>
          <w:szCs w:val="24"/>
        </w:rPr>
        <w:lastRenderedPageBreak/>
        <w:t xml:space="preserve">к Учетной политике </w:t>
      </w:r>
      <w:r w:rsidR="00CF5010" w:rsidRPr="00381E40">
        <w:rPr>
          <w:rFonts w:ascii="Times New Roman" w:hAnsi="Times New Roman" w:cs="Times New Roman"/>
          <w:bCs/>
          <w:sz w:val="24"/>
          <w:szCs w:val="24"/>
        </w:rPr>
        <w:t>М</w:t>
      </w:r>
      <w:r w:rsidR="009C42A1" w:rsidRPr="00381E40">
        <w:rPr>
          <w:rFonts w:ascii="Times New Roman" w:hAnsi="Times New Roman" w:cs="Times New Roman"/>
          <w:bCs/>
          <w:sz w:val="24"/>
          <w:szCs w:val="24"/>
        </w:rPr>
        <w:t>Д</w:t>
      </w:r>
      <w:r w:rsidR="00CF5010" w:rsidRPr="00381E40">
        <w:rPr>
          <w:rFonts w:ascii="Times New Roman" w:hAnsi="Times New Roman" w:cs="Times New Roman"/>
          <w:bCs/>
          <w:sz w:val="24"/>
          <w:szCs w:val="24"/>
        </w:rPr>
        <w:t xml:space="preserve">ОУ </w:t>
      </w:r>
      <w:r w:rsidR="009C42A1" w:rsidRPr="00381E40">
        <w:rPr>
          <w:rFonts w:ascii="Times New Roman" w:hAnsi="Times New Roman" w:cs="Times New Roman"/>
          <w:bCs/>
          <w:sz w:val="24"/>
          <w:szCs w:val="24"/>
        </w:rPr>
        <w:t xml:space="preserve">«Детский сад № </w:t>
      </w:r>
      <w:r w:rsidR="00E106B3" w:rsidRPr="00381E40">
        <w:rPr>
          <w:rFonts w:ascii="Times New Roman" w:hAnsi="Times New Roman" w:cs="Times New Roman"/>
          <w:bCs/>
          <w:sz w:val="24"/>
          <w:szCs w:val="24"/>
        </w:rPr>
        <w:t>222</w:t>
      </w:r>
      <w:r w:rsidR="009C42A1" w:rsidRPr="00381E40">
        <w:rPr>
          <w:rFonts w:ascii="Times New Roman" w:hAnsi="Times New Roman" w:cs="Times New Roman"/>
          <w:bCs/>
          <w:sz w:val="24"/>
          <w:szCs w:val="24"/>
        </w:rPr>
        <w:t>»</w:t>
      </w:r>
    </w:p>
    <w:p w:rsidR="00CC2AF2" w:rsidRPr="00345C06" w:rsidRDefault="00CC2AF2" w:rsidP="00CF5010">
      <w:pPr>
        <w:autoSpaceDE w:val="0"/>
        <w:autoSpaceDN w:val="0"/>
        <w:adjustRightInd w:val="0"/>
        <w:spacing w:after="0" w:line="240" w:lineRule="auto"/>
        <w:jc w:val="right"/>
        <w:rPr>
          <w:rFonts w:ascii="Times New Roman" w:hAnsi="Times New Roman" w:cs="Times New Roman"/>
          <w:bCs/>
          <w:sz w:val="24"/>
          <w:szCs w:val="24"/>
        </w:rPr>
      </w:pPr>
      <w:r w:rsidRPr="00381E40">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197943">
      <w:pPr>
        <w:autoSpaceDE w:val="0"/>
        <w:autoSpaceDN w:val="0"/>
        <w:adjustRightInd w:val="0"/>
        <w:spacing w:after="0" w:line="240" w:lineRule="auto"/>
        <w:jc w:val="center"/>
        <w:rPr>
          <w:rFonts w:ascii="Times New Roman" w:hAnsi="Times New Roman" w:cs="Times New Roman"/>
          <w:bCs/>
          <w:sz w:val="24"/>
          <w:szCs w:val="24"/>
        </w:rPr>
      </w:pPr>
      <w:bookmarkStart w:id="28" w:name="Par2704"/>
      <w:bookmarkEnd w:id="28"/>
      <w:r w:rsidRPr="00345C06">
        <w:rPr>
          <w:rFonts w:ascii="Times New Roman" w:hAnsi="Times New Roman" w:cs="Times New Roman"/>
          <w:bCs/>
          <w:sz w:val="24"/>
          <w:szCs w:val="24"/>
        </w:rPr>
        <w:t>Положение о выдаче под отчет денежных документов,</w:t>
      </w:r>
    </w:p>
    <w:p w:rsidR="00CC2AF2" w:rsidRPr="00345C06" w:rsidRDefault="00CC2AF2" w:rsidP="00197943">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составлении и представлении отчетов подотчетными лицами</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197943">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1. Общие положения</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1.1. Настоящее положение устанавливает в учреждении единый порядок выдачи под отчет денежных документов, составления, представления, проверки и утверждения отчетов об их использовании.</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197943">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2. Порядок выдачи денежных документов под отчет</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 Денежные документы выдаются под отчет работникам учреждения, приведенным в Перечне лиц, имеющих право получать под отчет денежные документы (</w:t>
      </w:r>
      <w:hyperlink w:anchor="Par2683" w:history="1">
        <w:r w:rsidRPr="00345C06">
          <w:rPr>
            <w:rFonts w:ascii="Times New Roman" w:hAnsi="Times New Roman" w:cs="Times New Roman"/>
            <w:bCs/>
            <w:sz w:val="24"/>
            <w:szCs w:val="24"/>
          </w:rPr>
          <w:t>Приложение N 9</w:t>
        </w:r>
      </w:hyperlink>
      <w:r w:rsidRPr="00345C06">
        <w:rPr>
          <w:rFonts w:ascii="Times New Roman" w:hAnsi="Times New Roman" w:cs="Times New Roman"/>
          <w:bCs/>
          <w:sz w:val="24"/>
          <w:szCs w:val="24"/>
        </w:rPr>
        <w:t xml:space="preserve"> к Учетной политике учреждения).</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2.2. Выдача под отчет денежных документов производится из кассы учреждения по расходному кассовому ордеру с надписью "фондовый" на основании письменного заявления получателя.</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2.3. В заявлении о выдаче денежных документов под отчет получателем указываются наименование, количество и назначение денежных документов. Форма заявления приведена в </w:t>
      </w:r>
      <w:hyperlink w:anchor="Par2747" w:history="1">
        <w:r w:rsidRPr="00345C06">
          <w:rPr>
            <w:rFonts w:ascii="Times New Roman" w:hAnsi="Times New Roman" w:cs="Times New Roman"/>
            <w:bCs/>
            <w:sz w:val="24"/>
            <w:szCs w:val="24"/>
          </w:rPr>
          <w:t>Приложении N 1</w:t>
        </w:r>
      </w:hyperlink>
      <w:r w:rsidRPr="00345C06">
        <w:rPr>
          <w:rFonts w:ascii="Times New Roman" w:hAnsi="Times New Roman" w:cs="Times New Roman"/>
          <w:bCs/>
          <w:sz w:val="24"/>
          <w:szCs w:val="24"/>
        </w:rPr>
        <w:t xml:space="preserve"> к настоящему положению.</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2.4. Бухгалтерией учреждения на заявлении делается отметка о наличии на текущую дату задолженности за получателем по ранее выданным ему денежным документам. При наличии задолженности указываются ее сумма, номер и дата расходного кассового ордера, которым оформлена выдача денежных документов под отчет, наименования и количество денежных документов, за которые не отчитался указанный работник, ставится подпись главного бухгалтера. В случае отсутствия задолженности за работником на заявлении проставляется отметка "Задолженность отсутствует" с указанием даты и подписи главного бухгалтера.</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2.5. Руководитель учреждения в течение двух рабочих дней рассматривает заявление и делает на нем надпись о наименованиях, количестве, сумме выдаваемых под отчет работнику денежных документов, сроке, на который они выдаются, ставит свою подпись и дату.</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2.6. Выдача под отчет денежных документов производится при отсутствии за подотчетным лицом задолженности по денежным документам, по которым наступил срок представления Авансового отчета </w:t>
      </w:r>
      <w:hyperlink r:id="rId79"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2.7. Максимальный срок выдачи денежных документов под отчет составляет 30 календарных дней. Не использованные в срок денежные документы возвращаются в кассу.</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197943">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3. Составление, представление отчетности подотчетными лицами</w:t>
      </w:r>
    </w:p>
    <w:p w:rsidR="00381E40" w:rsidRDefault="00381E40" w:rsidP="00197943">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3.1. Об израсходовании денежных документов подотчетное лицо составляет и представляет в бухгалтерию учреждения авансовый отчет с приложением документов, подтверждающих их использование.</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3.2. Документом, подтверждающим использование конвертов с марками и марок, является реестр отправленной корреспонденции. В случае порчи конвертов испорченные конверты также прилагаются к авансовому отчету.</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3.3. По проездным билетам на проезд в городском пассажирском транспорте в качестве подтверждающих документов к авансовому отчету прикладываются использованные проездные билеты.</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3.4. Авансовый отчет </w:t>
      </w:r>
      <w:hyperlink r:id="rId80"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представляется подотчетным лицом в бухгалтерию учреждения не позднее трех рабочих дней со дня истечения срока, на который были выданы денежные документы.</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3.5. Бухгалтерией учреждения проверяются правильность </w:t>
      </w:r>
      <w:proofErr w:type="gramStart"/>
      <w:r w:rsidRPr="00345C06">
        <w:rPr>
          <w:rFonts w:ascii="Times New Roman" w:hAnsi="Times New Roman" w:cs="Times New Roman"/>
          <w:bCs/>
          <w:sz w:val="24"/>
          <w:szCs w:val="24"/>
        </w:rPr>
        <w:t>оформления</w:t>
      </w:r>
      <w:proofErr w:type="gramEnd"/>
      <w:r w:rsidRPr="00345C06">
        <w:rPr>
          <w:rFonts w:ascii="Times New Roman" w:hAnsi="Times New Roman" w:cs="Times New Roman"/>
          <w:bCs/>
          <w:sz w:val="24"/>
          <w:szCs w:val="24"/>
        </w:rPr>
        <w:t xml:space="preserve"> полученного от подотчетного лица Авансового отчета </w:t>
      </w:r>
      <w:hyperlink r:id="rId81"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наличие документов, подтверждающих использование денежных документов.</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3.6. Проверенный бухгалтерией Авансовый отчет </w:t>
      </w:r>
      <w:hyperlink r:id="rId82"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утверждается руководителем учреждения, после чего утвержденный отчет принимается бухгалтерией к учету.</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3.7. Проверка Авансового отчета </w:t>
      </w:r>
      <w:hyperlink r:id="rId83"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бухгалтерией и утверждение его руководителем осуществляются в течение трех рабочих дней со дня представления отчета в бухгалтерию.</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3.8. Остаток неиспользованных денежных документов вносится подотчетным лицом в кассу учреждения по приходному кассовому ордеру с надписью "фондовый" не позднее дня, следующего за днем утверждения руководителем Авансового отчета </w:t>
      </w:r>
      <w:hyperlink r:id="rId84"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3.9. В случае непредставления подотчетным лицом в установленный срок Авансового отчета </w:t>
      </w:r>
      <w:hyperlink r:id="rId85" w:history="1">
        <w:r w:rsidRPr="00345C06">
          <w:rPr>
            <w:rFonts w:ascii="Times New Roman" w:hAnsi="Times New Roman" w:cs="Times New Roman"/>
            <w:bCs/>
            <w:sz w:val="24"/>
            <w:szCs w:val="24"/>
          </w:rPr>
          <w:t>(ф. 0504505)</w:t>
        </w:r>
      </w:hyperlink>
      <w:r w:rsidRPr="00345C06">
        <w:rPr>
          <w:rFonts w:ascii="Times New Roman" w:hAnsi="Times New Roman" w:cs="Times New Roman"/>
          <w:bCs/>
          <w:sz w:val="24"/>
          <w:szCs w:val="24"/>
        </w:rPr>
        <w:t xml:space="preserve"> в бухгалтерию учреждения или невнесения остатка неиспользованных денежных документов в кассу учреждения учреждение имеет право произвести удержание суммы задолженности по выданным денежным документам из заработной платы работника с соблюдением требований </w:t>
      </w:r>
      <w:hyperlink r:id="rId86" w:history="1">
        <w:r w:rsidRPr="00345C06">
          <w:rPr>
            <w:rFonts w:ascii="Times New Roman" w:hAnsi="Times New Roman" w:cs="Times New Roman"/>
            <w:bCs/>
            <w:sz w:val="24"/>
            <w:szCs w:val="24"/>
          </w:rPr>
          <w:t>ст. ст. 137</w:t>
        </w:r>
      </w:hyperlink>
      <w:r w:rsidRPr="00345C06">
        <w:rPr>
          <w:rFonts w:ascii="Times New Roman" w:hAnsi="Times New Roman" w:cs="Times New Roman"/>
          <w:bCs/>
          <w:sz w:val="24"/>
          <w:szCs w:val="24"/>
        </w:rPr>
        <w:t xml:space="preserve"> и </w:t>
      </w:r>
      <w:hyperlink r:id="rId87" w:history="1">
        <w:r w:rsidRPr="00345C06">
          <w:rPr>
            <w:rFonts w:ascii="Times New Roman" w:hAnsi="Times New Roman" w:cs="Times New Roman"/>
            <w:bCs/>
            <w:sz w:val="24"/>
            <w:szCs w:val="24"/>
          </w:rPr>
          <w:t>138</w:t>
        </w:r>
      </w:hyperlink>
      <w:r w:rsidRPr="00345C06">
        <w:rPr>
          <w:rFonts w:ascii="Times New Roman" w:hAnsi="Times New Roman" w:cs="Times New Roman"/>
          <w:bCs/>
          <w:sz w:val="24"/>
          <w:szCs w:val="24"/>
        </w:rPr>
        <w:t xml:space="preserve"> Трудового кодекса РФ.</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3.10. В случае увольнения работника, имеющего задолженность по полученным под отчет денежным документам, бухгалтерия обязана принять необходимые меры для взыскания указанных сумм.</w:t>
      </w:r>
    </w:p>
    <w:p w:rsidR="00CC2AF2" w:rsidRPr="00345C06" w:rsidRDefault="00CC2AF2" w:rsidP="00197943">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Pr="00345C06"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right"/>
        <w:outlineLvl w:val="2"/>
        <w:rPr>
          <w:rFonts w:ascii="Times New Roman" w:hAnsi="Times New Roman" w:cs="Times New Roman"/>
          <w:bCs/>
          <w:sz w:val="24"/>
          <w:szCs w:val="24"/>
        </w:rPr>
      </w:pPr>
      <w:r w:rsidRPr="00345C06">
        <w:rPr>
          <w:rFonts w:ascii="Times New Roman" w:hAnsi="Times New Roman" w:cs="Times New Roman"/>
          <w:bCs/>
          <w:sz w:val="24"/>
          <w:szCs w:val="24"/>
        </w:rPr>
        <w:t>Приложение N 1 к Положению о выдаче</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под отчет денежных документов, составлении и</w:t>
      </w:r>
    </w:p>
    <w:p w:rsidR="00CC2AF2" w:rsidRPr="00345C06" w:rsidRDefault="00CC2AF2" w:rsidP="00B26037">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представлении отчетов подотчетными лицами</w:t>
      </w:r>
    </w:p>
    <w:p w:rsidR="00CC2AF2" w:rsidRPr="00345C06" w:rsidRDefault="00B26037" w:rsidP="00CC2AF2">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з</w:t>
      </w:r>
      <w:r w:rsidR="009C42A1">
        <w:rPr>
          <w:rFonts w:ascii="Times New Roman" w:hAnsi="Times New Roman" w:cs="Times New Roman"/>
          <w:bCs/>
          <w:sz w:val="24"/>
          <w:szCs w:val="24"/>
        </w:rPr>
        <w:t>аведующе</w:t>
      </w:r>
      <w:r>
        <w:rPr>
          <w:rFonts w:ascii="Times New Roman" w:hAnsi="Times New Roman" w:cs="Times New Roman"/>
          <w:bCs/>
          <w:sz w:val="24"/>
          <w:szCs w:val="24"/>
        </w:rPr>
        <w:t>му</w:t>
      </w:r>
      <w:r w:rsidR="009C42A1">
        <w:rPr>
          <w:rFonts w:ascii="Times New Roman" w:hAnsi="Times New Roman" w:cs="Times New Roman"/>
          <w:bCs/>
          <w:sz w:val="24"/>
          <w:szCs w:val="24"/>
        </w:rPr>
        <w:t xml:space="preserve"> МДОУ «Детский сад № </w:t>
      </w:r>
      <w:r w:rsidR="00E106B3">
        <w:rPr>
          <w:rFonts w:ascii="Times New Roman" w:hAnsi="Times New Roman" w:cs="Times New Roman"/>
          <w:bCs/>
          <w:sz w:val="24"/>
          <w:szCs w:val="24"/>
        </w:rPr>
        <w:t>222</w:t>
      </w:r>
      <w:r w:rsidR="009C42A1">
        <w:rPr>
          <w:rFonts w:ascii="Times New Roman" w:hAnsi="Times New Roman" w:cs="Times New Roman"/>
          <w:bCs/>
          <w:sz w:val="24"/>
          <w:szCs w:val="24"/>
        </w:rPr>
        <w:t>»</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от ________________________________________</w:t>
      </w:r>
    </w:p>
    <w:p w:rsidR="00CC2AF2" w:rsidRPr="00345C06"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(должность, фамилия, инициалы работника)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bookmarkStart w:id="29" w:name="Par2747"/>
      <w:bookmarkEnd w:id="29"/>
      <w:r w:rsidRPr="00345C06">
        <w:rPr>
          <w:rFonts w:ascii="Times New Roman" w:hAnsi="Times New Roman" w:cs="Times New Roman"/>
          <w:bCs/>
          <w:sz w:val="24"/>
          <w:szCs w:val="24"/>
        </w:rPr>
        <w:t>Заявление</w:t>
      </w: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о выдаче денежных документов под отчет</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Прошу выдать мне под отчет денежные документы _________________________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 xml:space="preserve">                                                    (указать наименование)</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в количестве ____ на ______________________________________________________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 xml:space="preserve">                                        (указать цель)</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на срок до "___" ____________ 20__ г.</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"___" ___________ 20__ г.                     _____________________________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 xml:space="preserve">                                              </w:t>
      </w:r>
      <w:r w:rsidR="00FA4237">
        <w:rPr>
          <w:rFonts w:ascii="Times New Roman" w:hAnsi="Times New Roman" w:cs="Times New Roman"/>
          <w:sz w:val="24"/>
          <w:szCs w:val="24"/>
        </w:rPr>
        <w:t xml:space="preserve">                        </w:t>
      </w:r>
      <w:r w:rsidRPr="00340B15">
        <w:rPr>
          <w:rFonts w:ascii="Times New Roman" w:hAnsi="Times New Roman" w:cs="Times New Roman"/>
          <w:sz w:val="24"/>
          <w:szCs w:val="24"/>
        </w:rPr>
        <w:t xml:space="preserve">    (подпись работника)</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___________________________________________________________________________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(отметка бухгалтерии о наличии задолженности работника</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 xml:space="preserve">                  по ранее полученным денежным документам)</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___________________________________________________________________________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"___" ____________ 20__ г. ________________ __________ 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 xml:space="preserve">                      </w:t>
      </w:r>
      <w:r w:rsidR="00FA4237">
        <w:rPr>
          <w:rFonts w:ascii="Times New Roman" w:hAnsi="Times New Roman" w:cs="Times New Roman"/>
          <w:sz w:val="24"/>
          <w:szCs w:val="24"/>
        </w:rPr>
        <w:t xml:space="preserve">                             </w:t>
      </w:r>
      <w:r w:rsidRPr="00340B15">
        <w:rPr>
          <w:rFonts w:ascii="Times New Roman" w:hAnsi="Times New Roman" w:cs="Times New Roman"/>
          <w:sz w:val="24"/>
          <w:szCs w:val="24"/>
        </w:rPr>
        <w:t xml:space="preserve">       (</w:t>
      </w:r>
      <w:proofErr w:type="gramStart"/>
      <w:r w:rsidRPr="00340B15">
        <w:rPr>
          <w:rFonts w:ascii="Times New Roman" w:hAnsi="Times New Roman" w:cs="Times New Roman"/>
          <w:sz w:val="24"/>
          <w:szCs w:val="24"/>
        </w:rPr>
        <w:t xml:space="preserve">должность)   </w:t>
      </w:r>
      <w:proofErr w:type="gramEnd"/>
      <w:r w:rsidRPr="00340B15">
        <w:rPr>
          <w:rFonts w:ascii="Times New Roman" w:hAnsi="Times New Roman" w:cs="Times New Roman"/>
          <w:sz w:val="24"/>
          <w:szCs w:val="24"/>
        </w:rPr>
        <w:t xml:space="preserve"> (подпись)   (фамилия, инициалы)</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___________________________________________________________________________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 xml:space="preserve">        (решение руководителя о выдаче денежных документов под отчет)</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"___" ____________ 20__ г.   ___________________  _________________________</w:t>
      </w:r>
    </w:p>
    <w:p w:rsidR="00CC2AF2" w:rsidRPr="00340B15" w:rsidRDefault="00CC2AF2" w:rsidP="00CC2AF2">
      <w:pPr>
        <w:autoSpaceDE w:val="0"/>
        <w:autoSpaceDN w:val="0"/>
        <w:adjustRightInd w:val="0"/>
        <w:spacing w:after="0" w:line="240" w:lineRule="auto"/>
        <w:jc w:val="both"/>
        <w:rPr>
          <w:rFonts w:ascii="Times New Roman" w:hAnsi="Times New Roman" w:cs="Times New Roman"/>
          <w:sz w:val="24"/>
          <w:szCs w:val="24"/>
        </w:rPr>
      </w:pPr>
      <w:r w:rsidRPr="00340B15">
        <w:rPr>
          <w:rFonts w:ascii="Times New Roman" w:hAnsi="Times New Roman" w:cs="Times New Roman"/>
          <w:sz w:val="24"/>
          <w:szCs w:val="24"/>
        </w:rPr>
        <w:t xml:space="preserve">                          </w:t>
      </w:r>
      <w:r w:rsidR="00FA4237">
        <w:rPr>
          <w:rFonts w:ascii="Times New Roman" w:hAnsi="Times New Roman" w:cs="Times New Roman"/>
          <w:sz w:val="24"/>
          <w:szCs w:val="24"/>
        </w:rPr>
        <w:t xml:space="preserve">                                 </w:t>
      </w:r>
      <w:r w:rsidRPr="00340B15">
        <w:rPr>
          <w:rFonts w:ascii="Times New Roman" w:hAnsi="Times New Roman" w:cs="Times New Roman"/>
          <w:sz w:val="24"/>
          <w:szCs w:val="24"/>
        </w:rPr>
        <w:t xml:space="preserve">      (</w:t>
      </w:r>
      <w:proofErr w:type="gramStart"/>
      <w:r w:rsidRPr="00340B15">
        <w:rPr>
          <w:rFonts w:ascii="Times New Roman" w:hAnsi="Times New Roman" w:cs="Times New Roman"/>
          <w:sz w:val="24"/>
          <w:szCs w:val="24"/>
        </w:rPr>
        <w:t xml:space="preserve">подпись)   </w:t>
      </w:r>
      <w:proofErr w:type="gramEnd"/>
      <w:r w:rsidRPr="00340B15">
        <w:rPr>
          <w:rFonts w:ascii="Times New Roman" w:hAnsi="Times New Roman" w:cs="Times New Roman"/>
          <w:sz w:val="24"/>
          <w:szCs w:val="24"/>
        </w:rPr>
        <w:t xml:space="preserve">        (фамилия, инициалы)</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40B15" w:rsidRPr="00345C06" w:rsidRDefault="00340B1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381E40" w:rsidP="00CC2AF2">
      <w:pPr>
        <w:autoSpaceDE w:val="0"/>
        <w:autoSpaceDN w:val="0"/>
        <w:adjustRightInd w:val="0"/>
        <w:spacing w:after="0" w:line="240" w:lineRule="auto"/>
        <w:jc w:val="right"/>
        <w:outlineLvl w:val="1"/>
        <w:rPr>
          <w:rFonts w:ascii="Times New Roman" w:hAnsi="Times New Roman" w:cs="Times New Roman"/>
          <w:bCs/>
          <w:sz w:val="24"/>
          <w:szCs w:val="24"/>
        </w:rPr>
      </w:pPr>
      <w:r>
        <w:rPr>
          <w:rFonts w:ascii="Times New Roman" w:hAnsi="Times New Roman" w:cs="Times New Roman"/>
          <w:bCs/>
          <w:sz w:val="24"/>
          <w:szCs w:val="24"/>
        </w:rPr>
        <w:t xml:space="preserve">Приложение </w:t>
      </w:r>
    </w:p>
    <w:p w:rsidR="00340B15" w:rsidRDefault="00CC2AF2" w:rsidP="00340B15">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340B15" w:rsidRPr="00340B15">
        <w:rPr>
          <w:rFonts w:ascii="Times New Roman" w:hAnsi="Times New Roman" w:cs="Times New Roman"/>
          <w:bCs/>
          <w:sz w:val="24"/>
          <w:szCs w:val="24"/>
        </w:rPr>
        <w:t>М</w:t>
      </w:r>
      <w:r w:rsidR="00F71905">
        <w:rPr>
          <w:rFonts w:ascii="Times New Roman" w:hAnsi="Times New Roman" w:cs="Times New Roman"/>
          <w:bCs/>
          <w:sz w:val="24"/>
          <w:szCs w:val="24"/>
        </w:rPr>
        <w:t>Д</w:t>
      </w:r>
      <w:r w:rsidR="00340B15" w:rsidRPr="00340B15">
        <w:rPr>
          <w:rFonts w:ascii="Times New Roman" w:hAnsi="Times New Roman" w:cs="Times New Roman"/>
          <w:bCs/>
          <w:sz w:val="24"/>
          <w:szCs w:val="24"/>
        </w:rPr>
        <w:t xml:space="preserve">ОУ </w:t>
      </w:r>
      <w:r w:rsidR="00F71905">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F71905">
        <w:rPr>
          <w:rFonts w:ascii="Times New Roman" w:hAnsi="Times New Roman" w:cs="Times New Roman"/>
          <w:bCs/>
          <w:sz w:val="24"/>
          <w:szCs w:val="24"/>
        </w:rPr>
        <w:t>»</w:t>
      </w:r>
    </w:p>
    <w:p w:rsidR="00CC2AF2" w:rsidRPr="00345C06" w:rsidRDefault="00CC2AF2" w:rsidP="00340B15">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bookmarkStart w:id="30" w:name="Par2782"/>
      <w:bookmarkEnd w:id="30"/>
      <w:r w:rsidRPr="00345C06">
        <w:rPr>
          <w:rFonts w:ascii="Times New Roman" w:hAnsi="Times New Roman" w:cs="Times New Roman"/>
          <w:bCs/>
          <w:sz w:val="24"/>
          <w:szCs w:val="24"/>
        </w:rPr>
        <w:t xml:space="preserve">Перечень лиц, </w:t>
      </w:r>
      <w:r w:rsidR="00EA458D">
        <w:rPr>
          <w:rFonts w:ascii="Times New Roman" w:hAnsi="Times New Roman" w:cs="Times New Roman"/>
          <w:bCs/>
          <w:sz w:val="24"/>
          <w:szCs w:val="24"/>
        </w:rPr>
        <w:t>имеющих право</w:t>
      </w: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получать бланки строгой отчетности</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Ответственными за получение, учет, хранение, выдачу бланков строгой отчетности являются:</w:t>
      </w:r>
    </w:p>
    <w:p w:rsidR="00CC2AF2" w:rsidRPr="00345C06" w:rsidRDefault="00CC2AF2" w:rsidP="00CC2AF2">
      <w:pPr>
        <w:autoSpaceDE w:val="0"/>
        <w:autoSpaceDN w:val="0"/>
        <w:adjustRightInd w:val="0"/>
        <w:spacing w:before="280"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по бланкам трудовых книжек и вкладышей к трудовым книжкам - </w:t>
      </w:r>
      <w:r w:rsidR="001E5F37">
        <w:rPr>
          <w:rFonts w:ascii="Times New Roman" w:hAnsi="Times New Roman" w:cs="Times New Roman"/>
          <w:bCs/>
          <w:sz w:val="24"/>
          <w:szCs w:val="24"/>
        </w:rPr>
        <w:t>заведующий</w:t>
      </w:r>
      <w:r w:rsidRPr="00345C06">
        <w:rPr>
          <w:rFonts w:ascii="Times New Roman" w:hAnsi="Times New Roman" w:cs="Times New Roman"/>
          <w:bCs/>
          <w:sz w:val="24"/>
          <w:szCs w:val="24"/>
        </w:rPr>
        <w:t>;</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EA458D" w:rsidRDefault="00EA458D"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B26037" w:rsidRDefault="00B26037"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EA458D" w:rsidRDefault="00EA458D" w:rsidP="00CC2AF2">
      <w:pPr>
        <w:autoSpaceDE w:val="0"/>
        <w:autoSpaceDN w:val="0"/>
        <w:adjustRightInd w:val="0"/>
        <w:spacing w:after="0" w:line="240" w:lineRule="auto"/>
        <w:jc w:val="right"/>
        <w:outlineLvl w:val="1"/>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t xml:space="preserve">Приложение </w:t>
      </w:r>
    </w:p>
    <w:p w:rsidR="008021C8" w:rsidRDefault="00CC2AF2" w:rsidP="008021C8">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8021C8" w:rsidRPr="008021C8">
        <w:rPr>
          <w:rFonts w:ascii="Times New Roman" w:hAnsi="Times New Roman" w:cs="Times New Roman"/>
          <w:bCs/>
          <w:sz w:val="24"/>
          <w:szCs w:val="24"/>
        </w:rPr>
        <w:t>М</w:t>
      </w:r>
      <w:r w:rsidR="00F71905">
        <w:rPr>
          <w:rFonts w:ascii="Times New Roman" w:hAnsi="Times New Roman" w:cs="Times New Roman"/>
          <w:bCs/>
          <w:sz w:val="24"/>
          <w:szCs w:val="24"/>
        </w:rPr>
        <w:t>Д</w:t>
      </w:r>
      <w:r w:rsidR="008021C8" w:rsidRPr="008021C8">
        <w:rPr>
          <w:rFonts w:ascii="Times New Roman" w:hAnsi="Times New Roman" w:cs="Times New Roman"/>
          <w:bCs/>
          <w:sz w:val="24"/>
          <w:szCs w:val="24"/>
        </w:rPr>
        <w:t xml:space="preserve">ОУ </w:t>
      </w:r>
      <w:r w:rsidR="00F71905">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F71905">
        <w:rPr>
          <w:rFonts w:ascii="Times New Roman" w:hAnsi="Times New Roman" w:cs="Times New Roman"/>
          <w:bCs/>
          <w:sz w:val="24"/>
          <w:szCs w:val="24"/>
        </w:rPr>
        <w:t>»</w:t>
      </w:r>
    </w:p>
    <w:p w:rsidR="00CC2AF2" w:rsidRPr="00345C06" w:rsidRDefault="00CC2AF2" w:rsidP="008021C8">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bookmarkStart w:id="31" w:name="Par2798"/>
      <w:bookmarkEnd w:id="31"/>
      <w:r w:rsidRPr="00345C06">
        <w:rPr>
          <w:rFonts w:ascii="Times New Roman" w:hAnsi="Times New Roman" w:cs="Times New Roman"/>
          <w:bCs/>
          <w:sz w:val="24"/>
          <w:szCs w:val="24"/>
        </w:rPr>
        <w:t>Положение о приемке, хранении, выдаче (списании)</w:t>
      </w: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бланков строгой отчетности</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1. Настоящее положение устанавливает в учреждении единый порядок приемки, хранения, выдачи (списания) бланков строгой отчетности</w:t>
      </w:r>
      <w:r w:rsidR="00F71905">
        <w:rPr>
          <w:rFonts w:ascii="Times New Roman" w:hAnsi="Times New Roman" w:cs="Times New Roman"/>
          <w:bCs/>
          <w:sz w:val="24"/>
          <w:szCs w:val="24"/>
        </w:rPr>
        <w:t>.</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2. С работниками, связанными с получением, выдачей, хранением бланков строгой отчетности, заключаются договоры о полной индивидуальной материальной ответственности.</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3. Бланки строгой отчетности принимаются работником в присутствии комиссии учреждения по поступлению и выбытию активов, назначенной руководителем учреждения. Комиссия проверяет соответствие фактического количества, серий и номеров бланков документов данным, указанным в сопроводительных документах (накладных и т.п.), и составляет акт приемки бланков строгой отчетности. Акт, утвержденный руководителем учреждения, является основанием для принятия работником бланков строгой отчетности.</w:t>
      </w:r>
      <w:r w:rsidR="00F71905">
        <w:rPr>
          <w:rFonts w:ascii="Times New Roman" w:hAnsi="Times New Roman" w:cs="Times New Roman"/>
          <w:bCs/>
          <w:sz w:val="24"/>
          <w:szCs w:val="24"/>
        </w:rPr>
        <w:t xml:space="preserve"> Форма акта приведена в приложении № 1 к настоящему Положению.</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4. Аналитический учет бланков строгой отчетности ведется в Книге учета бланков строгой отчетности </w:t>
      </w:r>
      <w:hyperlink r:id="rId88" w:history="1">
        <w:r w:rsidRPr="00345C06">
          <w:rPr>
            <w:rFonts w:ascii="Times New Roman" w:hAnsi="Times New Roman" w:cs="Times New Roman"/>
            <w:bCs/>
            <w:sz w:val="24"/>
            <w:szCs w:val="24"/>
          </w:rPr>
          <w:t>(ф. 0504045)</w:t>
        </w:r>
      </w:hyperlink>
      <w:r w:rsidRPr="00345C06">
        <w:rPr>
          <w:rFonts w:ascii="Times New Roman" w:hAnsi="Times New Roman" w:cs="Times New Roman"/>
          <w:bCs/>
          <w:sz w:val="24"/>
          <w:szCs w:val="24"/>
        </w:rPr>
        <w:t xml:space="preserve"> по видам, сериям и номерам с указанием даты получения (выдачи) бланков строгой отчетности, условной цены, количества, а также подписи получившего их лица. На основании данных по приходу и расходу бланков строгой отчетности выводится остаток на конец периода.</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Книга должна быть прошнурована и опечатана печатью учреждения, количество листов в книге заверяется руководителем учреждения и главным бухгалтером.</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5. Бланки строгой отчетности хранятся в металлических шкафах и (или) сейфах. По окончании рабочего дня места хранения бланков опечатываются.</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6. Внутреннее перемещение бланков строгой отчетности оформляется Требованием-накладной </w:t>
      </w:r>
      <w:hyperlink r:id="rId89" w:history="1">
        <w:r w:rsidRPr="00345C06">
          <w:rPr>
            <w:rFonts w:ascii="Times New Roman" w:hAnsi="Times New Roman" w:cs="Times New Roman"/>
            <w:bCs/>
            <w:sz w:val="24"/>
            <w:szCs w:val="24"/>
          </w:rPr>
          <w:t>(ф. 0504204)</w:t>
        </w:r>
      </w:hyperlink>
      <w:r w:rsidRPr="00345C06">
        <w:rPr>
          <w:rFonts w:ascii="Times New Roman" w:hAnsi="Times New Roman" w:cs="Times New Roman"/>
          <w:bCs/>
          <w:sz w:val="24"/>
          <w:szCs w:val="24"/>
        </w:rPr>
        <w:t>.</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7. Списание (в том числе испорченных бланков строгой отчетности) производится по Акту о списании бланков строгой отчетности </w:t>
      </w:r>
      <w:hyperlink r:id="rId90" w:history="1">
        <w:r w:rsidRPr="00345C06">
          <w:rPr>
            <w:rFonts w:ascii="Times New Roman" w:hAnsi="Times New Roman" w:cs="Times New Roman"/>
            <w:bCs/>
            <w:sz w:val="24"/>
            <w:szCs w:val="24"/>
          </w:rPr>
          <w:t>(ф. 0504816)</w:t>
        </w:r>
      </w:hyperlink>
      <w:r w:rsidRPr="00345C06">
        <w:rPr>
          <w:rFonts w:ascii="Times New Roman" w:hAnsi="Times New Roman" w:cs="Times New Roman"/>
          <w:bCs/>
          <w:sz w:val="24"/>
          <w:szCs w:val="24"/>
        </w:rPr>
        <w:t>.</w:t>
      </w:r>
    </w:p>
    <w:p w:rsidR="00CC2AF2" w:rsidRPr="00345C06" w:rsidRDefault="00CC2AF2" w:rsidP="008021C8">
      <w:pPr>
        <w:autoSpaceDE w:val="0"/>
        <w:autoSpaceDN w:val="0"/>
        <w:adjustRightInd w:val="0"/>
        <w:spacing w:after="0" w:line="240" w:lineRule="auto"/>
        <w:ind w:firstLine="539"/>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sectPr w:rsidR="00CC2AF2" w:rsidRPr="00345C06">
          <w:pgSz w:w="11905" w:h="16838"/>
          <w:pgMar w:top="964" w:right="794" w:bottom="964" w:left="1361" w:header="0" w:footer="0" w:gutter="0"/>
          <w:cols w:space="720"/>
          <w:noEndnote/>
        </w:sectPr>
      </w:pPr>
    </w:p>
    <w:p w:rsidR="00CC2AF2" w:rsidRPr="00345C06" w:rsidRDefault="00CC2AF2" w:rsidP="008E62F9">
      <w:pPr>
        <w:tabs>
          <w:tab w:val="left" w:pos="8505"/>
          <w:tab w:val="left" w:pos="9214"/>
        </w:tabs>
        <w:autoSpaceDE w:val="0"/>
        <w:autoSpaceDN w:val="0"/>
        <w:adjustRightInd w:val="0"/>
        <w:spacing w:after="0" w:line="240" w:lineRule="auto"/>
        <w:jc w:val="right"/>
        <w:outlineLvl w:val="2"/>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Приложение </w:t>
      </w:r>
      <w:r w:rsidR="00F71905">
        <w:rPr>
          <w:rFonts w:ascii="Times New Roman" w:hAnsi="Times New Roman" w:cs="Times New Roman"/>
          <w:bCs/>
          <w:sz w:val="24"/>
          <w:szCs w:val="24"/>
        </w:rPr>
        <w:t xml:space="preserve">№ 1 </w:t>
      </w:r>
      <w:r w:rsidRPr="00345C06">
        <w:rPr>
          <w:rFonts w:ascii="Times New Roman" w:hAnsi="Times New Roman" w:cs="Times New Roman"/>
          <w:bCs/>
          <w:sz w:val="24"/>
          <w:szCs w:val="24"/>
        </w:rPr>
        <w:t>к Положению о приемке, хранении,</w:t>
      </w:r>
    </w:p>
    <w:p w:rsidR="00CC2AF2" w:rsidRPr="00345C06" w:rsidRDefault="00CC2AF2" w:rsidP="00B26037">
      <w:pPr>
        <w:tabs>
          <w:tab w:val="left" w:pos="8505"/>
        </w:tabs>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выдаче (списании) бланков строгой отчетности</w:t>
      </w:r>
    </w:p>
    <w:p w:rsidR="00CC2AF2" w:rsidRPr="00345C06" w:rsidRDefault="00CC2AF2" w:rsidP="008E62F9">
      <w:pPr>
        <w:tabs>
          <w:tab w:val="left" w:pos="8505"/>
        </w:tabs>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УТВЕРЖДАЮ</w:t>
      </w:r>
    </w:p>
    <w:p w:rsidR="00CC2AF2" w:rsidRPr="00345C06" w:rsidRDefault="00B26037" w:rsidP="00B26037">
      <w:pPr>
        <w:tabs>
          <w:tab w:val="left" w:pos="8505"/>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 xml:space="preserve">Заведующий МДОУ «Детский сад № </w:t>
      </w:r>
      <w:r w:rsidR="00E106B3">
        <w:rPr>
          <w:rFonts w:ascii="Times New Roman" w:hAnsi="Times New Roman" w:cs="Times New Roman"/>
          <w:bCs/>
          <w:sz w:val="24"/>
          <w:szCs w:val="24"/>
        </w:rPr>
        <w:t>222</w:t>
      </w:r>
      <w:r>
        <w:rPr>
          <w:rFonts w:ascii="Times New Roman" w:hAnsi="Times New Roman" w:cs="Times New Roman"/>
          <w:bCs/>
          <w:sz w:val="24"/>
          <w:szCs w:val="24"/>
        </w:rPr>
        <w:t xml:space="preserve">» </w:t>
      </w:r>
      <w:r w:rsidR="00CC2AF2" w:rsidRPr="00345C06">
        <w:rPr>
          <w:rFonts w:ascii="Times New Roman" w:hAnsi="Times New Roman" w:cs="Times New Roman"/>
          <w:bCs/>
          <w:sz w:val="24"/>
          <w:szCs w:val="24"/>
        </w:rPr>
        <w:t>__________________</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 xml:space="preserve">                             АКТ N</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 xml:space="preserve">               приемки бланков строгой отчетности</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 xml:space="preserve">                   "__" ___________ 20__ г.</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 xml:space="preserve">    Комиссия в составе: _____________________________</w:t>
      </w:r>
    </w:p>
    <w:p w:rsidR="00B26037"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 xml:space="preserve">                                (должность, фамилия, инициалы)</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___________________________________________,</w:t>
      </w:r>
      <w:r w:rsidR="00B26037">
        <w:rPr>
          <w:rFonts w:ascii="Times New Roman" w:hAnsi="Times New Roman" w:cs="Times New Roman"/>
          <w:sz w:val="24"/>
          <w:szCs w:val="24"/>
        </w:rPr>
        <w:t xml:space="preserve"> </w:t>
      </w:r>
      <w:r w:rsidRPr="00DE2398">
        <w:rPr>
          <w:rFonts w:ascii="Times New Roman" w:hAnsi="Times New Roman" w:cs="Times New Roman"/>
          <w:sz w:val="24"/>
          <w:szCs w:val="24"/>
        </w:rPr>
        <w:t>назначенная  приказом  руководителя  учреждения  от "__" __________ 20__ г.</w:t>
      </w:r>
      <w:r w:rsidR="00B26037">
        <w:rPr>
          <w:rFonts w:ascii="Times New Roman" w:hAnsi="Times New Roman" w:cs="Times New Roman"/>
          <w:sz w:val="24"/>
          <w:szCs w:val="24"/>
        </w:rPr>
        <w:t xml:space="preserve"> </w:t>
      </w:r>
      <w:r w:rsidRPr="00DE2398">
        <w:rPr>
          <w:rFonts w:ascii="Times New Roman" w:hAnsi="Times New Roman" w:cs="Times New Roman"/>
          <w:sz w:val="24"/>
          <w:szCs w:val="24"/>
        </w:rPr>
        <w:t>N  ___, произвела проверку фактического наличия бланков строгой отчетности,</w:t>
      </w:r>
      <w:r w:rsidR="00B26037">
        <w:rPr>
          <w:rFonts w:ascii="Times New Roman" w:hAnsi="Times New Roman" w:cs="Times New Roman"/>
          <w:sz w:val="24"/>
          <w:szCs w:val="24"/>
        </w:rPr>
        <w:t xml:space="preserve"> </w:t>
      </w:r>
      <w:r w:rsidRPr="00DE2398">
        <w:rPr>
          <w:rFonts w:ascii="Times New Roman" w:hAnsi="Times New Roman" w:cs="Times New Roman"/>
          <w:sz w:val="24"/>
          <w:szCs w:val="24"/>
        </w:rPr>
        <w:t>полученных  от  _________________________________________,  согласно  счету</w:t>
      </w:r>
      <w:r w:rsidR="00B26037">
        <w:rPr>
          <w:rFonts w:ascii="Times New Roman" w:hAnsi="Times New Roman" w:cs="Times New Roman"/>
          <w:sz w:val="24"/>
          <w:szCs w:val="24"/>
        </w:rPr>
        <w:t xml:space="preserve"> </w:t>
      </w:r>
      <w:r w:rsidRPr="00DE2398">
        <w:rPr>
          <w:rFonts w:ascii="Times New Roman" w:hAnsi="Times New Roman" w:cs="Times New Roman"/>
          <w:sz w:val="24"/>
          <w:szCs w:val="24"/>
        </w:rPr>
        <w:t>N _____________________ от "___" _____________ 20__ г. и накладной N ______от "___" _____________ 20__ г.</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В результате проверки выявлено:</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 xml:space="preserve">    1. Состояние упаковки ________________________________________.</w:t>
      </w:r>
    </w:p>
    <w:p w:rsidR="00CC2AF2" w:rsidRPr="00B26037" w:rsidRDefault="00CC2AF2" w:rsidP="00B26037">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 xml:space="preserve">    2. Наличие документов строгой отчетности: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17"/>
        <w:gridCol w:w="1417"/>
        <w:gridCol w:w="1134"/>
        <w:gridCol w:w="1134"/>
        <w:gridCol w:w="1134"/>
        <w:gridCol w:w="1191"/>
        <w:gridCol w:w="825"/>
        <w:gridCol w:w="1134"/>
      </w:tblGrid>
      <w:tr w:rsidR="00345C06" w:rsidRPr="00B26037" w:rsidTr="00B26037">
        <w:trPr>
          <w:jc w:val="center"/>
        </w:trPr>
        <w:tc>
          <w:tcPr>
            <w:tcW w:w="1701" w:type="dxa"/>
            <w:vMerge w:val="restart"/>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Наименование и код формы</w:t>
            </w:r>
          </w:p>
        </w:tc>
        <w:tc>
          <w:tcPr>
            <w:tcW w:w="2834" w:type="dxa"/>
            <w:gridSpan w:val="2"/>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Количество бланков</w:t>
            </w:r>
          </w:p>
        </w:tc>
        <w:tc>
          <w:tcPr>
            <w:tcW w:w="1134" w:type="dxa"/>
            <w:vMerge w:val="restart"/>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N формы</w:t>
            </w:r>
          </w:p>
        </w:tc>
        <w:tc>
          <w:tcPr>
            <w:tcW w:w="1134" w:type="dxa"/>
            <w:vMerge w:val="restart"/>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Серия</w:t>
            </w:r>
          </w:p>
        </w:tc>
        <w:tc>
          <w:tcPr>
            <w:tcW w:w="1134" w:type="dxa"/>
            <w:vMerge w:val="restart"/>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Излишки</w:t>
            </w:r>
          </w:p>
        </w:tc>
        <w:tc>
          <w:tcPr>
            <w:tcW w:w="1191" w:type="dxa"/>
            <w:vMerge w:val="restart"/>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Недостачи</w:t>
            </w:r>
          </w:p>
        </w:tc>
        <w:tc>
          <w:tcPr>
            <w:tcW w:w="825" w:type="dxa"/>
            <w:vMerge w:val="restart"/>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Брак</w:t>
            </w:r>
          </w:p>
        </w:tc>
        <w:tc>
          <w:tcPr>
            <w:tcW w:w="1134" w:type="dxa"/>
            <w:vMerge w:val="restart"/>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На общую сумму</w:t>
            </w:r>
          </w:p>
        </w:tc>
      </w:tr>
      <w:tr w:rsidR="00345C06" w:rsidRPr="00B26037" w:rsidTr="00B26037">
        <w:trPr>
          <w:jc w:val="center"/>
        </w:trPr>
        <w:tc>
          <w:tcPr>
            <w:tcW w:w="1701" w:type="dxa"/>
            <w:vMerge/>
          </w:tcPr>
          <w:p w:rsidR="00CC2AF2" w:rsidRPr="00B26037" w:rsidRDefault="00CC2AF2">
            <w:pPr>
              <w:autoSpaceDE w:val="0"/>
              <w:autoSpaceDN w:val="0"/>
              <w:adjustRightInd w:val="0"/>
              <w:spacing w:after="0" w:line="240" w:lineRule="auto"/>
              <w:ind w:firstLine="540"/>
              <w:jc w:val="both"/>
              <w:rPr>
                <w:rFonts w:ascii="Times New Roman" w:hAnsi="Times New Roman" w:cs="Times New Roman"/>
                <w:bCs/>
                <w:sz w:val="18"/>
                <w:szCs w:val="18"/>
              </w:rPr>
            </w:pPr>
          </w:p>
        </w:tc>
        <w:tc>
          <w:tcPr>
            <w:tcW w:w="1417"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фактическое</w:t>
            </w:r>
          </w:p>
        </w:tc>
        <w:tc>
          <w:tcPr>
            <w:tcW w:w="1417"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по накладной</w:t>
            </w:r>
          </w:p>
        </w:tc>
        <w:tc>
          <w:tcPr>
            <w:tcW w:w="1134" w:type="dxa"/>
            <w:vMerge/>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p>
        </w:tc>
        <w:tc>
          <w:tcPr>
            <w:tcW w:w="1134" w:type="dxa"/>
            <w:vMerge/>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p>
        </w:tc>
        <w:tc>
          <w:tcPr>
            <w:tcW w:w="1134" w:type="dxa"/>
            <w:vMerge/>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p>
        </w:tc>
        <w:tc>
          <w:tcPr>
            <w:tcW w:w="1191" w:type="dxa"/>
            <w:vMerge/>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p>
        </w:tc>
        <w:tc>
          <w:tcPr>
            <w:tcW w:w="825" w:type="dxa"/>
            <w:vMerge/>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p>
        </w:tc>
        <w:tc>
          <w:tcPr>
            <w:tcW w:w="1134" w:type="dxa"/>
            <w:vMerge/>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p>
        </w:tc>
      </w:tr>
      <w:tr w:rsidR="00345C06" w:rsidRPr="00B26037" w:rsidTr="00B26037">
        <w:trPr>
          <w:jc w:val="center"/>
        </w:trPr>
        <w:tc>
          <w:tcPr>
            <w:tcW w:w="1701"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1</w:t>
            </w:r>
          </w:p>
        </w:tc>
        <w:tc>
          <w:tcPr>
            <w:tcW w:w="1417"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2</w:t>
            </w:r>
          </w:p>
        </w:tc>
        <w:tc>
          <w:tcPr>
            <w:tcW w:w="1417"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3</w:t>
            </w:r>
          </w:p>
        </w:tc>
        <w:tc>
          <w:tcPr>
            <w:tcW w:w="1134"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4</w:t>
            </w:r>
          </w:p>
        </w:tc>
        <w:tc>
          <w:tcPr>
            <w:tcW w:w="1134"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5</w:t>
            </w:r>
          </w:p>
        </w:tc>
        <w:tc>
          <w:tcPr>
            <w:tcW w:w="1134"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6</w:t>
            </w:r>
          </w:p>
        </w:tc>
        <w:tc>
          <w:tcPr>
            <w:tcW w:w="1191"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7</w:t>
            </w:r>
          </w:p>
        </w:tc>
        <w:tc>
          <w:tcPr>
            <w:tcW w:w="825"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8</w:t>
            </w:r>
          </w:p>
        </w:tc>
        <w:tc>
          <w:tcPr>
            <w:tcW w:w="1134" w:type="dxa"/>
          </w:tcPr>
          <w:p w:rsidR="00CC2AF2" w:rsidRPr="00B26037" w:rsidRDefault="00CC2AF2">
            <w:pPr>
              <w:autoSpaceDE w:val="0"/>
              <w:autoSpaceDN w:val="0"/>
              <w:adjustRightInd w:val="0"/>
              <w:spacing w:after="0" w:line="240" w:lineRule="auto"/>
              <w:jc w:val="center"/>
              <w:rPr>
                <w:rFonts w:ascii="Times New Roman" w:hAnsi="Times New Roman" w:cs="Times New Roman"/>
                <w:bCs/>
                <w:sz w:val="18"/>
                <w:szCs w:val="18"/>
              </w:rPr>
            </w:pPr>
            <w:r w:rsidRPr="00B26037">
              <w:rPr>
                <w:rFonts w:ascii="Times New Roman" w:hAnsi="Times New Roman" w:cs="Times New Roman"/>
                <w:bCs/>
                <w:sz w:val="18"/>
                <w:szCs w:val="18"/>
              </w:rPr>
              <w:t>9</w:t>
            </w:r>
          </w:p>
        </w:tc>
      </w:tr>
      <w:tr w:rsidR="00345C06" w:rsidRPr="00B26037" w:rsidTr="00B26037">
        <w:trPr>
          <w:jc w:val="center"/>
        </w:trPr>
        <w:tc>
          <w:tcPr>
            <w:tcW w:w="1701"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417"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417"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91"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825"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r>
      <w:tr w:rsidR="00345C06" w:rsidRPr="00B26037" w:rsidTr="00B26037">
        <w:trPr>
          <w:jc w:val="center"/>
        </w:trPr>
        <w:tc>
          <w:tcPr>
            <w:tcW w:w="1701"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417"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417"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91"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825"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c>
          <w:tcPr>
            <w:tcW w:w="1134" w:type="dxa"/>
          </w:tcPr>
          <w:p w:rsidR="00CC2AF2" w:rsidRPr="00B26037" w:rsidRDefault="00CC2AF2">
            <w:pPr>
              <w:autoSpaceDE w:val="0"/>
              <w:autoSpaceDN w:val="0"/>
              <w:adjustRightInd w:val="0"/>
              <w:spacing w:after="0" w:line="240" w:lineRule="auto"/>
              <w:rPr>
                <w:rFonts w:ascii="Times New Roman" w:hAnsi="Times New Roman" w:cs="Times New Roman"/>
                <w:bCs/>
                <w:sz w:val="18"/>
                <w:szCs w:val="18"/>
              </w:rPr>
            </w:pPr>
          </w:p>
        </w:tc>
      </w:tr>
    </w:tbl>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Подписи членов комиссии:</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_______________ ________________ _____________________</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 xml:space="preserve">  (</w:t>
      </w:r>
      <w:proofErr w:type="gramStart"/>
      <w:r w:rsidRPr="00B26037">
        <w:rPr>
          <w:rFonts w:ascii="Times New Roman" w:hAnsi="Times New Roman" w:cs="Times New Roman"/>
          <w:sz w:val="18"/>
          <w:szCs w:val="18"/>
        </w:rPr>
        <w:t xml:space="preserve">должность)   </w:t>
      </w:r>
      <w:proofErr w:type="gramEnd"/>
      <w:r w:rsidRPr="00B26037">
        <w:rPr>
          <w:rFonts w:ascii="Times New Roman" w:hAnsi="Times New Roman" w:cs="Times New Roman"/>
          <w:sz w:val="18"/>
          <w:szCs w:val="18"/>
        </w:rPr>
        <w:t xml:space="preserve">    (подпись)        (расшифровка)</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_______________ ________________ _____________________</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 xml:space="preserve">  (</w:t>
      </w:r>
      <w:proofErr w:type="gramStart"/>
      <w:r w:rsidRPr="00B26037">
        <w:rPr>
          <w:rFonts w:ascii="Times New Roman" w:hAnsi="Times New Roman" w:cs="Times New Roman"/>
          <w:sz w:val="18"/>
          <w:szCs w:val="18"/>
        </w:rPr>
        <w:t xml:space="preserve">должность)   </w:t>
      </w:r>
      <w:proofErr w:type="gramEnd"/>
      <w:r w:rsidRPr="00B26037">
        <w:rPr>
          <w:rFonts w:ascii="Times New Roman" w:hAnsi="Times New Roman" w:cs="Times New Roman"/>
          <w:sz w:val="18"/>
          <w:szCs w:val="18"/>
        </w:rPr>
        <w:t xml:space="preserve">    (подпись)        (расшифровка)</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_______________ ________________ _____________________</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 xml:space="preserve">  (</w:t>
      </w:r>
      <w:proofErr w:type="gramStart"/>
      <w:r w:rsidRPr="00B26037">
        <w:rPr>
          <w:rFonts w:ascii="Times New Roman" w:hAnsi="Times New Roman" w:cs="Times New Roman"/>
          <w:sz w:val="18"/>
          <w:szCs w:val="18"/>
        </w:rPr>
        <w:t xml:space="preserve">должность)   </w:t>
      </w:r>
      <w:proofErr w:type="gramEnd"/>
      <w:r w:rsidRPr="00B26037">
        <w:rPr>
          <w:rFonts w:ascii="Times New Roman" w:hAnsi="Times New Roman" w:cs="Times New Roman"/>
          <w:sz w:val="18"/>
          <w:szCs w:val="18"/>
        </w:rPr>
        <w:t xml:space="preserve">    (подпись)        (расшифровка)</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_______________ ________________ _____________________</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 xml:space="preserve">  (</w:t>
      </w:r>
      <w:proofErr w:type="gramStart"/>
      <w:r w:rsidRPr="00B26037">
        <w:rPr>
          <w:rFonts w:ascii="Times New Roman" w:hAnsi="Times New Roman" w:cs="Times New Roman"/>
          <w:sz w:val="18"/>
          <w:szCs w:val="18"/>
        </w:rPr>
        <w:t xml:space="preserve">должность)   </w:t>
      </w:r>
      <w:proofErr w:type="gramEnd"/>
      <w:r w:rsidRPr="00B26037">
        <w:rPr>
          <w:rFonts w:ascii="Times New Roman" w:hAnsi="Times New Roman" w:cs="Times New Roman"/>
          <w:sz w:val="18"/>
          <w:szCs w:val="18"/>
        </w:rPr>
        <w:t xml:space="preserve">    (подпись)        (расшифровка)</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 xml:space="preserve">Указанные   в   настоящем   акте   бланки   </w:t>
      </w:r>
      <w:proofErr w:type="gramStart"/>
      <w:r w:rsidRPr="00DE2398">
        <w:rPr>
          <w:rFonts w:ascii="Times New Roman" w:hAnsi="Times New Roman" w:cs="Times New Roman"/>
          <w:sz w:val="24"/>
          <w:szCs w:val="24"/>
        </w:rPr>
        <w:t>строгой  отчетности</w:t>
      </w:r>
      <w:proofErr w:type="gramEnd"/>
      <w:r w:rsidRPr="00DE2398">
        <w:rPr>
          <w:rFonts w:ascii="Times New Roman" w:hAnsi="Times New Roman" w:cs="Times New Roman"/>
          <w:sz w:val="24"/>
          <w:szCs w:val="24"/>
        </w:rPr>
        <w:t xml:space="preserve">  принял  на</w:t>
      </w:r>
      <w:r w:rsidR="00B26037">
        <w:rPr>
          <w:rFonts w:ascii="Times New Roman" w:hAnsi="Times New Roman" w:cs="Times New Roman"/>
          <w:sz w:val="24"/>
          <w:szCs w:val="24"/>
        </w:rPr>
        <w:t xml:space="preserve"> </w:t>
      </w:r>
      <w:r w:rsidRPr="00DE2398">
        <w:rPr>
          <w:rFonts w:ascii="Times New Roman" w:hAnsi="Times New Roman" w:cs="Times New Roman"/>
          <w:sz w:val="24"/>
          <w:szCs w:val="24"/>
        </w:rPr>
        <w:t xml:space="preserve">ответственное хранение и оприходовал </w:t>
      </w:r>
      <w:r w:rsidR="00B26037">
        <w:rPr>
          <w:rFonts w:ascii="Times New Roman" w:hAnsi="Times New Roman" w:cs="Times New Roman"/>
          <w:sz w:val="24"/>
          <w:szCs w:val="24"/>
        </w:rPr>
        <w:t>в _________________________</w:t>
      </w:r>
      <w:r w:rsidRPr="00DE2398">
        <w:rPr>
          <w:rFonts w:ascii="Times New Roman" w:hAnsi="Times New Roman" w:cs="Times New Roman"/>
          <w:sz w:val="24"/>
          <w:szCs w:val="24"/>
        </w:rPr>
        <w:t>______</w:t>
      </w:r>
      <w:r w:rsidR="00B26037" w:rsidRPr="00B26037">
        <w:rPr>
          <w:rFonts w:ascii="Times New Roman" w:hAnsi="Times New Roman" w:cs="Times New Roman"/>
          <w:sz w:val="24"/>
          <w:szCs w:val="24"/>
        </w:rPr>
        <w:t xml:space="preserve"> </w:t>
      </w:r>
      <w:r w:rsidR="00B26037" w:rsidRPr="00DE2398">
        <w:rPr>
          <w:rFonts w:ascii="Times New Roman" w:hAnsi="Times New Roman" w:cs="Times New Roman"/>
          <w:sz w:val="24"/>
          <w:szCs w:val="24"/>
        </w:rPr>
        <w:t>N ____ "__" _____________ 20__ г.</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 xml:space="preserve">                                             (наименование документа)</w:t>
      </w:r>
    </w:p>
    <w:p w:rsidR="00CC2AF2" w:rsidRPr="00DE2398" w:rsidRDefault="00CC2AF2" w:rsidP="00CC2AF2">
      <w:pPr>
        <w:autoSpaceDE w:val="0"/>
        <w:autoSpaceDN w:val="0"/>
        <w:adjustRightInd w:val="0"/>
        <w:spacing w:after="0" w:line="240" w:lineRule="auto"/>
        <w:jc w:val="both"/>
        <w:rPr>
          <w:rFonts w:ascii="Times New Roman" w:hAnsi="Times New Roman" w:cs="Times New Roman"/>
          <w:sz w:val="24"/>
          <w:szCs w:val="24"/>
        </w:rPr>
      </w:pPr>
      <w:r w:rsidRPr="00DE2398">
        <w:rPr>
          <w:rFonts w:ascii="Times New Roman" w:hAnsi="Times New Roman" w:cs="Times New Roman"/>
          <w:sz w:val="24"/>
          <w:szCs w:val="24"/>
        </w:rPr>
        <w:t>______________________ _________________ _______________________</w:t>
      </w:r>
    </w:p>
    <w:p w:rsidR="00CC2AF2" w:rsidRPr="00B26037" w:rsidRDefault="00CC2AF2" w:rsidP="00CC2AF2">
      <w:pPr>
        <w:autoSpaceDE w:val="0"/>
        <w:autoSpaceDN w:val="0"/>
        <w:adjustRightInd w:val="0"/>
        <w:spacing w:after="0" w:line="240" w:lineRule="auto"/>
        <w:jc w:val="both"/>
        <w:rPr>
          <w:rFonts w:ascii="Times New Roman" w:hAnsi="Times New Roman" w:cs="Times New Roman"/>
          <w:sz w:val="18"/>
          <w:szCs w:val="18"/>
        </w:rPr>
      </w:pPr>
      <w:r w:rsidRPr="00B26037">
        <w:rPr>
          <w:rFonts w:ascii="Times New Roman" w:hAnsi="Times New Roman" w:cs="Times New Roman"/>
          <w:sz w:val="18"/>
          <w:szCs w:val="18"/>
        </w:rPr>
        <w:t xml:space="preserve">      (</w:t>
      </w:r>
      <w:proofErr w:type="gramStart"/>
      <w:r w:rsidRPr="00B26037">
        <w:rPr>
          <w:rFonts w:ascii="Times New Roman" w:hAnsi="Times New Roman" w:cs="Times New Roman"/>
          <w:sz w:val="18"/>
          <w:szCs w:val="18"/>
        </w:rPr>
        <w:t xml:space="preserve">должность)   </w:t>
      </w:r>
      <w:proofErr w:type="gramEnd"/>
      <w:r w:rsidRPr="00B26037">
        <w:rPr>
          <w:rFonts w:ascii="Times New Roman" w:hAnsi="Times New Roman" w:cs="Times New Roman"/>
          <w:sz w:val="18"/>
          <w:szCs w:val="18"/>
        </w:rPr>
        <w:t xml:space="preserve">       (подпись)      (расшифровка подписи)</w:t>
      </w:r>
    </w:p>
    <w:p w:rsidR="00CC2AF2" w:rsidRPr="00345C06" w:rsidRDefault="00CC2AF2" w:rsidP="00997C06">
      <w:pPr>
        <w:autoSpaceDE w:val="0"/>
        <w:autoSpaceDN w:val="0"/>
        <w:adjustRightInd w:val="0"/>
        <w:spacing w:after="0" w:line="240" w:lineRule="auto"/>
        <w:jc w:val="both"/>
        <w:rPr>
          <w:rFonts w:ascii="Times New Roman" w:hAnsi="Times New Roman" w:cs="Times New Roman"/>
          <w:bCs/>
          <w:sz w:val="24"/>
          <w:szCs w:val="24"/>
        </w:rPr>
        <w:sectPr w:rsidR="00CC2AF2" w:rsidRPr="00345C06">
          <w:pgSz w:w="16838" w:h="11905" w:orient="landscape"/>
          <w:pgMar w:top="1361" w:right="964" w:bottom="794" w:left="964" w:header="0" w:footer="0" w:gutter="0"/>
          <w:cols w:space="720"/>
          <w:noEndnote/>
        </w:sectPr>
      </w:pPr>
    </w:p>
    <w:p w:rsidR="00CC2AF2" w:rsidRPr="00345C06" w:rsidRDefault="00CC2AF2" w:rsidP="00CC2AF2">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Приложение </w:t>
      </w:r>
    </w:p>
    <w:p w:rsidR="00006019" w:rsidRDefault="00CC2AF2" w:rsidP="00006019">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006019" w:rsidRPr="00006019">
        <w:rPr>
          <w:rFonts w:ascii="Times New Roman" w:hAnsi="Times New Roman" w:cs="Times New Roman"/>
          <w:bCs/>
          <w:sz w:val="24"/>
          <w:szCs w:val="24"/>
        </w:rPr>
        <w:t>М</w:t>
      </w:r>
      <w:r w:rsidR="00F71905">
        <w:rPr>
          <w:rFonts w:ascii="Times New Roman" w:hAnsi="Times New Roman" w:cs="Times New Roman"/>
          <w:bCs/>
          <w:sz w:val="24"/>
          <w:szCs w:val="24"/>
        </w:rPr>
        <w:t>Д</w:t>
      </w:r>
      <w:r w:rsidR="00006019" w:rsidRPr="00006019">
        <w:rPr>
          <w:rFonts w:ascii="Times New Roman" w:hAnsi="Times New Roman" w:cs="Times New Roman"/>
          <w:bCs/>
          <w:sz w:val="24"/>
          <w:szCs w:val="24"/>
        </w:rPr>
        <w:t>ОУ</w:t>
      </w:r>
      <w:r w:rsidR="00F71905">
        <w:rPr>
          <w:rFonts w:ascii="Times New Roman" w:hAnsi="Times New Roman" w:cs="Times New Roman"/>
          <w:bCs/>
          <w:sz w:val="24"/>
          <w:szCs w:val="24"/>
        </w:rPr>
        <w:t xml:space="preserve"> «Детский сад № </w:t>
      </w:r>
      <w:r w:rsidR="00E106B3">
        <w:rPr>
          <w:rFonts w:ascii="Times New Roman" w:hAnsi="Times New Roman" w:cs="Times New Roman"/>
          <w:bCs/>
          <w:sz w:val="24"/>
          <w:szCs w:val="24"/>
        </w:rPr>
        <w:t>222</w:t>
      </w:r>
      <w:r w:rsidR="00F71905">
        <w:rPr>
          <w:rFonts w:ascii="Times New Roman" w:hAnsi="Times New Roman" w:cs="Times New Roman"/>
          <w:bCs/>
          <w:sz w:val="24"/>
          <w:szCs w:val="24"/>
        </w:rPr>
        <w:t>»</w:t>
      </w:r>
    </w:p>
    <w:p w:rsidR="00CC2AF2" w:rsidRPr="00345C06" w:rsidRDefault="00CC2AF2" w:rsidP="00006019">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bookmarkStart w:id="32" w:name="Par2921"/>
      <w:bookmarkEnd w:id="32"/>
      <w:r w:rsidRPr="00345C06">
        <w:rPr>
          <w:rFonts w:ascii="Times New Roman" w:hAnsi="Times New Roman" w:cs="Times New Roman"/>
          <w:bCs/>
          <w:sz w:val="24"/>
          <w:szCs w:val="24"/>
        </w:rPr>
        <w:t>Перечень должностных лиц, работа которых</w:t>
      </w:r>
    </w:p>
    <w:p w:rsidR="00CC2AF2" w:rsidRPr="00345C06" w:rsidRDefault="00CC2AF2" w:rsidP="00CC2AF2">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имеет разъездной характер</w:t>
      </w:r>
    </w:p>
    <w:p w:rsidR="00CC2AF2" w:rsidRPr="00345C06" w:rsidRDefault="00CC2AF2" w:rsidP="00006019">
      <w:pPr>
        <w:autoSpaceDE w:val="0"/>
        <w:autoSpaceDN w:val="0"/>
        <w:adjustRightInd w:val="0"/>
        <w:spacing w:after="0" w:line="240" w:lineRule="auto"/>
        <w:ind w:firstLine="539"/>
        <w:jc w:val="both"/>
        <w:rPr>
          <w:rFonts w:ascii="Times New Roman" w:hAnsi="Times New Roman" w:cs="Times New Roman"/>
          <w:bCs/>
          <w:sz w:val="24"/>
          <w:szCs w:val="24"/>
        </w:rPr>
      </w:pPr>
    </w:p>
    <w:p w:rsidR="00CC2AF2" w:rsidRPr="00345C06" w:rsidRDefault="00CC2AF2" w:rsidP="00006019">
      <w:pPr>
        <w:autoSpaceDE w:val="0"/>
        <w:autoSpaceDN w:val="0"/>
        <w:adjustRightInd w:val="0"/>
        <w:spacing w:after="0" w:line="240" w:lineRule="auto"/>
        <w:ind w:firstLine="539"/>
        <w:jc w:val="both"/>
        <w:rPr>
          <w:rFonts w:ascii="Times New Roman" w:hAnsi="Times New Roman" w:cs="Times New Roman"/>
          <w:bCs/>
          <w:sz w:val="24"/>
          <w:szCs w:val="24"/>
        </w:rPr>
      </w:pPr>
      <w:r w:rsidRPr="00345C06">
        <w:rPr>
          <w:rFonts w:ascii="Times New Roman" w:hAnsi="Times New Roman" w:cs="Times New Roman"/>
          <w:bCs/>
          <w:sz w:val="24"/>
          <w:szCs w:val="24"/>
        </w:rPr>
        <w:t xml:space="preserve">1. </w:t>
      </w:r>
      <w:r w:rsidR="00006019">
        <w:rPr>
          <w:rFonts w:ascii="Times New Roman" w:hAnsi="Times New Roman" w:cs="Times New Roman"/>
          <w:bCs/>
          <w:sz w:val="24"/>
          <w:szCs w:val="24"/>
        </w:rPr>
        <w:t xml:space="preserve">Заместитель </w:t>
      </w:r>
      <w:r w:rsidR="00F71905">
        <w:rPr>
          <w:rFonts w:ascii="Times New Roman" w:hAnsi="Times New Roman" w:cs="Times New Roman"/>
          <w:bCs/>
          <w:sz w:val="24"/>
          <w:szCs w:val="24"/>
        </w:rPr>
        <w:t>заведующ</w:t>
      </w:r>
      <w:r w:rsidR="00773F8B">
        <w:rPr>
          <w:rFonts w:ascii="Times New Roman" w:hAnsi="Times New Roman" w:cs="Times New Roman"/>
          <w:bCs/>
          <w:sz w:val="24"/>
          <w:szCs w:val="24"/>
        </w:rPr>
        <w:t>его</w:t>
      </w:r>
      <w:r w:rsidR="00F71905">
        <w:rPr>
          <w:rFonts w:ascii="Times New Roman" w:hAnsi="Times New Roman" w:cs="Times New Roman"/>
          <w:bCs/>
          <w:sz w:val="24"/>
          <w:szCs w:val="24"/>
        </w:rPr>
        <w:t xml:space="preserve"> по </w:t>
      </w:r>
      <w:r w:rsidR="00773F8B">
        <w:rPr>
          <w:rFonts w:ascii="Times New Roman" w:hAnsi="Times New Roman" w:cs="Times New Roman"/>
          <w:bCs/>
          <w:sz w:val="24"/>
          <w:szCs w:val="24"/>
        </w:rPr>
        <w:t xml:space="preserve">административно </w:t>
      </w:r>
      <w:r w:rsidRPr="00345C06">
        <w:rPr>
          <w:rFonts w:ascii="Times New Roman" w:hAnsi="Times New Roman" w:cs="Times New Roman"/>
          <w:bCs/>
          <w:sz w:val="24"/>
          <w:szCs w:val="24"/>
        </w:rPr>
        <w:t xml:space="preserve">хозяйственной </w:t>
      </w:r>
      <w:r w:rsidR="00006019">
        <w:rPr>
          <w:rFonts w:ascii="Times New Roman" w:hAnsi="Times New Roman" w:cs="Times New Roman"/>
          <w:bCs/>
          <w:sz w:val="24"/>
          <w:szCs w:val="24"/>
        </w:rPr>
        <w:t>работе</w:t>
      </w:r>
      <w:r w:rsidRPr="00345C06">
        <w:rPr>
          <w:rFonts w:ascii="Times New Roman" w:hAnsi="Times New Roman" w:cs="Times New Roman"/>
          <w:bCs/>
          <w:sz w:val="24"/>
          <w:szCs w:val="24"/>
        </w:rPr>
        <w:t>.</w:t>
      </w:r>
    </w:p>
    <w:p w:rsidR="00CC2AF2" w:rsidRPr="00345C06" w:rsidRDefault="00F71905" w:rsidP="00006019">
      <w:pPr>
        <w:autoSpaceDE w:val="0"/>
        <w:autoSpaceDN w:val="0"/>
        <w:adjustRightInd w:val="0"/>
        <w:spacing w:after="0" w:line="240" w:lineRule="auto"/>
        <w:ind w:firstLine="539"/>
        <w:jc w:val="both"/>
        <w:rPr>
          <w:rFonts w:ascii="Times New Roman" w:hAnsi="Times New Roman" w:cs="Times New Roman"/>
          <w:bCs/>
          <w:sz w:val="24"/>
          <w:szCs w:val="24"/>
        </w:rPr>
      </w:pPr>
      <w:r>
        <w:rPr>
          <w:rFonts w:ascii="Times New Roman" w:hAnsi="Times New Roman" w:cs="Times New Roman"/>
          <w:bCs/>
          <w:sz w:val="24"/>
          <w:szCs w:val="24"/>
        </w:rPr>
        <w:t>2</w:t>
      </w:r>
      <w:r w:rsidR="00CC2AF2" w:rsidRPr="00345C06">
        <w:rPr>
          <w:rFonts w:ascii="Times New Roman" w:hAnsi="Times New Roman" w:cs="Times New Roman"/>
          <w:bCs/>
          <w:sz w:val="24"/>
          <w:szCs w:val="24"/>
        </w:rPr>
        <w:t xml:space="preserve">. </w:t>
      </w:r>
      <w:r w:rsidR="00006019">
        <w:rPr>
          <w:rFonts w:ascii="Times New Roman" w:hAnsi="Times New Roman" w:cs="Times New Roman"/>
          <w:bCs/>
          <w:sz w:val="24"/>
          <w:szCs w:val="24"/>
        </w:rPr>
        <w:t>Главный бухгалтер</w:t>
      </w:r>
      <w:r w:rsidR="00CC2AF2" w:rsidRPr="00345C06">
        <w:rPr>
          <w:rFonts w:ascii="Times New Roman" w:hAnsi="Times New Roman" w:cs="Times New Roman"/>
          <w:bCs/>
          <w:sz w:val="24"/>
          <w:szCs w:val="24"/>
        </w:rPr>
        <w:t>.</w:t>
      </w:r>
    </w:p>
    <w:p w:rsidR="00CC2AF2" w:rsidRPr="00345C06" w:rsidRDefault="00F71905" w:rsidP="00006019">
      <w:pPr>
        <w:autoSpaceDE w:val="0"/>
        <w:autoSpaceDN w:val="0"/>
        <w:adjustRightInd w:val="0"/>
        <w:spacing w:after="0" w:line="240" w:lineRule="auto"/>
        <w:ind w:firstLine="539"/>
        <w:jc w:val="both"/>
        <w:rPr>
          <w:rFonts w:ascii="Times New Roman" w:hAnsi="Times New Roman" w:cs="Times New Roman"/>
          <w:bCs/>
          <w:sz w:val="24"/>
          <w:szCs w:val="24"/>
        </w:rPr>
      </w:pPr>
      <w:r>
        <w:rPr>
          <w:rFonts w:ascii="Times New Roman" w:hAnsi="Times New Roman" w:cs="Times New Roman"/>
          <w:bCs/>
          <w:sz w:val="24"/>
          <w:szCs w:val="24"/>
        </w:rPr>
        <w:t>3</w:t>
      </w:r>
      <w:r w:rsidR="00CC2AF2" w:rsidRPr="00345C06">
        <w:rPr>
          <w:rFonts w:ascii="Times New Roman" w:hAnsi="Times New Roman" w:cs="Times New Roman"/>
          <w:bCs/>
          <w:sz w:val="24"/>
          <w:szCs w:val="24"/>
        </w:rPr>
        <w:t xml:space="preserve">. </w:t>
      </w:r>
      <w:r w:rsidR="00006019">
        <w:rPr>
          <w:rFonts w:ascii="Times New Roman" w:hAnsi="Times New Roman" w:cs="Times New Roman"/>
          <w:bCs/>
          <w:sz w:val="24"/>
          <w:szCs w:val="24"/>
        </w:rPr>
        <w:t>Бухгалтер</w:t>
      </w:r>
      <w:r w:rsidR="00773F8B">
        <w:rPr>
          <w:rFonts w:ascii="Times New Roman" w:hAnsi="Times New Roman" w:cs="Times New Roman"/>
          <w:bCs/>
          <w:sz w:val="24"/>
          <w:szCs w:val="24"/>
        </w:rPr>
        <w:t>.</w:t>
      </w:r>
    </w:p>
    <w:p w:rsidR="00CC2AF2" w:rsidRPr="00345C06" w:rsidRDefault="00CC2AF2" w:rsidP="00006019">
      <w:pPr>
        <w:autoSpaceDE w:val="0"/>
        <w:autoSpaceDN w:val="0"/>
        <w:adjustRightInd w:val="0"/>
        <w:spacing w:after="0" w:line="240" w:lineRule="auto"/>
        <w:ind w:firstLine="539"/>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8267B" w:rsidRPr="00345C06" w:rsidRDefault="003826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F71905" w:rsidRPr="00345C06" w:rsidRDefault="00F7190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Приложение </w:t>
      </w:r>
    </w:p>
    <w:p w:rsidR="00C121C1" w:rsidRDefault="00CC2AF2" w:rsidP="00E50D2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C121C1" w:rsidRPr="00C121C1">
        <w:rPr>
          <w:rFonts w:ascii="Times New Roman" w:hAnsi="Times New Roman" w:cs="Times New Roman"/>
          <w:bCs/>
          <w:sz w:val="24"/>
          <w:szCs w:val="24"/>
        </w:rPr>
        <w:t>М</w:t>
      </w:r>
      <w:r w:rsidR="00665C1D">
        <w:rPr>
          <w:rFonts w:ascii="Times New Roman" w:hAnsi="Times New Roman" w:cs="Times New Roman"/>
          <w:bCs/>
          <w:sz w:val="24"/>
          <w:szCs w:val="24"/>
        </w:rPr>
        <w:t>Д</w:t>
      </w:r>
      <w:r w:rsidR="00C121C1" w:rsidRPr="00C121C1">
        <w:rPr>
          <w:rFonts w:ascii="Times New Roman" w:hAnsi="Times New Roman" w:cs="Times New Roman"/>
          <w:bCs/>
          <w:sz w:val="24"/>
          <w:szCs w:val="24"/>
        </w:rPr>
        <w:t xml:space="preserve">ОУ </w:t>
      </w:r>
      <w:r w:rsidR="00665C1D">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665C1D">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E50D2F">
      <w:pPr>
        <w:autoSpaceDE w:val="0"/>
        <w:autoSpaceDN w:val="0"/>
        <w:adjustRightInd w:val="0"/>
        <w:spacing w:after="0" w:line="240" w:lineRule="auto"/>
        <w:jc w:val="center"/>
        <w:rPr>
          <w:rFonts w:ascii="Times New Roman" w:hAnsi="Times New Roman" w:cs="Times New Roman"/>
          <w:bCs/>
          <w:sz w:val="24"/>
          <w:szCs w:val="24"/>
        </w:rPr>
      </w:pPr>
      <w:bookmarkStart w:id="33" w:name="Par3036"/>
      <w:bookmarkEnd w:id="33"/>
      <w:r w:rsidRPr="00345C06">
        <w:rPr>
          <w:rFonts w:ascii="Times New Roman" w:hAnsi="Times New Roman" w:cs="Times New Roman"/>
          <w:bCs/>
          <w:sz w:val="24"/>
          <w:szCs w:val="24"/>
        </w:rPr>
        <w:t>Положение о комиссии по поступлению и выбытию активов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F50EE0">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1. Общие положения</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1.1. Основными нормативными правовыми актами, использованными при разработке настоящего положения, являются:</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hyperlink r:id="rId91" w:history="1">
        <w:r w:rsidRPr="00345C06">
          <w:rPr>
            <w:rFonts w:ascii="Times New Roman" w:hAnsi="Times New Roman" w:cs="Times New Roman"/>
            <w:bCs/>
            <w:sz w:val="24"/>
            <w:szCs w:val="24"/>
          </w:rPr>
          <w:t>Инструкция</w:t>
        </w:r>
      </w:hyperlink>
      <w:r w:rsidRPr="00345C06">
        <w:rPr>
          <w:rFonts w:ascii="Times New Roman" w:hAnsi="Times New Roman" w:cs="Times New Roman"/>
          <w:bCs/>
          <w:sz w:val="24"/>
          <w:szCs w:val="24"/>
        </w:rPr>
        <w:t xml:space="preserve"> N 157н;</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hyperlink r:id="rId92" w:history="1">
        <w:r w:rsidRPr="00345C06">
          <w:rPr>
            <w:rFonts w:ascii="Times New Roman" w:hAnsi="Times New Roman" w:cs="Times New Roman"/>
            <w:bCs/>
            <w:sz w:val="24"/>
            <w:szCs w:val="24"/>
          </w:rPr>
          <w:t>Инструкция</w:t>
        </w:r>
      </w:hyperlink>
      <w:r w:rsidRPr="00345C06">
        <w:rPr>
          <w:rFonts w:ascii="Times New Roman" w:hAnsi="Times New Roman" w:cs="Times New Roman"/>
          <w:bCs/>
          <w:sz w:val="24"/>
          <w:szCs w:val="24"/>
        </w:rPr>
        <w:t xml:space="preserve"> N 174н;</w:t>
      </w:r>
    </w:p>
    <w:p w:rsidR="00CC2AF2"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w:t>
      </w:r>
      <w:r w:rsidR="00535DBE">
        <w:rPr>
          <w:rFonts w:ascii="Times New Roman" w:hAnsi="Times New Roman" w:cs="Times New Roman"/>
          <w:bCs/>
          <w:sz w:val="24"/>
          <w:szCs w:val="24"/>
        </w:rPr>
        <w:t xml:space="preserve">Перечень особо ценного движимого имущества бюджетных муниципальных образовательных учреждений, утвержденный Приказом Департамента образования мэрии </w:t>
      </w:r>
      <w:r w:rsidR="00FC4240">
        <w:rPr>
          <w:rFonts w:ascii="Times New Roman" w:hAnsi="Times New Roman" w:cs="Times New Roman"/>
          <w:bCs/>
          <w:sz w:val="24"/>
          <w:szCs w:val="24"/>
        </w:rPr>
        <w:t xml:space="preserve">               </w:t>
      </w:r>
      <w:r w:rsidR="00535DBE">
        <w:rPr>
          <w:rFonts w:ascii="Times New Roman" w:hAnsi="Times New Roman" w:cs="Times New Roman"/>
          <w:bCs/>
          <w:sz w:val="24"/>
          <w:szCs w:val="24"/>
        </w:rPr>
        <w:t>г</w:t>
      </w:r>
      <w:r w:rsidR="00FC4240">
        <w:rPr>
          <w:rFonts w:ascii="Times New Roman" w:hAnsi="Times New Roman" w:cs="Times New Roman"/>
          <w:bCs/>
          <w:sz w:val="24"/>
          <w:szCs w:val="24"/>
        </w:rPr>
        <w:t>.</w:t>
      </w:r>
      <w:r w:rsidR="00535DBE">
        <w:rPr>
          <w:rFonts w:ascii="Times New Roman" w:hAnsi="Times New Roman" w:cs="Times New Roman"/>
          <w:bCs/>
          <w:sz w:val="24"/>
          <w:szCs w:val="24"/>
        </w:rPr>
        <w:t xml:space="preserve"> Ярославля;</w:t>
      </w:r>
    </w:p>
    <w:p w:rsidR="00535DBE" w:rsidRPr="00345C06" w:rsidRDefault="00535DBE" w:rsidP="00E50D2F">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Письмо Министерства финансов РФ № 02-06-07/3798 от 18.09.2012г по вопросу отражения в бухгалтерском учете и отчетности операций с недвижимым и особо ценным движимым имуществом.</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1.2. Состав комиссии по поступлению и выбытию активов (далее</w:t>
      </w:r>
      <w:r w:rsidR="00773F8B">
        <w:rPr>
          <w:rFonts w:ascii="Times New Roman" w:hAnsi="Times New Roman" w:cs="Times New Roman"/>
          <w:bCs/>
          <w:sz w:val="24"/>
          <w:szCs w:val="24"/>
        </w:rPr>
        <w:t xml:space="preserve"> </w:t>
      </w:r>
      <w:r w:rsidRPr="00345C06">
        <w:rPr>
          <w:rFonts w:ascii="Times New Roman" w:hAnsi="Times New Roman" w:cs="Times New Roman"/>
          <w:bCs/>
          <w:sz w:val="24"/>
          <w:szCs w:val="24"/>
        </w:rPr>
        <w:t>-</w:t>
      </w:r>
      <w:r w:rsidR="00773F8B">
        <w:rPr>
          <w:rFonts w:ascii="Times New Roman" w:hAnsi="Times New Roman" w:cs="Times New Roman"/>
          <w:bCs/>
          <w:sz w:val="24"/>
          <w:szCs w:val="24"/>
        </w:rPr>
        <w:t xml:space="preserve"> </w:t>
      </w:r>
      <w:r w:rsidRPr="00345C06">
        <w:rPr>
          <w:rFonts w:ascii="Times New Roman" w:hAnsi="Times New Roman" w:cs="Times New Roman"/>
          <w:bCs/>
          <w:sz w:val="24"/>
          <w:szCs w:val="24"/>
        </w:rPr>
        <w:t>комиссия) утверждается</w:t>
      </w:r>
      <w:r w:rsidR="001E5F37">
        <w:rPr>
          <w:rFonts w:ascii="Times New Roman" w:hAnsi="Times New Roman" w:cs="Times New Roman"/>
          <w:bCs/>
          <w:sz w:val="24"/>
          <w:szCs w:val="24"/>
        </w:rPr>
        <w:t xml:space="preserve"> однократно</w:t>
      </w:r>
      <w:r w:rsidRPr="00345C06">
        <w:rPr>
          <w:rFonts w:ascii="Times New Roman" w:hAnsi="Times New Roman" w:cs="Times New Roman"/>
          <w:bCs/>
          <w:sz w:val="24"/>
          <w:szCs w:val="24"/>
        </w:rPr>
        <w:t xml:space="preserve"> отдельным приказом руководителя</w:t>
      </w:r>
      <w:r w:rsidR="001E5F37">
        <w:rPr>
          <w:rFonts w:ascii="Times New Roman" w:hAnsi="Times New Roman" w:cs="Times New Roman"/>
          <w:bCs/>
          <w:sz w:val="24"/>
          <w:szCs w:val="24"/>
        </w:rPr>
        <w:t>, и изменяется при смене членов комиссии</w:t>
      </w:r>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1.3.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1.4. Комиссия проводит заседания по мере необходимости.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1.5. Срок рассмотрения комиссией представленных ей документов не должен превышать 14 календарных дней.</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1.6. Заседание комиссии правомочно при наличии на ее заседании не менее двух третей членов ее состава.</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1.7. В случае отсутствия работников учреждения, обладающих специальными знаниями, для участия в заседаниях комиссии могут приглашаться эксперты. Эксперты включаются в состав комиссии на добровольной основе.</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w:t>
      </w:r>
      <w:r w:rsidR="00773F8B">
        <w:rPr>
          <w:rFonts w:ascii="Times New Roman" w:hAnsi="Times New Roman" w:cs="Times New Roman"/>
          <w:bCs/>
          <w:sz w:val="24"/>
          <w:szCs w:val="24"/>
        </w:rPr>
        <w:t>8</w:t>
      </w:r>
      <w:r w:rsidRPr="00345C06">
        <w:rPr>
          <w:rFonts w:ascii="Times New Roman" w:hAnsi="Times New Roman" w:cs="Times New Roman"/>
          <w:bCs/>
          <w:sz w:val="24"/>
          <w:szCs w:val="24"/>
        </w:rPr>
        <w:t>. Экспертом не может быть лицо учреждения, на которое возложены обязанности, связанные с непосредственной материальной ответственностью за материальные ценности.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w:t>
      </w:r>
      <w:r w:rsidR="00773F8B">
        <w:rPr>
          <w:rFonts w:ascii="Times New Roman" w:hAnsi="Times New Roman" w:cs="Times New Roman"/>
          <w:bCs/>
          <w:sz w:val="24"/>
          <w:szCs w:val="24"/>
        </w:rPr>
        <w:t>9</w:t>
      </w:r>
      <w:r w:rsidRPr="00345C06">
        <w:rPr>
          <w:rFonts w:ascii="Times New Roman" w:hAnsi="Times New Roman" w:cs="Times New Roman"/>
          <w:bCs/>
          <w:sz w:val="24"/>
          <w:szCs w:val="24"/>
        </w:rPr>
        <w:t>. Решение комиссии, принятое на заседании, оформляется протоколом, который подписывают председатель и члены комиссии, присутствовавшие на заседании.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F50EE0">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2. Принятие решений по поступлению активов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 В части поступления активов комиссия принимает решения по следующим вопросам:</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об определении, к какой категории нефинансовых активов (основные средства или материальные запасы) относится поступившее имущество;</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 наличии признаков отнесения поступившего объекта нефинансовых активов к особо ценному движимому имуществу;</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об определении первоначальной (фактической) стоимости поступивших объектов нефинансовых активов;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 сроках полезного использования поступивших объектов нефинансовых активов в целях принятия их к учету в составе основных средств и начисления по ним амортизации.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2.2. Принятие решений об отнесении поступившего имущества к объектам основных средств или материальных запасов осуществляется на основании </w:t>
      </w:r>
      <w:hyperlink r:id="rId93" w:history="1">
        <w:r w:rsidRPr="00345C06">
          <w:rPr>
            <w:rFonts w:ascii="Times New Roman" w:hAnsi="Times New Roman" w:cs="Times New Roman"/>
            <w:bCs/>
            <w:sz w:val="24"/>
            <w:szCs w:val="24"/>
          </w:rPr>
          <w:t>Инструкции</w:t>
        </w:r>
      </w:hyperlink>
      <w:r w:rsidRPr="00345C06">
        <w:rPr>
          <w:rFonts w:ascii="Times New Roman" w:hAnsi="Times New Roman" w:cs="Times New Roman"/>
          <w:bCs/>
          <w:sz w:val="24"/>
          <w:szCs w:val="24"/>
        </w:rPr>
        <w:t xml:space="preserve"> N 157н.</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2.3. Принятие решений об отнесении поступившего имущества к особо ценному движимому имуществу осуществляется в соответствии с Перечнем осо</w:t>
      </w:r>
      <w:r w:rsidR="00F904D7">
        <w:rPr>
          <w:rFonts w:ascii="Times New Roman" w:hAnsi="Times New Roman" w:cs="Times New Roman"/>
          <w:bCs/>
          <w:sz w:val="24"/>
          <w:szCs w:val="24"/>
        </w:rPr>
        <w:t>бо ценного движимого имущества.</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2.4. Решение о первоначальной (фактической) стоимости объектов нефинансовых активов при их приобретении, сооружении, изготовлении (создании) принимается комиссией </w:t>
      </w:r>
      <w:r w:rsidRPr="00345C06">
        <w:rPr>
          <w:rFonts w:ascii="Times New Roman" w:hAnsi="Times New Roman" w:cs="Times New Roman"/>
          <w:bCs/>
          <w:sz w:val="24"/>
          <w:szCs w:val="24"/>
        </w:rPr>
        <w:lastRenderedPageBreak/>
        <w:t>на основании контрактов, договоров, актов приемки-сдачи выполненных работ, счетов-фактур, накладных и других сопроводительных документов поставщика.</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2.5. Первоначальной (фактической) стоимостью нефинансовых активов, поступивших по договорам дарения, пожертвования, признается их текущая оценочная стоимость на дату принятия к бухгалтерскому учету, увеличенная на стоимость услуг, связанных с их доставкой, регистрацией и приведением их в состояние, пригодное для использования.</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Первоначальной (фактической) стоимостью нефинансовых активов, оприходованных в виде излишков, выявленных при инвентаризации, признается их текущая оценочная стоимость на дату принятия к бухгалтерскому учету.</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Размер ущерба от недостач, хищений, потерь от порчи материальных ценностей, других сумм причиненного ущерба имуществу учреждения, подлежащих возмещению виновными лицами, определяется исходя из текущей восстановительной стоимости материальных ценностей на день обнаружения ущерба.</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Текущая оценочная стоимость и текущая восстановительная стоимость определяются комиссией по поступлению и выбытию активов.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2.6. Первоначальная (фактическая) стоимость нефинансовых активов при их безвозмездном получении от учреждений (организаций) </w:t>
      </w:r>
      <w:r w:rsidR="00665C1D">
        <w:rPr>
          <w:rFonts w:ascii="Times New Roman" w:hAnsi="Times New Roman" w:cs="Times New Roman"/>
          <w:bCs/>
          <w:sz w:val="24"/>
          <w:szCs w:val="24"/>
        </w:rPr>
        <w:t xml:space="preserve">и физических лиц </w:t>
      </w:r>
      <w:r w:rsidRPr="00345C06">
        <w:rPr>
          <w:rFonts w:ascii="Times New Roman" w:hAnsi="Times New Roman" w:cs="Times New Roman"/>
          <w:bCs/>
          <w:sz w:val="24"/>
          <w:szCs w:val="24"/>
        </w:rPr>
        <w:t xml:space="preserve">определяется на основании данных о первоначальной стоимости предыдущего балансодержателя, указанной в акте о приеме-передаче, Извещении </w:t>
      </w:r>
      <w:hyperlink r:id="rId94" w:history="1">
        <w:r w:rsidRPr="00345C06">
          <w:rPr>
            <w:rFonts w:ascii="Times New Roman" w:hAnsi="Times New Roman" w:cs="Times New Roman"/>
            <w:bCs/>
            <w:sz w:val="24"/>
            <w:szCs w:val="24"/>
          </w:rPr>
          <w:t>(ф. 0504805)</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2.7. В случае достройки, реконструкции, модернизации объектов основных средств производится увеличение их первоначальной стоимости. При приеме объектов основных средств из ремонта, реконструкции, модернизации комиссией оформляется Акт приема-сдачи отремонтированных, реконструированных и модернизированных объектов основных средств </w:t>
      </w:r>
      <w:hyperlink r:id="rId95" w:history="1">
        <w:r w:rsidRPr="00345C06">
          <w:rPr>
            <w:rFonts w:ascii="Times New Roman" w:hAnsi="Times New Roman" w:cs="Times New Roman"/>
            <w:bCs/>
            <w:sz w:val="24"/>
            <w:szCs w:val="24"/>
          </w:rPr>
          <w:t>(ф. 0504103)</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При частичной ликвидации объекта основных средств, при выполнении работ по его реконструкции выбытие и прием такого объекта основных средств оформляются Актом приема-сдачи отремонтированных, реконструированных и модернизированных объектов основных средств </w:t>
      </w:r>
      <w:hyperlink r:id="rId96" w:history="1">
        <w:r w:rsidRPr="00345C06">
          <w:rPr>
            <w:rFonts w:ascii="Times New Roman" w:hAnsi="Times New Roman" w:cs="Times New Roman"/>
            <w:bCs/>
            <w:sz w:val="24"/>
            <w:szCs w:val="24"/>
          </w:rPr>
          <w:t>(ф. 0504103)</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2.8. Поступление нефинансовых активов оформляется комиссией следующими первичными учетными документами: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Актом о приеме-передаче объектов нефинансовых активов </w:t>
      </w:r>
      <w:hyperlink r:id="rId97" w:history="1">
        <w:r w:rsidRPr="00345C06">
          <w:rPr>
            <w:rFonts w:ascii="Times New Roman" w:hAnsi="Times New Roman" w:cs="Times New Roman"/>
            <w:bCs/>
            <w:sz w:val="24"/>
            <w:szCs w:val="24"/>
          </w:rPr>
          <w:t>(ф. 0504101)</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Приходным ордером на приемку материальных ценностей (нефинансовых активов) </w:t>
      </w:r>
      <w:hyperlink r:id="rId98" w:history="1">
        <w:r w:rsidRPr="00345C06">
          <w:rPr>
            <w:rFonts w:ascii="Times New Roman" w:hAnsi="Times New Roman" w:cs="Times New Roman"/>
            <w:bCs/>
            <w:sz w:val="24"/>
            <w:szCs w:val="24"/>
          </w:rPr>
          <w:t>(ф. 0504207)</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Актом приемки материалов (материальных ценностей) </w:t>
      </w:r>
      <w:hyperlink r:id="rId99" w:history="1">
        <w:r w:rsidRPr="00345C06">
          <w:rPr>
            <w:rFonts w:ascii="Times New Roman" w:hAnsi="Times New Roman" w:cs="Times New Roman"/>
            <w:bCs/>
            <w:sz w:val="24"/>
            <w:szCs w:val="24"/>
          </w:rPr>
          <w:t>(ф. 0504220)</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2.9. Решение о сроках полезного использования поступивших основных средств и начисления амортизации принимается комиссией в соответствии с </w:t>
      </w:r>
      <w:hyperlink r:id="rId100" w:history="1">
        <w:r w:rsidRPr="00345C06">
          <w:rPr>
            <w:rFonts w:ascii="Times New Roman" w:hAnsi="Times New Roman" w:cs="Times New Roman"/>
            <w:bCs/>
            <w:sz w:val="24"/>
            <w:szCs w:val="24"/>
          </w:rPr>
          <w:t>п. 44</w:t>
        </w:r>
      </w:hyperlink>
      <w:r w:rsidRPr="00345C06">
        <w:rPr>
          <w:rFonts w:ascii="Times New Roman" w:hAnsi="Times New Roman" w:cs="Times New Roman"/>
          <w:bCs/>
          <w:sz w:val="24"/>
          <w:szCs w:val="24"/>
        </w:rPr>
        <w:t xml:space="preserve"> Инструкции N 157н, учетной политикой учреждения, </w:t>
      </w:r>
      <w:hyperlink r:id="rId101" w:history="1">
        <w:r w:rsidRPr="00345C06">
          <w:rPr>
            <w:rFonts w:ascii="Times New Roman" w:hAnsi="Times New Roman" w:cs="Times New Roman"/>
            <w:bCs/>
            <w:sz w:val="24"/>
            <w:szCs w:val="24"/>
          </w:rPr>
          <w:t>Классификацией</w:t>
        </w:r>
      </w:hyperlink>
      <w:r w:rsidRPr="00345C06">
        <w:rPr>
          <w:rFonts w:ascii="Times New Roman" w:hAnsi="Times New Roman" w:cs="Times New Roman"/>
          <w:bCs/>
          <w:sz w:val="24"/>
          <w:szCs w:val="24"/>
        </w:rPr>
        <w:t xml:space="preserve"> основных средств, включаемых в амортизационные группы, утвержденной Постановлением Правительства РФ от 01.01.2002 N 1, документами производителя, входящими в комплектацию основных средств.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2.10.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 срок полезного использования по этому объекту комиссией пересматривается.</w:t>
      </w:r>
    </w:p>
    <w:p w:rsidR="003F0C30" w:rsidRDefault="00CC2AF2" w:rsidP="00F50EE0">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2.11. Присвоенный объекту инвентарный номер наносится материально ответственным лицом в присутствии уполномоченного члена комиссии в порядке, определенном учетной политикой учреждения.</w:t>
      </w:r>
    </w:p>
    <w:p w:rsidR="00CC2AF2" w:rsidRPr="00345C06" w:rsidRDefault="00CC2AF2" w:rsidP="00E50D2F">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3. Принятие решений по выбытию (списанию)</w:t>
      </w:r>
    </w:p>
    <w:p w:rsidR="00CC2AF2" w:rsidRPr="00345C06" w:rsidRDefault="00CC2AF2" w:rsidP="00F50EE0">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активов и задолженности неплатежеспособных дебиторов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3.1. В части выбытия (списания) активов и задолженности комиссия принимает решения по следующим вопросам:</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о выбытии (списании) нефинансовых активов (в том числе объектов движимого имущества стоимостью </w:t>
      </w:r>
      <w:r w:rsidR="00F904D7">
        <w:rPr>
          <w:rFonts w:ascii="Times New Roman" w:hAnsi="Times New Roman" w:cs="Times New Roman"/>
          <w:bCs/>
          <w:sz w:val="24"/>
          <w:szCs w:val="24"/>
        </w:rPr>
        <w:t>до 10</w:t>
      </w:r>
      <w:r w:rsidRPr="00F904D7">
        <w:rPr>
          <w:rFonts w:ascii="Times New Roman" w:hAnsi="Times New Roman" w:cs="Times New Roman"/>
          <w:bCs/>
          <w:sz w:val="24"/>
          <w:szCs w:val="24"/>
        </w:rPr>
        <w:t>000</w:t>
      </w:r>
      <w:r w:rsidRPr="00345C06">
        <w:rPr>
          <w:rFonts w:ascii="Times New Roman" w:hAnsi="Times New Roman" w:cs="Times New Roman"/>
          <w:bCs/>
          <w:sz w:val="24"/>
          <w:szCs w:val="24"/>
        </w:rPr>
        <w:t xml:space="preserve"> руб. включительно, учитываемых на </w:t>
      </w:r>
      <w:proofErr w:type="spellStart"/>
      <w:r w:rsidRPr="00345C06">
        <w:rPr>
          <w:rFonts w:ascii="Times New Roman" w:hAnsi="Times New Roman" w:cs="Times New Roman"/>
          <w:bCs/>
          <w:sz w:val="24"/>
          <w:szCs w:val="24"/>
        </w:rPr>
        <w:t>забалансовом</w:t>
      </w:r>
      <w:proofErr w:type="spellEnd"/>
      <w:r w:rsidRPr="00345C06">
        <w:rPr>
          <w:rFonts w:ascii="Times New Roman" w:hAnsi="Times New Roman" w:cs="Times New Roman"/>
          <w:bCs/>
          <w:sz w:val="24"/>
          <w:szCs w:val="24"/>
        </w:rPr>
        <w:t xml:space="preserve"> счете 21);</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 возможности использования отдельных узлов, деталей, конструкций и материалов, полученных в результате списания объектов нефинансовых активов;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 о частичной ликвидации (</w:t>
      </w:r>
      <w:proofErr w:type="spellStart"/>
      <w:r w:rsidRPr="00345C06">
        <w:rPr>
          <w:rFonts w:ascii="Times New Roman" w:hAnsi="Times New Roman" w:cs="Times New Roman"/>
          <w:bCs/>
          <w:sz w:val="24"/>
          <w:szCs w:val="24"/>
        </w:rPr>
        <w:t>разукомплектации</w:t>
      </w:r>
      <w:proofErr w:type="spellEnd"/>
      <w:r w:rsidRPr="00345C06">
        <w:rPr>
          <w:rFonts w:ascii="Times New Roman" w:hAnsi="Times New Roman" w:cs="Times New Roman"/>
          <w:bCs/>
          <w:sz w:val="24"/>
          <w:szCs w:val="24"/>
        </w:rPr>
        <w:t>) основных средств;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 пригодности дальнейшего использования имущества, возможности и эффективности его восстановления;</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о списании задолженности неплатежеспособных дебиторов, а также о списании с </w:t>
      </w:r>
      <w:proofErr w:type="spellStart"/>
      <w:r w:rsidRPr="00345C06">
        <w:rPr>
          <w:rFonts w:ascii="Times New Roman" w:hAnsi="Times New Roman" w:cs="Times New Roman"/>
          <w:bCs/>
          <w:sz w:val="24"/>
          <w:szCs w:val="24"/>
        </w:rPr>
        <w:t>забалансового</w:t>
      </w:r>
      <w:proofErr w:type="spellEnd"/>
      <w:r w:rsidRPr="00345C06">
        <w:rPr>
          <w:rFonts w:ascii="Times New Roman" w:hAnsi="Times New Roman" w:cs="Times New Roman"/>
          <w:bCs/>
          <w:sz w:val="24"/>
          <w:szCs w:val="24"/>
        </w:rPr>
        <w:t xml:space="preserve"> учета задолженности, признанной безнадежной к взысканию.</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3.2. Решение о выбытии имущества учреждения принимается в случае, если: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имущество выбыло из владения, пользования, распоряжения вследствие гибели или уничтожения, в том числе помимо воли учреждения (хищения, недостачи, порчи, выявленных при инвентаризации), а также невозможности выяснения его местонахождения;</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имущество передается другому государственному (муниципальному) учреждению, органу государственной власти, органу местного самоуправления, государственному (муниципальному) предприятию;</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в других случаях прекращения права оперативного управления, предусмотренных законодательством РФ.</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3.3. Решения о выбытии (списании) недвижимого и особо ценного движимого имущества учреждения принимаются только по согласованию с учредителем, в ведении которого находится учреждение.</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3.4. Решение о списании имущества принимается комиссией после проведения следующих мероприятий:</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осмотр имущества, подлежащего списанию, с учетом данных, содержащихся в учетно-технической и иной документации;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установление причин списания имущества: физический и (или) моральный износ, нарушение условий содержания и (или) эксплуатации, авария, стихийное бедствие, длительное неиспользование имущества, иные причины;</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установление виновных лиц, действия которых привели к необходимости списания имущества до истечения срока его полезного использования;</w:t>
      </w:r>
    </w:p>
    <w:p w:rsidR="00665C1D"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подготовка документов, необходимых для согласования решения о списании имущества с </w:t>
      </w:r>
      <w:r w:rsidR="00665C1D">
        <w:rPr>
          <w:rFonts w:ascii="Times New Roman" w:hAnsi="Times New Roman" w:cs="Times New Roman"/>
          <w:bCs/>
          <w:sz w:val="24"/>
          <w:szCs w:val="24"/>
        </w:rPr>
        <w:t xml:space="preserve">учредителем и Комитетом по управлению муниципальным имуществом мэрии </w:t>
      </w:r>
      <w:r w:rsidR="001C28BE">
        <w:rPr>
          <w:rFonts w:ascii="Times New Roman" w:hAnsi="Times New Roman" w:cs="Times New Roman"/>
          <w:bCs/>
          <w:sz w:val="24"/>
          <w:szCs w:val="24"/>
        </w:rPr>
        <w:t xml:space="preserve">              </w:t>
      </w:r>
      <w:r w:rsidR="00665C1D">
        <w:rPr>
          <w:rFonts w:ascii="Times New Roman" w:hAnsi="Times New Roman" w:cs="Times New Roman"/>
          <w:bCs/>
          <w:sz w:val="24"/>
          <w:szCs w:val="24"/>
        </w:rPr>
        <w:t>г.</w:t>
      </w:r>
      <w:r w:rsidR="001C28BE">
        <w:rPr>
          <w:rFonts w:ascii="Times New Roman" w:hAnsi="Times New Roman" w:cs="Times New Roman"/>
          <w:bCs/>
          <w:sz w:val="24"/>
          <w:szCs w:val="24"/>
        </w:rPr>
        <w:t xml:space="preserve"> </w:t>
      </w:r>
      <w:r w:rsidR="00665C1D">
        <w:rPr>
          <w:rFonts w:ascii="Times New Roman" w:hAnsi="Times New Roman" w:cs="Times New Roman"/>
          <w:bCs/>
          <w:sz w:val="24"/>
          <w:szCs w:val="24"/>
        </w:rPr>
        <w:t>Ярославля.</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3.5. В случае признания задолженности неплатежеспособных дебиторов нереальной к взысканию комиссия принимает решение о списании такой задолженности на </w:t>
      </w:r>
      <w:proofErr w:type="spellStart"/>
      <w:r w:rsidRPr="00345C06">
        <w:rPr>
          <w:rFonts w:ascii="Times New Roman" w:hAnsi="Times New Roman" w:cs="Times New Roman"/>
          <w:bCs/>
          <w:sz w:val="24"/>
          <w:szCs w:val="24"/>
        </w:rPr>
        <w:t>забалансовый</w:t>
      </w:r>
      <w:proofErr w:type="spellEnd"/>
      <w:r w:rsidRPr="00345C06">
        <w:rPr>
          <w:rFonts w:ascii="Times New Roman" w:hAnsi="Times New Roman" w:cs="Times New Roman"/>
          <w:bCs/>
          <w:sz w:val="24"/>
          <w:szCs w:val="24"/>
        </w:rPr>
        <w:t xml:space="preserve"> учет.</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Решение о списании задолженности с </w:t>
      </w:r>
      <w:proofErr w:type="spellStart"/>
      <w:r w:rsidRPr="00345C06">
        <w:rPr>
          <w:rFonts w:ascii="Times New Roman" w:hAnsi="Times New Roman" w:cs="Times New Roman"/>
          <w:bCs/>
          <w:sz w:val="24"/>
          <w:szCs w:val="24"/>
        </w:rPr>
        <w:t>забалансового</w:t>
      </w:r>
      <w:proofErr w:type="spellEnd"/>
      <w:r w:rsidRPr="00345C06">
        <w:rPr>
          <w:rFonts w:ascii="Times New Roman" w:hAnsi="Times New Roman" w:cs="Times New Roman"/>
          <w:bCs/>
          <w:sz w:val="24"/>
          <w:szCs w:val="24"/>
        </w:rPr>
        <w:t xml:space="preserve"> счета 04 принимается комиссией при признании задолженности безнадежной к взысканию после проверки документов, необходимых для списания задолженности неплатежеспособных дебиторов.</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3.6. Выбытие (списание) нефинансовых активов оформляется следующими документами:</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Актом о приеме-передаче объектов нефинансовых активов </w:t>
      </w:r>
      <w:hyperlink r:id="rId102" w:history="1">
        <w:r w:rsidRPr="00345C06">
          <w:rPr>
            <w:rFonts w:ascii="Times New Roman" w:hAnsi="Times New Roman" w:cs="Times New Roman"/>
            <w:bCs/>
            <w:sz w:val="24"/>
            <w:szCs w:val="24"/>
          </w:rPr>
          <w:t>(ф. 0504101)</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Актом о списании объектов нефинансовых активов (кроме транспортных средств) </w:t>
      </w:r>
      <w:hyperlink r:id="rId103" w:history="1">
        <w:r w:rsidRPr="00345C06">
          <w:rPr>
            <w:rFonts w:ascii="Times New Roman" w:hAnsi="Times New Roman" w:cs="Times New Roman"/>
            <w:bCs/>
            <w:sz w:val="24"/>
            <w:szCs w:val="24"/>
          </w:rPr>
          <w:t>(ф. 0504104)</w:t>
        </w:r>
      </w:hyperlink>
      <w:r w:rsidRPr="00345C06">
        <w:rPr>
          <w:rFonts w:ascii="Times New Roman" w:hAnsi="Times New Roman" w:cs="Times New Roman"/>
          <w:bCs/>
          <w:sz w:val="24"/>
          <w:szCs w:val="24"/>
        </w:rPr>
        <w:t>;</w:t>
      </w:r>
    </w:p>
    <w:p w:rsidR="00CC2AF2" w:rsidRPr="00345C06" w:rsidRDefault="00665C1D" w:rsidP="00E50D2F">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Акт</w:t>
      </w:r>
      <w:r w:rsidR="00CC2AF2" w:rsidRPr="00345C06">
        <w:rPr>
          <w:rFonts w:ascii="Times New Roman" w:hAnsi="Times New Roman" w:cs="Times New Roman"/>
          <w:bCs/>
          <w:sz w:val="24"/>
          <w:szCs w:val="24"/>
        </w:rPr>
        <w:t xml:space="preserve">ом о списании мягкого и хозяйственного инвентаря </w:t>
      </w:r>
      <w:hyperlink r:id="rId104" w:history="1">
        <w:r w:rsidR="00CC2AF2" w:rsidRPr="00345C06">
          <w:rPr>
            <w:rFonts w:ascii="Times New Roman" w:hAnsi="Times New Roman" w:cs="Times New Roman"/>
            <w:bCs/>
            <w:sz w:val="24"/>
            <w:szCs w:val="24"/>
          </w:rPr>
          <w:t>(ф. 0504143)</w:t>
        </w:r>
      </w:hyperlink>
      <w:r w:rsidR="00CC2AF2"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Актом о списании материальных запасов </w:t>
      </w:r>
      <w:hyperlink r:id="rId105" w:history="1">
        <w:r w:rsidRPr="00345C06">
          <w:rPr>
            <w:rFonts w:ascii="Times New Roman" w:hAnsi="Times New Roman" w:cs="Times New Roman"/>
            <w:bCs/>
            <w:sz w:val="24"/>
            <w:szCs w:val="24"/>
          </w:rPr>
          <w:t>(ф. 0504230)</w:t>
        </w:r>
      </w:hyperlink>
      <w:r w:rsidRPr="00345C06">
        <w:rPr>
          <w:rFonts w:ascii="Times New Roman" w:hAnsi="Times New Roman" w:cs="Times New Roman"/>
          <w:bCs/>
          <w:sz w:val="24"/>
          <w:szCs w:val="24"/>
        </w:rPr>
        <w:t>.</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3.7. Оформленный комиссией акт о списании имущества утверждается руководителем учреждения. При списании недвижимого и особо ценного движимого имущества акт о списании утверждается руководителем учреждения после согласования с </w:t>
      </w:r>
      <w:r w:rsidR="00665C1D">
        <w:rPr>
          <w:rFonts w:ascii="Times New Roman" w:hAnsi="Times New Roman" w:cs="Times New Roman"/>
          <w:bCs/>
          <w:sz w:val="24"/>
          <w:szCs w:val="24"/>
        </w:rPr>
        <w:t>учредителем и Комитетом по управлению муниципальным имуществом мэрии г. Ярославля.</w:t>
      </w:r>
    </w:p>
    <w:p w:rsidR="00CC2AF2" w:rsidRPr="00345C06" w:rsidRDefault="00CC2AF2" w:rsidP="00E50D2F">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3.8. До утверждения в установленном порядке акта о списании реализация мероприятий, предусмотренных актом о списании, не допускается.</w:t>
      </w:r>
    </w:p>
    <w:p w:rsidR="006C72B8" w:rsidRDefault="00CC2AF2" w:rsidP="00F50EE0">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Реализация таких мероприятий осуществляется учреждением самостоятельно либо с привлечением третьих лиц на основании заключенного договора и подтверждается комиссией.</w:t>
      </w:r>
    </w:p>
    <w:p w:rsidR="00CC2AF2" w:rsidRPr="00345C06" w:rsidRDefault="007C7094" w:rsidP="00CC2AF2">
      <w:pPr>
        <w:autoSpaceDE w:val="0"/>
        <w:autoSpaceDN w:val="0"/>
        <w:adjustRightInd w:val="0"/>
        <w:spacing w:after="0" w:line="240" w:lineRule="auto"/>
        <w:jc w:val="right"/>
        <w:outlineLvl w:val="1"/>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w:t>
      </w:r>
    </w:p>
    <w:p w:rsidR="00C937C7" w:rsidRDefault="00CC2AF2" w:rsidP="00C937C7">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C937C7" w:rsidRPr="00C937C7">
        <w:rPr>
          <w:rFonts w:ascii="Times New Roman" w:hAnsi="Times New Roman" w:cs="Times New Roman"/>
          <w:bCs/>
          <w:sz w:val="24"/>
          <w:szCs w:val="24"/>
        </w:rPr>
        <w:t>М</w:t>
      </w:r>
      <w:r w:rsidR="00665C1D">
        <w:rPr>
          <w:rFonts w:ascii="Times New Roman" w:hAnsi="Times New Roman" w:cs="Times New Roman"/>
          <w:bCs/>
          <w:sz w:val="24"/>
          <w:szCs w:val="24"/>
        </w:rPr>
        <w:t>Д</w:t>
      </w:r>
      <w:r w:rsidR="00C937C7" w:rsidRPr="00C937C7">
        <w:rPr>
          <w:rFonts w:ascii="Times New Roman" w:hAnsi="Times New Roman" w:cs="Times New Roman"/>
          <w:bCs/>
          <w:sz w:val="24"/>
          <w:szCs w:val="24"/>
        </w:rPr>
        <w:t xml:space="preserve">ОУ </w:t>
      </w:r>
      <w:r w:rsidR="00665C1D">
        <w:rPr>
          <w:rFonts w:ascii="Times New Roman" w:hAnsi="Times New Roman" w:cs="Times New Roman"/>
          <w:bCs/>
          <w:sz w:val="24"/>
          <w:szCs w:val="24"/>
        </w:rPr>
        <w:t xml:space="preserve">«Детский сад № </w:t>
      </w:r>
      <w:r w:rsidR="00E106B3">
        <w:rPr>
          <w:rFonts w:ascii="Times New Roman" w:hAnsi="Times New Roman" w:cs="Times New Roman"/>
          <w:bCs/>
          <w:sz w:val="24"/>
          <w:szCs w:val="24"/>
        </w:rPr>
        <w:t>222</w:t>
      </w:r>
      <w:r w:rsidR="00665C1D">
        <w:rPr>
          <w:rFonts w:ascii="Times New Roman" w:hAnsi="Times New Roman" w:cs="Times New Roman"/>
          <w:bCs/>
          <w:sz w:val="24"/>
          <w:szCs w:val="24"/>
        </w:rPr>
        <w:t>»</w:t>
      </w:r>
    </w:p>
    <w:p w:rsidR="00CC2AF2" w:rsidRPr="00345C06" w:rsidRDefault="00CC2AF2" w:rsidP="00C937C7">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26107">
      <w:pPr>
        <w:autoSpaceDE w:val="0"/>
        <w:autoSpaceDN w:val="0"/>
        <w:adjustRightInd w:val="0"/>
        <w:spacing w:after="0" w:line="240" w:lineRule="auto"/>
        <w:jc w:val="center"/>
        <w:rPr>
          <w:rFonts w:ascii="Times New Roman" w:hAnsi="Times New Roman" w:cs="Times New Roman"/>
          <w:bCs/>
          <w:sz w:val="24"/>
          <w:szCs w:val="24"/>
        </w:rPr>
      </w:pPr>
      <w:bookmarkStart w:id="34" w:name="Par3120"/>
      <w:bookmarkEnd w:id="34"/>
      <w:r w:rsidRPr="00345C06">
        <w:rPr>
          <w:rFonts w:ascii="Times New Roman" w:hAnsi="Times New Roman" w:cs="Times New Roman"/>
          <w:bCs/>
          <w:sz w:val="24"/>
          <w:szCs w:val="24"/>
        </w:rPr>
        <w:t>Положение о внутреннем финансовом контроле</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1. Общие положения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1.1. Настоящее положение разработано в соответствии с законодательством Росс</w:t>
      </w:r>
      <w:r w:rsidR="00C3424B">
        <w:rPr>
          <w:rFonts w:ascii="Times New Roman" w:hAnsi="Times New Roman" w:cs="Times New Roman"/>
          <w:bCs/>
          <w:sz w:val="24"/>
          <w:szCs w:val="24"/>
        </w:rPr>
        <w:t>ийской Федерации</w:t>
      </w:r>
      <w:r w:rsidRPr="00106B09">
        <w:rPr>
          <w:rFonts w:ascii="Times New Roman" w:hAnsi="Times New Roman" w:cs="Times New Roman"/>
          <w:bCs/>
          <w:sz w:val="24"/>
          <w:szCs w:val="24"/>
        </w:rPr>
        <w:t xml:space="preserve"> (включая внутриведомственные нормативно-правовые акты) и уставом учреждения. Положение устанавливает единые цели, правила и принципы проведения в</w:t>
      </w:r>
      <w:r w:rsidR="00920D7B">
        <w:rPr>
          <w:rFonts w:ascii="Times New Roman" w:hAnsi="Times New Roman" w:cs="Times New Roman"/>
          <w:bCs/>
          <w:sz w:val="24"/>
          <w:szCs w:val="24"/>
        </w:rPr>
        <w:t>нутреннего контроля учреждения.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1.2. Внутренний контроль направлен на то, чтобы обеспечить:</w:t>
      </w:r>
    </w:p>
    <w:p w:rsidR="00106B09" w:rsidRPr="00106B09" w:rsidRDefault="004C5F62"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w:t>
      </w:r>
      <w:r w:rsidR="00106B09" w:rsidRPr="00106B09">
        <w:rPr>
          <w:rFonts w:ascii="Times New Roman" w:hAnsi="Times New Roman" w:cs="Times New Roman"/>
          <w:bCs/>
          <w:sz w:val="24"/>
          <w:szCs w:val="24"/>
        </w:rPr>
        <w:t>соблюдение тр</w:t>
      </w:r>
      <w:r w:rsidR="00C3424B">
        <w:rPr>
          <w:rFonts w:ascii="Times New Roman" w:hAnsi="Times New Roman" w:cs="Times New Roman"/>
          <w:bCs/>
          <w:sz w:val="24"/>
          <w:szCs w:val="24"/>
        </w:rPr>
        <w:t>ебований законодательства Российской Федерации</w:t>
      </w:r>
      <w:r w:rsidR="00106B09" w:rsidRPr="00106B09">
        <w:rPr>
          <w:rFonts w:ascii="Times New Roman" w:hAnsi="Times New Roman" w:cs="Times New Roman"/>
          <w:bCs/>
          <w:sz w:val="24"/>
          <w:szCs w:val="24"/>
        </w:rPr>
        <w:t xml:space="preserve"> в области бухгалтерского (бюджетного) учета, внутренних процедур составления и исполнения плана финансово-хозяйственной деятельности; </w:t>
      </w:r>
    </w:p>
    <w:p w:rsidR="00106B09" w:rsidRPr="00106B09" w:rsidRDefault="004C5F62"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w:t>
      </w:r>
      <w:r w:rsidR="00106B09" w:rsidRPr="00106B09">
        <w:rPr>
          <w:rFonts w:ascii="Times New Roman" w:hAnsi="Times New Roman" w:cs="Times New Roman"/>
          <w:bCs/>
          <w:sz w:val="24"/>
          <w:szCs w:val="24"/>
        </w:rPr>
        <w:t>целесообразность осуществления фактов хозяйственной жизни;</w:t>
      </w:r>
    </w:p>
    <w:p w:rsidR="00106B09" w:rsidRPr="00106B09" w:rsidRDefault="004C5F62"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w:t>
      </w:r>
      <w:r w:rsidR="00106B09" w:rsidRPr="00106B09">
        <w:rPr>
          <w:rFonts w:ascii="Times New Roman" w:hAnsi="Times New Roman" w:cs="Times New Roman"/>
          <w:bCs/>
          <w:sz w:val="24"/>
          <w:szCs w:val="24"/>
        </w:rPr>
        <w:t>наличие и движение имущества и обязательств;</w:t>
      </w:r>
    </w:p>
    <w:p w:rsidR="00106B09" w:rsidRPr="00106B09" w:rsidRDefault="004C5F62"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w:t>
      </w:r>
      <w:r w:rsidR="00106B09" w:rsidRPr="00106B09">
        <w:rPr>
          <w:rFonts w:ascii="Times New Roman" w:hAnsi="Times New Roman" w:cs="Times New Roman"/>
          <w:bCs/>
          <w:sz w:val="24"/>
          <w:szCs w:val="24"/>
        </w:rPr>
        <w:t>соблюдение финансовой дисциплины;</w:t>
      </w:r>
    </w:p>
    <w:p w:rsidR="00106B09" w:rsidRPr="00106B09" w:rsidRDefault="004C5F62"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w:t>
      </w:r>
      <w:r w:rsidR="00106B09" w:rsidRPr="00106B09">
        <w:rPr>
          <w:rFonts w:ascii="Times New Roman" w:hAnsi="Times New Roman" w:cs="Times New Roman"/>
          <w:bCs/>
          <w:sz w:val="24"/>
          <w:szCs w:val="24"/>
        </w:rPr>
        <w:t>эффективное использование материальных, трудовых и финансовых ресурсов в соответствии с утвержденными нормами (нормативами);</w:t>
      </w:r>
    </w:p>
    <w:p w:rsidR="00106B09" w:rsidRPr="00106B09" w:rsidRDefault="004C5F62"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w:t>
      </w:r>
      <w:r w:rsidR="00106B09" w:rsidRPr="00106B09">
        <w:rPr>
          <w:rFonts w:ascii="Times New Roman" w:hAnsi="Times New Roman" w:cs="Times New Roman"/>
          <w:bCs/>
          <w:sz w:val="24"/>
          <w:szCs w:val="24"/>
        </w:rPr>
        <w:t>повышение качества ведения бухгалтерского (бюджетного) учета и составления отчетности;</w:t>
      </w:r>
    </w:p>
    <w:p w:rsidR="00106B09" w:rsidRPr="00106B09" w:rsidRDefault="004C5F62"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w:t>
      </w:r>
      <w:r w:rsidR="00106B09" w:rsidRPr="00106B09">
        <w:rPr>
          <w:rFonts w:ascii="Times New Roman" w:hAnsi="Times New Roman" w:cs="Times New Roman"/>
          <w:bCs/>
          <w:sz w:val="24"/>
          <w:szCs w:val="24"/>
        </w:rPr>
        <w:t xml:space="preserve">повышение результативности использования субсидий, ЛБО (в части операций по исполнению публичных обязательств) и средств, полученных от приносящей доход деятельности.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1.3. Внутренний контроль осуществляется </w:t>
      </w:r>
      <w:r w:rsidRPr="00C348C7">
        <w:rPr>
          <w:rFonts w:ascii="Times New Roman" w:hAnsi="Times New Roman" w:cs="Times New Roman"/>
          <w:bCs/>
          <w:sz w:val="24"/>
          <w:szCs w:val="24"/>
        </w:rPr>
        <w:t>сотрудниками учреждения</w:t>
      </w:r>
      <w:r w:rsidRPr="00106B09">
        <w:rPr>
          <w:rFonts w:ascii="Times New Roman" w:hAnsi="Times New Roman" w:cs="Times New Roman"/>
          <w:bCs/>
          <w:sz w:val="24"/>
          <w:szCs w:val="24"/>
        </w:rPr>
        <w:t xml:space="preserve"> в соответствии с их полномочиями и функциями, службой внутреннего контроля, которая созда</w:t>
      </w:r>
      <w:r>
        <w:rPr>
          <w:rFonts w:ascii="Times New Roman" w:hAnsi="Times New Roman" w:cs="Times New Roman"/>
          <w:bCs/>
          <w:sz w:val="24"/>
          <w:szCs w:val="24"/>
        </w:rPr>
        <w:t>ется</w:t>
      </w:r>
      <w:r w:rsidRPr="00106B09">
        <w:rPr>
          <w:rFonts w:ascii="Times New Roman" w:hAnsi="Times New Roman" w:cs="Times New Roman"/>
          <w:bCs/>
          <w:sz w:val="24"/>
          <w:szCs w:val="24"/>
        </w:rPr>
        <w:t xml:space="preserve"> приказом руководителя учреждения</w:t>
      </w:r>
      <w:r>
        <w:rPr>
          <w:rFonts w:ascii="Times New Roman" w:hAnsi="Times New Roman" w:cs="Times New Roman"/>
          <w:bCs/>
          <w:sz w:val="24"/>
          <w:szCs w:val="24"/>
        </w:rPr>
        <w:t>.</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1.4. Основной целью внутреннего контроля является подтверждение достоверности бухгалтерского (бюджетного) учета и отчетности учреждения, соблюдение действующего законодательства </w:t>
      </w:r>
      <w:r w:rsidR="00A259FA" w:rsidRPr="00106B09">
        <w:rPr>
          <w:rFonts w:ascii="Times New Roman" w:hAnsi="Times New Roman" w:cs="Times New Roman"/>
          <w:bCs/>
          <w:sz w:val="24"/>
          <w:szCs w:val="24"/>
        </w:rPr>
        <w:t>Росси</w:t>
      </w:r>
      <w:r w:rsidR="00A259FA">
        <w:rPr>
          <w:rFonts w:ascii="Times New Roman" w:hAnsi="Times New Roman" w:cs="Times New Roman"/>
          <w:bCs/>
          <w:sz w:val="24"/>
          <w:szCs w:val="24"/>
        </w:rPr>
        <w:t>йской Федерации</w:t>
      </w:r>
      <w:r w:rsidRPr="00106B09">
        <w:rPr>
          <w:rFonts w:ascii="Times New Roman" w:hAnsi="Times New Roman" w:cs="Times New Roman"/>
          <w:bCs/>
          <w:sz w:val="24"/>
          <w:szCs w:val="24"/>
        </w:rPr>
        <w:t xml:space="preserve">, регулирующего порядок осуществления финансово-хозяйственной деятельности.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1.5. Основные задачи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установить соответствие финансовых операций, которые проводятся в части финансово-хозяйственной деятельности, и их отражения в бухгалтерском (бюджетном) учете и отчетности требованиям законодательства Росси</w:t>
      </w:r>
      <w:r w:rsidR="00C3424B">
        <w:rPr>
          <w:rFonts w:ascii="Times New Roman" w:hAnsi="Times New Roman" w:cs="Times New Roman"/>
          <w:bCs/>
          <w:sz w:val="24"/>
          <w:szCs w:val="24"/>
        </w:rPr>
        <w:t>йской Федерации</w:t>
      </w:r>
      <w:r w:rsidRPr="00106B09">
        <w:rPr>
          <w:rFonts w:ascii="Times New Roman" w:hAnsi="Times New Roman" w:cs="Times New Roman"/>
          <w:bCs/>
          <w:sz w:val="24"/>
          <w:szCs w:val="24"/>
        </w:rPr>
        <w:t>;</w:t>
      </w:r>
    </w:p>
    <w:p w:rsidR="00106B09" w:rsidRPr="00103401"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3401">
        <w:rPr>
          <w:rFonts w:ascii="Times New Roman" w:hAnsi="Times New Roman" w:cs="Times New Roman"/>
          <w:bCs/>
          <w:sz w:val="24"/>
          <w:szCs w:val="24"/>
        </w:rPr>
        <w:t>установить соответствие проводимых операций регламентам и полномочиям сотрудников;</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анализировать системы внутреннего контроля учреждения, которые позволят выявить существенные аспекты, влияющие на ее эффективность.</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1.6. Принципы внутреннего контроля учреждения: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принцип законности. Неуклонное и точное соблюдение всеми субъектами внутреннего контроля норм и правил, установленных законодательством Росси</w:t>
      </w:r>
      <w:r w:rsidR="00C3424B">
        <w:rPr>
          <w:rFonts w:ascii="Times New Roman" w:hAnsi="Times New Roman" w:cs="Times New Roman"/>
          <w:bCs/>
          <w:sz w:val="24"/>
          <w:szCs w:val="24"/>
        </w:rPr>
        <w:t>йской Федерации</w:t>
      </w:r>
      <w:r w:rsidRPr="00106B09">
        <w:rPr>
          <w:rFonts w:ascii="Times New Roman" w:hAnsi="Times New Roman" w:cs="Times New Roman"/>
          <w:bCs/>
          <w:sz w:val="24"/>
          <w:szCs w:val="24"/>
        </w:rPr>
        <w:t>;</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принцип объективности. Внутренний контроль осуществляется с использованием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фактических документальных данных в порядке, установленном законодательством </w:t>
      </w:r>
      <w:r w:rsidR="00C3424B" w:rsidRPr="00106B09">
        <w:rPr>
          <w:rFonts w:ascii="Times New Roman" w:hAnsi="Times New Roman" w:cs="Times New Roman"/>
          <w:bCs/>
          <w:sz w:val="24"/>
          <w:szCs w:val="24"/>
        </w:rPr>
        <w:t>Росси</w:t>
      </w:r>
      <w:r w:rsidR="00C3424B">
        <w:rPr>
          <w:rFonts w:ascii="Times New Roman" w:hAnsi="Times New Roman" w:cs="Times New Roman"/>
          <w:bCs/>
          <w:sz w:val="24"/>
          <w:szCs w:val="24"/>
        </w:rPr>
        <w:t>йской Федерации</w:t>
      </w:r>
      <w:r w:rsidRPr="00106B09">
        <w:rPr>
          <w:rFonts w:ascii="Times New Roman" w:hAnsi="Times New Roman" w:cs="Times New Roman"/>
          <w:bCs/>
          <w:sz w:val="24"/>
          <w:szCs w:val="24"/>
        </w:rPr>
        <w:t>, путем применения методов, обеспечивающих получение полной и достоверной информации;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принцип независимости. Субъекты внутреннего контроля при выполнении своих функциональных обязанностей независимы от объектов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принцип системности. Проведение контрольных мероприятий всех сторон деятельности объекта внутреннего контроля и его взаимосвязей в структуре управления;</w:t>
      </w: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принцип ответственности. Каждый субъект внутреннего контроля за ненадлежащее выполнение контрольных функций несет ответственность в соответствии с законодательством </w:t>
      </w:r>
      <w:r w:rsidR="00A259FA" w:rsidRPr="00106B09">
        <w:rPr>
          <w:rFonts w:ascii="Times New Roman" w:hAnsi="Times New Roman" w:cs="Times New Roman"/>
          <w:bCs/>
          <w:sz w:val="24"/>
          <w:szCs w:val="24"/>
        </w:rPr>
        <w:t>Росси</w:t>
      </w:r>
      <w:r w:rsidR="00A259FA">
        <w:rPr>
          <w:rFonts w:ascii="Times New Roman" w:hAnsi="Times New Roman" w:cs="Times New Roman"/>
          <w:bCs/>
          <w:sz w:val="24"/>
          <w:szCs w:val="24"/>
        </w:rPr>
        <w:t>йской Федерации</w:t>
      </w:r>
      <w:r w:rsidRPr="00106B09">
        <w:rPr>
          <w:rFonts w:ascii="Times New Roman" w:hAnsi="Times New Roman" w:cs="Times New Roman"/>
          <w:bCs/>
          <w:sz w:val="24"/>
          <w:szCs w:val="24"/>
        </w:rPr>
        <w:t>.</w:t>
      </w: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lastRenderedPageBreak/>
        <w:t xml:space="preserve">2. Организация системы внутреннего контроля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2.1. Система внутреннего контроля обеспечивает:</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точность и полноту документации бухгалтерского учета;</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соблюдение требований законодательства;</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своевременность подготовки достоверной бухгалтерской отчетности;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предотвращение ошибок и искажений;</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исполнение приказов и распоряжений руководителя учреждения;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выполнение планов финансово-хозяйственной деятельности учреждения;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сохранность имущества учреждения.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2.2. Система внутреннего контроля позволяет следить за эффективностью работы учреждения.</w:t>
      </w:r>
    </w:p>
    <w:p w:rsidR="00106B09" w:rsidRPr="00106B09" w:rsidRDefault="00106B09" w:rsidP="00C3424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2.3. В рамках внутреннего контроля проверяется правильность отражения совершаемых фактов хозяйственной жизни в соответствии с действующим законодательством </w:t>
      </w:r>
      <w:r w:rsidR="00C3424B" w:rsidRPr="00106B09">
        <w:rPr>
          <w:rFonts w:ascii="Times New Roman" w:hAnsi="Times New Roman" w:cs="Times New Roman"/>
          <w:bCs/>
          <w:sz w:val="24"/>
          <w:szCs w:val="24"/>
        </w:rPr>
        <w:t>Росси</w:t>
      </w:r>
      <w:r w:rsidR="00C3424B">
        <w:rPr>
          <w:rFonts w:ascii="Times New Roman" w:hAnsi="Times New Roman" w:cs="Times New Roman"/>
          <w:bCs/>
          <w:sz w:val="24"/>
          <w:szCs w:val="24"/>
        </w:rPr>
        <w:t>йской Федерации</w:t>
      </w:r>
      <w:r w:rsidRPr="00106B09">
        <w:rPr>
          <w:rFonts w:ascii="Times New Roman" w:hAnsi="Times New Roman" w:cs="Times New Roman"/>
          <w:bCs/>
          <w:sz w:val="24"/>
          <w:szCs w:val="24"/>
        </w:rPr>
        <w:t xml:space="preserve"> и иными нормативными актами учреждения.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2.4. Внутренний контроль в учреждении проводится тремя типами контрольных мероприятий: предварительный, текущий и последующий.</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2.4.1. Предварительный контроль осуществляется до начала совершения хозяйственной операции. Позволяет определить, насколько целесообразной и правомерной будет та или иная операция.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Целью предварительного контроля является предупреждение нарушений на стадии планирования расходов и заключения договоров.</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Предварительный контроль осуществляют руководитель учреждения, его заместители, главный бухгалтер, служб</w:t>
      </w:r>
      <w:r w:rsidR="008A60F5">
        <w:rPr>
          <w:rFonts w:ascii="Times New Roman" w:hAnsi="Times New Roman" w:cs="Times New Roman"/>
          <w:bCs/>
          <w:sz w:val="24"/>
          <w:szCs w:val="24"/>
        </w:rPr>
        <w:t>а</w:t>
      </w:r>
      <w:r w:rsidRPr="00106B09">
        <w:rPr>
          <w:rFonts w:ascii="Times New Roman" w:hAnsi="Times New Roman" w:cs="Times New Roman"/>
          <w:bCs/>
          <w:sz w:val="24"/>
          <w:szCs w:val="24"/>
        </w:rPr>
        <w:t xml:space="preserve">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На стадии предварительного контроля уделяется внимание следующему:</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проверка финансово-плановых документов (расчетов потребности в финансовых средствах, плана финансово-хозяйственной деятельности и др.) </w:t>
      </w:r>
      <w:r w:rsidRPr="008A60F5">
        <w:rPr>
          <w:rFonts w:ascii="Times New Roman" w:hAnsi="Times New Roman" w:cs="Times New Roman"/>
          <w:bCs/>
          <w:sz w:val="24"/>
          <w:szCs w:val="24"/>
        </w:rPr>
        <w:t>руководителем, главным бухгалтером</w:t>
      </w:r>
      <w:r w:rsidRPr="00103401">
        <w:rPr>
          <w:rFonts w:ascii="Times New Roman" w:hAnsi="Times New Roman" w:cs="Times New Roman"/>
          <w:bCs/>
          <w:sz w:val="24"/>
          <w:szCs w:val="24"/>
        </w:rPr>
        <w:t>, их визирование, согласование и урегулирование разногласий;</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предварительная экспертиза документов (решений), связанных с расходованием финансовых и материальных средств, о</w:t>
      </w:r>
      <w:r w:rsidR="007C7094">
        <w:rPr>
          <w:rFonts w:ascii="Times New Roman" w:hAnsi="Times New Roman" w:cs="Times New Roman"/>
          <w:bCs/>
          <w:sz w:val="24"/>
          <w:szCs w:val="24"/>
        </w:rPr>
        <w:t>существляемая</w:t>
      </w:r>
      <w:r w:rsidRPr="00106B09">
        <w:rPr>
          <w:rFonts w:ascii="Times New Roman" w:hAnsi="Times New Roman" w:cs="Times New Roman"/>
          <w:bCs/>
          <w:sz w:val="24"/>
          <w:szCs w:val="24"/>
        </w:rPr>
        <w:t xml:space="preserve"> заместителем </w:t>
      </w:r>
      <w:r w:rsidR="001C28BE" w:rsidRPr="00F904D7">
        <w:rPr>
          <w:rFonts w:ascii="Times New Roman" w:hAnsi="Times New Roman" w:cs="Times New Roman"/>
          <w:bCs/>
          <w:sz w:val="24"/>
          <w:szCs w:val="24"/>
        </w:rPr>
        <w:t>заведующего</w:t>
      </w:r>
      <w:r w:rsidRPr="00F904D7">
        <w:rPr>
          <w:rFonts w:ascii="Times New Roman" w:hAnsi="Times New Roman" w:cs="Times New Roman"/>
          <w:bCs/>
          <w:sz w:val="24"/>
          <w:szCs w:val="24"/>
        </w:rPr>
        <w:t xml:space="preserve"> по административно-хозяйственной </w:t>
      </w:r>
      <w:r w:rsidR="001C28BE" w:rsidRPr="00F904D7">
        <w:rPr>
          <w:rFonts w:ascii="Times New Roman" w:hAnsi="Times New Roman" w:cs="Times New Roman"/>
          <w:bCs/>
          <w:sz w:val="24"/>
          <w:szCs w:val="24"/>
        </w:rPr>
        <w:t>работе</w:t>
      </w:r>
      <w:r w:rsidRPr="00F904D7">
        <w:rPr>
          <w:rFonts w:ascii="Times New Roman" w:hAnsi="Times New Roman" w:cs="Times New Roman"/>
          <w:bCs/>
          <w:sz w:val="24"/>
          <w:szCs w:val="24"/>
        </w:rPr>
        <w:t>,</w:t>
      </w:r>
      <w:r w:rsidRPr="00106B09">
        <w:rPr>
          <w:rFonts w:ascii="Times New Roman" w:hAnsi="Times New Roman" w:cs="Times New Roman"/>
          <w:bCs/>
          <w:sz w:val="24"/>
          <w:szCs w:val="24"/>
        </w:rPr>
        <w:t xml:space="preserve"> главным бухгалтером, специалистами службы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2.4.2. Текущий контроль производится путем:</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проведения повседневного анализа процедур исполнения плана финансово-хозяйственной деятельности;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ведения бухгалтерского учета;</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осуществления мониторингов расходования целевых средств по назначению, оценки эффективности и результативности их расходования.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Методами текущего внутреннего контроля являются: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проверка расходных денежных документов до их оплаты (расчетно-платежных ведомостей, платежных поручений, счетов и т. п.). Фактом контроля является разрешение документов к оплате;</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проверка наличия денежных средств в кассе;</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проверка у подотчетных лиц наличия полученных под отчет наличных денежных средств и (или) оправдательных документов;</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контроль за взысканием дебиторской и погашением кредиторской задолженности;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сверка аналитического учета с синтетическим (оборотная ведомость);</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проверка фактического наличия материальных средств.</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Ведение текущего контроля осуществляется на постоянной основе специалистами службы внутреннего контроля и бухгалтерии.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2.4.3. Последующий контроль проводится по итогам совершения хозяйственных операций. Осуществляется путем анализа и проверки бухгалтерской документации и отчетности, ревизий и иных необходимых процедур.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lastRenderedPageBreak/>
        <w:t>Целью последующего внутреннего контроля является обнаружение фактов незаконного, нецелесообразного расходования денежных и материальных средств и вскрытие причин нарушений.</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Методами последующего внутреннего контроля являются: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внезапная проверка кассы</w:t>
      </w:r>
      <w:r w:rsidR="008A60F5">
        <w:rPr>
          <w:rFonts w:ascii="Times New Roman" w:hAnsi="Times New Roman" w:cs="Times New Roman"/>
          <w:bCs/>
          <w:sz w:val="24"/>
          <w:szCs w:val="24"/>
        </w:rPr>
        <w:t xml:space="preserve">, </w:t>
      </w:r>
      <w:r w:rsidR="008A60F5" w:rsidRPr="00103401">
        <w:rPr>
          <w:rFonts w:ascii="Times New Roman" w:hAnsi="Times New Roman" w:cs="Times New Roman"/>
          <w:bCs/>
          <w:sz w:val="24"/>
          <w:szCs w:val="24"/>
        </w:rPr>
        <w:t xml:space="preserve">дубликатов ключей </w:t>
      </w:r>
      <w:r w:rsidR="00F57F12" w:rsidRPr="00103401">
        <w:rPr>
          <w:rFonts w:ascii="Times New Roman" w:hAnsi="Times New Roman" w:cs="Times New Roman"/>
          <w:bCs/>
          <w:sz w:val="24"/>
          <w:szCs w:val="24"/>
        </w:rPr>
        <w:t>от сейфа бухгалтерии</w:t>
      </w:r>
      <w:r w:rsidRPr="00103401">
        <w:rPr>
          <w:rFonts w:ascii="Times New Roman" w:hAnsi="Times New Roman" w:cs="Times New Roman"/>
          <w:bCs/>
          <w:sz w:val="24"/>
          <w:szCs w:val="24"/>
        </w:rPr>
        <w:t>;</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ревизия;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проверка поступления, наличия и использования денежных средств в учреждении;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документальные проверки финансово-хозяйственной деятельности учреждения</w:t>
      </w:r>
      <w:r w:rsidR="00103401">
        <w:rPr>
          <w:rFonts w:ascii="Times New Roman" w:hAnsi="Times New Roman" w:cs="Times New Roman"/>
          <w:bCs/>
          <w:sz w:val="24"/>
          <w:szCs w:val="24"/>
        </w:rPr>
        <w:t>.</w:t>
      </w:r>
      <w:r w:rsidRPr="00106B09">
        <w:rPr>
          <w:rFonts w:ascii="Times New Roman" w:hAnsi="Times New Roman" w:cs="Times New Roman"/>
          <w:bCs/>
          <w:sz w:val="24"/>
          <w:szCs w:val="24"/>
        </w:rPr>
        <w:t xml:space="preserve"> Последующий контроль осуществляется путем проведения плановых и внеплановых проверок.</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Плановые проверки проводятся с периодичностью, установленной графиком проведения внутренних проверок финансово-хозяйственной деятельности.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Объектами плановой проверки являются: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соблюдение законодательства </w:t>
      </w:r>
      <w:r w:rsidR="008A60F5" w:rsidRPr="00106B09">
        <w:rPr>
          <w:rFonts w:ascii="Times New Roman" w:hAnsi="Times New Roman" w:cs="Times New Roman"/>
          <w:bCs/>
          <w:sz w:val="24"/>
          <w:szCs w:val="24"/>
        </w:rPr>
        <w:t>Росси</w:t>
      </w:r>
      <w:r w:rsidR="008A60F5">
        <w:rPr>
          <w:rFonts w:ascii="Times New Roman" w:hAnsi="Times New Roman" w:cs="Times New Roman"/>
          <w:bCs/>
          <w:sz w:val="24"/>
          <w:szCs w:val="24"/>
        </w:rPr>
        <w:t>йской Федерации</w:t>
      </w:r>
      <w:r w:rsidRPr="00106B09">
        <w:rPr>
          <w:rFonts w:ascii="Times New Roman" w:hAnsi="Times New Roman" w:cs="Times New Roman"/>
          <w:bCs/>
          <w:sz w:val="24"/>
          <w:szCs w:val="24"/>
        </w:rPr>
        <w:t>, регулирующего порядок ведения бухгалтерского (бюджетного) учета и норм учетной политики;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правильность и своевременность отражения всех хозяйственных операций в бухгалтерском (бюджетном) учете;</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полнота и правильность документального оформления операций;</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своевременность и полнота проведения инвентаризаций;</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достоверность отчетности.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В ходе проведения внеплановой проверки осуществляется контроль по вопросам, в отношении которых есть информация о возможных нарушениях.</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Проведение последующего контроля осуществляется специалистами службы по внутреннему контролю.</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Проверка оформляется приказом (распоряжением) руководителя учреждения, в котором указываются: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тема проверки;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вид и форма проверки;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проверяемый период;</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срок проведения проверки;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состав комиссии по проведению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прочие необходимые сведения.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2.5.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2.6. Результаты проведения предварительного и текущего контроля оформляются в виде протоколов 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p>
    <w:p w:rsidR="00106B09" w:rsidRPr="00F722B1" w:rsidRDefault="00106B09" w:rsidP="00BD47A6">
      <w:pPr>
        <w:autoSpaceDE w:val="0"/>
        <w:autoSpaceDN w:val="0"/>
        <w:adjustRightInd w:val="0"/>
        <w:spacing w:after="0" w:line="240" w:lineRule="auto"/>
        <w:ind w:firstLine="540"/>
        <w:jc w:val="both"/>
        <w:rPr>
          <w:rFonts w:ascii="Times New Roman" w:hAnsi="Times New Roman" w:cs="Times New Roman"/>
          <w:bCs/>
          <w:color w:val="FF0000"/>
          <w:sz w:val="24"/>
          <w:szCs w:val="24"/>
        </w:rPr>
      </w:pPr>
      <w:r w:rsidRPr="00106B09">
        <w:rPr>
          <w:rFonts w:ascii="Times New Roman" w:hAnsi="Times New Roman" w:cs="Times New Roman"/>
          <w:bCs/>
          <w:sz w:val="24"/>
          <w:szCs w:val="24"/>
        </w:rPr>
        <w:t xml:space="preserve">2.7. Результаты проведения последующего контроля оформляются в виде акта.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2.8. 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2.9. По результатам проведения проверки специалистами службы внутреннего контроля разрабатывается план мероприятий по устранению выявленных недостатков и нарушений с указанием сроков и ответственных лиц, который утверждается руководителем учреждения.</w:t>
      </w: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По истечении установленного срока уполномоченный специалист службы внутреннего контроля незамедлительно информирует руководителя учреждения о выполнении мероприятий или их неисполнении с указанием причин.</w:t>
      </w: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3. Субъекты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3.1. В систему субъектов внутреннего контроля входят:</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руководитель учреждения и его заместители;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служба внутреннего контроля;</w:t>
      </w:r>
    </w:p>
    <w:p w:rsidR="00106B09" w:rsidRPr="00BD47A6"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BD47A6">
        <w:rPr>
          <w:rFonts w:ascii="Times New Roman" w:hAnsi="Times New Roman" w:cs="Times New Roman"/>
          <w:bCs/>
          <w:sz w:val="24"/>
          <w:szCs w:val="24"/>
        </w:rPr>
        <w:t>работ</w:t>
      </w:r>
      <w:r w:rsidR="00CD4634" w:rsidRPr="00BD47A6">
        <w:rPr>
          <w:rFonts w:ascii="Times New Roman" w:hAnsi="Times New Roman" w:cs="Times New Roman"/>
          <w:bCs/>
          <w:sz w:val="24"/>
          <w:szCs w:val="24"/>
        </w:rPr>
        <w:t>ники учреждения.</w:t>
      </w: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lastRenderedPageBreak/>
        <w:t>4. Функции и права службы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4.1. На службу внутреннего контроля возложены следующие функции:</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принимать непосредственное участие в проведении контроля всех типов;</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осуществлять методическое обеспечение системы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проводить оценку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4.2. Для обеспечения эффективности внутреннего контроля служба внутреннего контроля имеет право: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проверять соответствие финансово-хозяйственных операций действующему законодательству;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проверять правильность составления бухгалтерских документов и своевременного их отражения в учете;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входить (с обязательным привлечением главного бухгалтера) в помещение проверяемого объекта, в помещения, используемые для хранения документов (архивы), наличных денег и ценностей, компьютерной обработки данных и хранения данных на машинных носителях; </w:t>
      </w:r>
    </w:p>
    <w:p w:rsid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проверять наличие денежных средств</w:t>
      </w:r>
      <w:r w:rsidR="00F722B1">
        <w:rPr>
          <w:rFonts w:ascii="Times New Roman" w:hAnsi="Times New Roman" w:cs="Times New Roman"/>
          <w:bCs/>
          <w:sz w:val="24"/>
          <w:szCs w:val="24"/>
        </w:rPr>
        <w:t xml:space="preserve">, </w:t>
      </w:r>
      <w:r w:rsidRPr="00106B09">
        <w:rPr>
          <w:rFonts w:ascii="Times New Roman" w:hAnsi="Times New Roman" w:cs="Times New Roman"/>
          <w:bCs/>
          <w:sz w:val="24"/>
          <w:szCs w:val="24"/>
        </w:rPr>
        <w:t xml:space="preserve">денежных документов и бланков строгой отчетности в кассе учреждения; </w:t>
      </w:r>
    </w:p>
    <w:p w:rsidR="00F722B1" w:rsidRPr="00F57F12" w:rsidRDefault="00F722B1"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BD47A6">
        <w:rPr>
          <w:rFonts w:ascii="Times New Roman" w:hAnsi="Times New Roman" w:cs="Times New Roman"/>
          <w:bCs/>
          <w:sz w:val="24"/>
          <w:szCs w:val="24"/>
        </w:rPr>
        <w:t xml:space="preserve">дубликатов ключей </w:t>
      </w:r>
      <w:r w:rsidR="00F57F12" w:rsidRPr="00BD47A6">
        <w:rPr>
          <w:rFonts w:ascii="Times New Roman" w:hAnsi="Times New Roman" w:cs="Times New Roman"/>
          <w:bCs/>
          <w:sz w:val="24"/>
          <w:szCs w:val="24"/>
        </w:rPr>
        <w:t>от сейфа бухгалтерии</w:t>
      </w:r>
      <w:r w:rsidRPr="00BD47A6">
        <w:rPr>
          <w:rFonts w:ascii="Times New Roman" w:hAnsi="Times New Roman" w:cs="Times New Roman"/>
          <w:bCs/>
          <w:sz w:val="24"/>
          <w:szCs w:val="24"/>
        </w:rPr>
        <w:t>;</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проверять все учетные бухгалтерские регистры;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проверять планово-сметные документы;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ознакомляться со всеми учредительными и распорядительными документами (приказами, распоряжениями, указаниями руководства учреждения), регулирующими финансово-хозяйственную деятельность; </w:t>
      </w:r>
    </w:p>
    <w:p w:rsidR="00106B09" w:rsidRPr="00BD47A6"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BD47A6">
        <w:rPr>
          <w:rFonts w:ascii="Times New Roman" w:hAnsi="Times New Roman" w:cs="Times New Roman"/>
          <w:bCs/>
          <w:sz w:val="24"/>
          <w:szCs w:val="24"/>
        </w:rPr>
        <w:t xml:space="preserve">ознакомляться с перепиской подразделения с вышестоящими учреждениями, другими юридическими, а также физическими лицами (жалобы и заявления);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обследовать производственные и служебные помещения (при этом могут преследоваться цели, не связанные напрямую с финансовым состоянием подразделения, например, проверка противопожарного состояния помещений или оценка рациональности используемых технологических схем);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проверять состояние и сохранность материальных ценностей у материально ответственных и подотчетных лиц; </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проверять состояние, наличие и эффективность использования объектов основных средств; </w:t>
      </w:r>
    </w:p>
    <w:p w:rsidR="00BD47A6"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проверять правильность оформления бухгалтерских операций, а также правильность начислений и своевременность уплаты налогов в бюджет</w:t>
      </w:r>
      <w:r w:rsidR="00BD47A6">
        <w:rPr>
          <w:rFonts w:ascii="Times New Roman" w:hAnsi="Times New Roman" w:cs="Times New Roman"/>
          <w:bCs/>
          <w:sz w:val="24"/>
          <w:szCs w:val="24"/>
        </w:rPr>
        <w:t>;</w:t>
      </w:r>
    </w:p>
    <w:p w:rsidR="00106B09" w:rsidRPr="00BD47A6"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BD47A6">
        <w:rPr>
          <w:rFonts w:ascii="Times New Roman" w:hAnsi="Times New Roman" w:cs="Times New Roman"/>
          <w:bCs/>
          <w:sz w:val="24"/>
          <w:szCs w:val="24"/>
        </w:rPr>
        <w:t>5. Ответственность субъектов внутреннего контроля</w:t>
      </w:r>
    </w:p>
    <w:p w:rsidR="00106B09" w:rsidRPr="00BD47A6"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BD47A6">
        <w:rPr>
          <w:rFonts w:ascii="Times New Roman" w:hAnsi="Times New Roman" w:cs="Times New Roman"/>
          <w:bCs/>
          <w:sz w:val="24"/>
          <w:szCs w:val="24"/>
        </w:rPr>
        <w:t>5.1.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106B09" w:rsidRPr="00BD47A6"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BD47A6">
        <w:rPr>
          <w:rFonts w:ascii="Times New Roman" w:hAnsi="Times New Roman" w:cs="Times New Roman"/>
          <w:bCs/>
          <w:sz w:val="24"/>
          <w:szCs w:val="24"/>
        </w:rPr>
        <w:t xml:space="preserve">5.2. Ответственность за организацию и функционирование системы внутреннего контроля возлагается на </w:t>
      </w:r>
      <w:r w:rsidR="007C7094" w:rsidRPr="00BD47A6">
        <w:rPr>
          <w:rFonts w:ascii="Times New Roman" w:hAnsi="Times New Roman" w:cs="Times New Roman"/>
          <w:bCs/>
          <w:sz w:val="24"/>
          <w:szCs w:val="24"/>
        </w:rPr>
        <w:t>главного бухгалтера.</w:t>
      </w:r>
    </w:p>
    <w:p w:rsidR="00106B09" w:rsidRPr="00BD47A6"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BD47A6">
        <w:rPr>
          <w:rFonts w:ascii="Times New Roman" w:hAnsi="Times New Roman" w:cs="Times New Roman"/>
          <w:bCs/>
          <w:sz w:val="24"/>
          <w:szCs w:val="24"/>
        </w:rPr>
        <w:t xml:space="preserve">5.3. Лица, допустившие недостатки, искажения и нарушения, несут дисциплинарную ответственность в соответствии с требованиями Трудового кодекса РФ. </w:t>
      </w: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6. Оценка состояния системы внутреннего контроля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6.1. Оценка эффективности, непосредственная оценка адекватности, достаточности системы внутреннего контроля в учреждении, а также контроль за соблюдением процедур внутреннего контроля осуществляется службой внутреннего контроля и рассматривается на специальных совещаниях, проводимых руководителем учреждения.</w:t>
      </w:r>
    </w:p>
    <w:p w:rsidR="00106B09" w:rsidRPr="00BD47A6"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xml:space="preserve">6.2. В рамках указанных полномочий служба внутреннего контроля представляет руководителю учреждения результаты проверок эффективности действующих процедур внутреннего контроля </w:t>
      </w:r>
      <w:r w:rsidRPr="00BD47A6">
        <w:rPr>
          <w:rFonts w:ascii="Times New Roman" w:hAnsi="Times New Roman" w:cs="Times New Roman"/>
          <w:bCs/>
          <w:sz w:val="24"/>
          <w:szCs w:val="24"/>
        </w:rPr>
        <w:t xml:space="preserve">и в случае </w:t>
      </w:r>
      <w:proofErr w:type="gramStart"/>
      <w:r w:rsidRPr="00BD47A6">
        <w:rPr>
          <w:rFonts w:ascii="Times New Roman" w:hAnsi="Times New Roman" w:cs="Times New Roman"/>
          <w:bCs/>
          <w:sz w:val="24"/>
          <w:szCs w:val="24"/>
        </w:rPr>
        <w:t>необходимости</w:t>
      </w:r>
      <w:proofErr w:type="gramEnd"/>
      <w:r w:rsidRPr="00BD47A6">
        <w:rPr>
          <w:rFonts w:ascii="Times New Roman" w:hAnsi="Times New Roman" w:cs="Times New Roman"/>
          <w:bCs/>
          <w:sz w:val="24"/>
          <w:szCs w:val="24"/>
        </w:rPr>
        <w:t xml:space="preserve"> разработанные совместно с главным бухгалтером предложения по их совершенствованию.</w:t>
      </w:r>
    </w:p>
    <w:p w:rsidR="00106B09" w:rsidRPr="00106B09" w:rsidRDefault="00106B09" w:rsidP="00920D7B">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7. Заключительные положения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lastRenderedPageBreak/>
        <w:t>7.1. Все изменения и дополнения к настоящему положению утверждаются руководителем учреждения.</w:t>
      </w:r>
    </w:p>
    <w:p w:rsidR="00106B09" w:rsidRP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7.2. Если в результате изменения действующего законодательства России отдельные статьи настоящего положения вступят с ним в противоречие, они утрачивают силу, преимущественную силу имеют положения действующего законодательства России.</w:t>
      </w:r>
    </w:p>
    <w:p w:rsid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3F0C30" w:rsidRDefault="003F0C30"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3F0C30" w:rsidRDefault="003F0C30"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3F0C30" w:rsidRDefault="003F0C30"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3F0C30" w:rsidRDefault="003F0C30"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7C7094" w:rsidRDefault="007C7094"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7C7094" w:rsidRDefault="007C7094"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7C7094" w:rsidRDefault="007C7094"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3F0C30" w:rsidRDefault="003F0C30"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6C72B8" w:rsidRDefault="006C72B8"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6C72B8" w:rsidRDefault="006C72B8"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6C72B8" w:rsidRDefault="006C72B8"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ab/>
      </w: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BD47A6" w:rsidRDefault="00BD47A6" w:rsidP="00BD47A6">
      <w:pPr>
        <w:tabs>
          <w:tab w:val="left" w:pos="2532"/>
        </w:tabs>
        <w:autoSpaceDE w:val="0"/>
        <w:autoSpaceDN w:val="0"/>
        <w:adjustRightInd w:val="0"/>
        <w:spacing w:after="0" w:line="240" w:lineRule="auto"/>
        <w:ind w:firstLine="540"/>
        <w:jc w:val="both"/>
        <w:rPr>
          <w:rFonts w:ascii="Times New Roman" w:hAnsi="Times New Roman" w:cs="Times New Roman"/>
          <w:bCs/>
          <w:sz w:val="24"/>
          <w:szCs w:val="24"/>
        </w:rPr>
      </w:pPr>
    </w:p>
    <w:p w:rsidR="006C72B8" w:rsidRDefault="006C72B8" w:rsidP="00106B09">
      <w:pPr>
        <w:autoSpaceDE w:val="0"/>
        <w:autoSpaceDN w:val="0"/>
        <w:adjustRightInd w:val="0"/>
        <w:spacing w:after="0" w:line="240" w:lineRule="auto"/>
        <w:ind w:firstLine="540"/>
        <w:jc w:val="both"/>
        <w:rPr>
          <w:rFonts w:ascii="Times New Roman" w:hAnsi="Times New Roman" w:cs="Times New Roman"/>
          <w:bCs/>
          <w:sz w:val="24"/>
          <w:szCs w:val="24"/>
        </w:rPr>
      </w:pPr>
    </w:p>
    <w:p w:rsidR="00106B09"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lastRenderedPageBreak/>
        <w:t>График проведения плановых проверок финансово – хозяйственной деятельности</w:t>
      </w:r>
    </w:p>
    <w:p w:rsidR="00CC2AF2" w:rsidRPr="00345C06" w:rsidRDefault="00106B09" w:rsidP="00106B09">
      <w:pPr>
        <w:autoSpaceDE w:val="0"/>
        <w:autoSpaceDN w:val="0"/>
        <w:adjustRightInd w:val="0"/>
        <w:spacing w:after="0" w:line="240" w:lineRule="auto"/>
        <w:ind w:firstLine="540"/>
        <w:jc w:val="both"/>
        <w:rPr>
          <w:rFonts w:ascii="Times New Roman" w:hAnsi="Times New Roman" w:cs="Times New Roman"/>
          <w:bCs/>
          <w:sz w:val="24"/>
          <w:szCs w:val="24"/>
        </w:rPr>
      </w:pPr>
      <w:r w:rsidRPr="00106B09">
        <w:rPr>
          <w:rFonts w:ascii="Times New Roman" w:hAnsi="Times New Roman" w:cs="Times New Roman"/>
          <w:bCs/>
          <w:sz w:val="24"/>
          <w:szCs w:val="24"/>
        </w:rPr>
        <w:t> </w:t>
      </w:r>
    </w:p>
    <w:tbl>
      <w:tblPr>
        <w:tblStyle w:val="a6"/>
        <w:tblW w:w="0" w:type="auto"/>
        <w:tblLayout w:type="fixed"/>
        <w:tblLook w:val="04A0" w:firstRow="1" w:lastRow="0" w:firstColumn="1" w:lastColumn="0" w:noHBand="0" w:noVBand="1"/>
      </w:tblPr>
      <w:tblGrid>
        <w:gridCol w:w="540"/>
        <w:gridCol w:w="3679"/>
        <w:gridCol w:w="1908"/>
        <w:gridCol w:w="1868"/>
        <w:gridCol w:w="1971"/>
      </w:tblGrid>
      <w:tr w:rsidR="00106B09" w:rsidRPr="000F758E" w:rsidTr="003C471E">
        <w:tc>
          <w:tcPr>
            <w:tcW w:w="540"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 п/п</w:t>
            </w:r>
          </w:p>
        </w:tc>
        <w:tc>
          <w:tcPr>
            <w:tcW w:w="3679"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Объект проверки</w:t>
            </w:r>
          </w:p>
        </w:tc>
        <w:tc>
          <w:tcPr>
            <w:tcW w:w="1908"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Срок проведения проверки</w:t>
            </w:r>
          </w:p>
        </w:tc>
        <w:tc>
          <w:tcPr>
            <w:tcW w:w="1868"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Период, охваченный проверкой</w:t>
            </w:r>
          </w:p>
        </w:tc>
        <w:tc>
          <w:tcPr>
            <w:tcW w:w="1971"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Ответственный исполнитель</w:t>
            </w:r>
          </w:p>
        </w:tc>
      </w:tr>
      <w:tr w:rsidR="00106B09" w:rsidRPr="000F758E" w:rsidTr="003C471E">
        <w:tc>
          <w:tcPr>
            <w:tcW w:w="540"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1</w:t>
            </w:r>
          </w:p>
        </w:tc>
        <w:tc>
          <w:tcPr>
            <w:tcW w:w="3679" w:type="dxa"/>
          </w:tcPr>
          <w:p w:rsidR="00106B09" w:rsidRPr="000F758E" w:rsidRDefault="00106B09" w:rsidP="003C471E">
            <w:pPr>
              <w:autoSpaceDE w:val="0"/>
              <w:autoSpaceDN w:val="0"/>
              <w:adjustRightInd w:val="0"/>
              <w:jc w:val="both"/>
              <w:rPr>
                <w:rFonts w:ascii="Times New Roman" w:hAnsi="Times New Roman" w:cs="Times New Roman"/>
                <w:bCs/>
              </w:rPr>
            </w:pPr>
            <w:r w:rsidRPr="000F758E">
              <w:rPr>
                <w:rFonts w:ascii="Times New Roman" w:hAnsi="Times New Roman" w:cs="Times New Roman"/>
                <w:bCs/>
              </w:rPr>
              <w:t xml:space="preserve">Ревизия кассы, соблюдение порядка ведения кассовых </w:t>
            </w:r>
            <w:r w:rsidR="003C471E" w:rsidRPr="000F758E">
              <w:rPr>
                <w:rFonts w:ascii="Times New Roman" w:hAnsi="Times New Roman" w:cs="Times New Roman"/>
                <w:bCs/>
              </w:rPr>
              <w:t>операций, проверка наличия, выдачи и списания бланков строгой отчетности, лимита кассы</w:t>
            </w:r>
          </w:p>
        </w:tc>
        <w:tc>
          <w:tcPr>
            <w:tcW w:w="1908"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Ежеквартально</w:t>
            </w:r>
          </w:p>
        </w:tc>
        <w:tc>
          <w:tcPr>
            <w:tcW w:w="1868" w:type="dxa"/>
          </w:tcPr>
          <w:p w:rsidR="00106B09" w:rsidRPr="000F758E" w:rsidRDefault="00106B09"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Квартал</w:t>
            </w:r>
          </w:p>
        </w:tc>
        <w:tc>
          <w:tcPr>
            <w:tcW w:w="1971" w:type="dxa"/>
          </w:tcPr>
          <w:p w:rsidR="00106B09" w:rsidRPr="000F758E" w:rsidRDefault="00F722B1" w:rsidP="00CC2AF2">
            <w:pPr>
              <w:autoSpaceDE w:val="0"/>
              <w:autoSpaceDN w:val="0"/>
              <w:adjustRightInd w:val="0"/>
              <w:jc w:val="both"/>
              <w:rPr>
                <w:rFonts w:ascii="Times New Roman" w:hAnsi="Times New Roman" w:cs="Times New Roman"/>
                <w:bCs/>
              </w:rPr>
            </w:pPr>
            <w:r>
              <w:rPr>
                <w:rFonts w:ascii="Times New Roman" w:hAnsi="Times New Roman" w:cs="Times New Roman"/>
                <w:bCs/>
              </w:rPr>
              <w:t>Служба внутренн</w:t>
            </w:r>
            <w:r w:rsidR="00F57F12">
              <w:rPr>
                <w:rFonts w:ascii="Times New Roman" w:hAnsi="Times New Roman" w:cs="Times New Roman"/>
                <w:bCs/>
              </w:rPr>
              <w:t>его контроля</w:t>
            </w:r>
          </w:p>
        </w:tc>
      </w:tr>
      <w:tr w:rsidR="00106B09" w:rsidRPr="000F758E" w:rsidTr="003C471E">
        <w:tc>
          <w:tcPr>
            <w:tcW w:w="540"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2</w:t>
            </w:r>
          </w:p>
        </w:tc>
        <w:tc>
          <w:tcPr>
            <w:tcW w:w="3679" w:type="dxa"/>
          </w:tcPr>
          <w:p w:rsidR="00106B09" w:rsidRPr="000F758E" w:rsidRDefault="003C471E" w:rsidP="003C471E">
            <w:pPr>
              <w:autoSpaceDE w:val="0"/>
              <w:autoSpaceDN w:val="0"/>
              <w:adjustRightInd w:val="0"/>
              <w:jc w:val="both"/>
              <w:rPr>
                <w:rFonts w:ascii="Times New Roman" w:hAnsi="Times New Roman" w:cs="Times New Roman"/>
                <w:bCs/>
              </w:rPr>
            </w:pPr>
            <w:r w:rsidRPr="000F758E">
              <w:rPr>
                <w:rFonts w:ascii="Times New Roman" w:hAnsi="Times New Roman" w:cs="Times New Roman"/>
                <w:bCs/>
              </w:rPr>
              <w:t>Проверка наличия актов сверки с поставщиками и подрядчиками</w:t>
            </w:r>
          </w:p>
        </w:tc>
        <w:tc>
          <w:tcPr>
            <w:tcW w:w="1908"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На дату проведения инвентаризации расчетов</w:t>
            </w:r>
          </w:p>
        </w:tc>
        <w:tc>
          <w:tcPr>
            <w:tcW w:w="1868"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С начала года на дату инвентаризации расчетов</w:t>
            </w:r>
          </w:p>
        </w:tc>
        <w:tc>
          <w:tcPr>
            <w:tcW w:w="1971" w:type="dxa"/>
          </w:tcPr>
          <w:p w:rsidR="00106B09" w:rsidRPr="000F758E" w:rsidRDefault="003C471E" w:rsidP="003C471E">
            <w:pPr>
              <w:autoSpaceDE w:val="0"/>
              <w:autoSpaceDN w:val="0"/>
              <w:adjustRightInd w:val="0"/>
              <w:jc w:val="both"/>
              <w:rPr>
                <w:rFonts w:ascii="Times New Roman" w:hAnsi="Times New Roman" w:cs="Times New Roman"/>
                <w:bCs/>
              </w:rPr>
            </w:pPr>
            <w:r w:rsidRPr="000F758E">
              <w:rPr>
                <w:rFonts w:ascii="Times New Roman" w:hAnsi="Times New Roman" w:cs="Times New Roman"/>
                <w:bCs/>
              </w:rPr>
              <w:t>бухгалтер</w:t>
            </w:r>
          </w:p>
        </w:tc>
      </w:tr>
      <w:tr w:rsidR="00106B09" w:rsidRPr="000F758E" w:rsidTr="003C471E">
        <w:tc>
          <w:tcPr>
            <w:tcW w:w="540"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3</w:t>
            </w:r>
          </w:p>
        </w:tc>
        <w:tc>
          <w:tcPr>
            <w:tcW w:w="3679" w:type="dxa"/>
          </w:tcPr>
          <w:p w:rsidR="00106B09" w:rsidRPr="000F758E" w:rsidRDefault="003C471E" w:rsidP="003C471E">
            <w:pPr>
              <w:autoSpaceDE w:val="0"/>
              <w:autoSpaceDN w:val="0"/>
              <w:adjustRightInd w:val="0"/>
              <w:jc w:val="both"/>
              <w:rPr>
                <w:rFonts w:ascii="Times New Roman" w:hAnsi="Times New Roman" w:cs="Times New Roman"/>
                <w:bCs/>
              </w:rPr>
            </w:pPr>
            <w:r w:rsidRPr="000F758E">
              <w:rPr>
                <w:rFonts w:ascii="Times New Roman" w:hAnsi="Times New Roman" w:cs="Times New Roman"/>
                <w:bCs/>
              </w:rPr>
              <w:t>Проверка расчетов с финансовыми, налоговыми органами, другими организациями</w:t>
            </w:r>
          </w:p>
        </w:tc>
        <w:tc>
          <w:tcPr>
            <w:tcW w:w="1908"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На 1 января ежегодно</w:t>
            </w:r>
          </w:p>
        </w:tc>
        <w:tc>
          <w:tcPr>
            <w:tcW w:w="1868"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Год</w:t>
            </w:r>
          </w:p>
        </w:tc>
        <w:tc>
          <w:tcPr>
            <w:tcW w:w="1971" w:type="dxa"/>
          </w:tcPr>
          <w:p w:rsidR="00106B09" w:rsidRPr="000F758E" w:rsidRDefault="003C471E" w:rsidP="003C471E">
            <w:pPr>
              <w:autoSpaceDE w:val="0"/>
              <w:autoSpaceDN w:val="0"/>
              <w:adjustRightInd w:val="0"/>
              <w:jc w:val="both"/>
              <w:rPr>
                <w:rFonts w:ascii="Times New Roman" w:hAnsi="Times New Roman" w:cs="Times New Roman"/>
                <w:bCs/>
              </w:rPr>
            </w:pPr>
            <w:r w:rsidRPr="000F758E">
              <w:rPr>
                <w:rFonts w:ascii="Times New Roman" w:hAnsi="Times New Roman" w:cs="Times New Roman"/>
                <w:bCs/>
              </w:rPr>
              <w:t>Главный бухгалтер</w:t>
            </w:r>
          </w:p>
        </w:tc>
      </w:tr>
      <w:tr w:rsidR="00106B09" w:rsidRPr="000F758E" w:rsidTr="003C471E">
        <w:tc>
          <w:tcPr>
            <w:tcW w:w="540"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4</w:t>
            </w:r>
          </w:p>
        </w:tc>
        <w:tc>
          <w:tcPr>
            <w:tcW w:w="3679"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Инвентаризация материальных ценностей</w:t>
            </w:r>
          </w:p>
        </w:tc>
        <w:tc>
          <w:tcPr>
            <w:tcW w:w="1908" w:type="dxa"/>
          </w:tcPr>
          <w:p w:rsidR="00106B09" w:rsidRPr="000F758E" w:rsidRDefault="003C471E" w:rsidP="003C471E">
            <w:pPr>
              <w:autoSpaceDE w:val="0"/>
              <w:autoSpaceDN w:val="0"/>
              <w:adjustRightInd w:val="0"/>
              <w:jc w:val="both"/>
              <w:rPr>
                <w:rFonts w:ascii="Times New Roman" w:hAnsi="Times New Roman" w:cs="Times New Roman"/>
                <w:bCs/>
              </w:rPr>
            </w:pPr>
            <w:r w:rsidRPr="000F758E">
              <w:rPr>
                <w:rFonts w:ascii="Times New Roman" w:hAnsi="Times New Roman" w:cs="Times New Roman"/>
                <w:bCs/>
              </w:rPr>
              <w:t>На дату проведения инвентаризации ежегодно</w:t>
            </w:r>
          </w:p>
        </w:tc>
        <w:tc>
          <w:tcPr>
            <w:tcW w:w="1868"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Год</w:t>
            </w:r>
          </w:p>
        </w:tc>
        <w:tc>
          <w:tcPr>
            <w:tcW w:w="1971" w:type="dxa"/>
          </w:tcPr>
          <w:p w:rsidR="00106B09" w:rsidRPr="000F758E" w:rsidRDefault="003C471E" w:rsidP="003C471E">
            <w:pPr>
              <w:autoSpaceDE w:val="0"/>
              <w:autoSpaceDN w:val="0"/>
              <w:adjustRightInd w:val="0"/>
              <w:jc w:val="both"/>
              <w:rPr>
                <w:rFonts w:ascii="Times New Roman" w:hAnsi="Times New Roman" w:cs="Times New Roman"/>
                <w:bCs/>
              </w:rPr>
            </w:pPr>
            <w:r w:rsidRPr="000F758E">
              <w:rPr>
                <w:rFonts w:ascii="Times New Roman" w:hAnsi="Times New Roman" w:cs="Times New Roman"/>
                <w:bCs/>
              </w:rPr>
              <w:t>бухгалтер</w:t>
            </w:r>
          </w:p>
        </w:tc>
      </w:tr>
      <w:tr w:rsidR="00106B09" w:rsidRPr="000F758E" w:rsidTr="003C471E">
        <w:tc>
          <w:tcPr>
            <w:tcW w:w="540"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5</w:t>
            </w:r>
          </w:p>
        </w:tc>
        <w:tc>
          <w:tcPr>
            <w:tcW w:w="3679"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Инвентаризация расчетов с поставщиками</w:t>
            </w:r>
          </w:p>
        </w:tc>
        <w:tc>
          <w:tcPr>
            <w:tcW w:w="1908"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На дату проведения инвентаризации ежегодно</w:t>
            </w:r>
          </w:p>
        </w:tc>
        <w:tc>
          <w:tcPr>
            <w:tcW w:w="1868" w:type="dxa"/>
          </w:tcPr>
          <w:p w:rsidR="00106B09" w:rsidRPr="000F758E" w:rsidRDefault="003C471E"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Год</w:t>
            </w:r>
          </w:p>
        </w:tc>
        <w:tc>
          <w:tcPr>
            <w:tcW w:w="1971" w:type="dxa"/>
          </w:tcPr>
          <w:p w:rsidR="00106B09" w:rsidRPr="000F758E" w:rsidRDefault="00CD4634" w:rsidP="00CC2AF2">
            <w:pPr>
              <w:autoSpaceDE w:val="0"/>
              <w:autoSpaceDN w:val="0"/>
              <w:adjustRightInd w:val="0"/>
              <w:jc w:val="both"/>
              <w:rPr>
                <w:rFonts w:ascii="Times New Roman" w:hAnsi="Times New Roman" w:cs="Times New Roman"/>
                <w:bCs/>
              </w:rPr>
            </w:pPr>
            <w:r w:rsidRPr="000F758E">
              <w:rPr>
                <w:rFonts w:ascii="Times New Roman" w:hAnsi="Times New Roman" w:cs="Times New Roman"/>
                <w:bCs/>
              </w:rPr>
              <w:t>Главный бухгалтер</w:t>
            </w:r>
          </w:p>
        </w:tc>
      </w:tr>
      <w:tr w:rsidR="00F57F12" w:rsidRPr="000F758E" w:rsidTr="003C471E">
        <w:tc>
          <w:tcPr>
            <w:tcW w:w="540" w:type="dxa"/>
          </w:tcPr>
          <w:p w:rsidR="00F57F12" w:rsidRPr="00BD47A6" w:rsidRDefault="00F57F12" w:rsidP="00CC2AF2">
            <w:pPr>
              <w:autoSpaceDE w:val="0"/>
              <w:autoSpaceDN w:val="0"/>
              <w:adjustRightInd w:val="0"/>
              <w:jc w:val="both"/>
              <w:rPr>
                <w:rFonts w:ascii="Times New Roman" w:hAnsi="Times New Roman" w:cs="Times New Roman"/>
                <w:bCs/>
              </w:rPr>
            </w:pPr>
            <w:r w:rsidRPr="00BD47A6">
              <w:rPr>
                <w:rFonts w:ascii="Times New Roman" w:hAnsi="Times New Roman" w:cs="Times New Roman"/>
                <w:bCs/>
              </w:rPr>
              <w:t>6</w:t>
            </w:r>
          </w:p>
        </w:tc>
        <w:tc>
          <w:tcPr>
            <w:tcW w:w="3679" w:type="dxa"/>
          </w:tcPr>
          <w:p w:rsidR="00F57F12" w:rsidRPr="00BD47A6" w:rsidRDefault="00F57F12" w:rsidP="00CC2AF2">
            <w:pPr>
              <w:autoSpaceDE w:val="0"/>
              <w:autoSpaceDN w:val="0"/>
              <w:adjustRightInd w:val="0"/>
              <w:jc w:val="both"/>
              <w:rPr>
                <w:rFonts w:ascii="Times New Roman" w:hAnsi="Times New Roman" w:cs="Times New Roman"/>
                <w:bCs/>
              </w:rPr>
            </w:pPr>
            <w:r w:rsidRPr="00BD47A6">
              <w:rPr>
                <w:rFonts w:ascii="Times New Roman" w:hAnsi="Times New Roman" w:cs="Times New Roman"/>
                <w:bCs/>
              </w:rPr>
              <w:t>Дубликат ключей от сейфа бухгалтерии</w:t>
            </w:r>
          </w:p>
        </w:tc>
        <w:tc>
          <w:tcPr>
            <w:tcW w:w="1908" w:type="dxa"/>
          </w:tcPr>
          <w:p w:rsidR="00F57F12" w:rsidRPr="00BD47A6" w:rsidRDefault="00F57F12" w:rsidP="00F722B1">
            <w:pPr>
              <w:autoSpaceDE w:val="0"/>
              <w:autoSpaceDN w:val="0"/>
              <w:adjustRightInd w:val="0"/>
              <w:jc w:val="both"/>
              <w:rPr>
                <w:rFonts w:ascii="Times New Roman" w:hAnsi="Times New Roman" w:cs="Times New Roman"/>
                <w:bCs/>
              </w:rPr>
            </w:pPr>
            <w:r w:rsidRPr="00BD47A6">
              <w:rPr>
                <w:rFonts w:ascii="Times New Roman" w:hAnsi="Times New Roman" w:cs="Times New Roman"/>
                <w:bCs/>
              </w:rPr>
              <w:t>Ежеквартально</w:t>
            </w:r>
          </w:p>
        </w:tc>
        <w:tc>
          <w:tcPr>
            <w:tcW w:w="1868" w:type="dxa"/>
          </w:tcPr>
          <w:p w:rsidR="00F57F12" w:rsidRPr="00BD47A6" w:rsidRDefault="00F57F12" w:rsidP="00F722B1">
            <w:pPr>
              <w:autoSpaceDE w:val="0"/>
              <w:autoSpaceDN w:val="0"/>
              <w:adjustRightInd w:val="0"/>
              <w:jc w:val="both"/>
              <w:rPr>
                <w:rFonts w:ascii="Times New Roman" w:hAnsi="Times New Roman" w:cs="Times New Roman"/>
                <w:bCs/>
              </w:rPr>
            </w:pPr>
            <w:r w:rsidRPr="00BD47A6">
              <w:rPr>
                <w:rFonts w:ascii="Times New Roman" w:hAnsi="Times New Roman" w:cs="Times New Roman"/>
                <w:bCs/>
              </w:rPr>
              <w:t>Квартал</w:t>
            </w:r>
          </w:p>
        </w:tc>
        <w:tc>
          <w:tcPr>
            <w:tcW w:w="1971" w:type="dxa"/>
          </w:tcPr>
          <w:p w:rsidR="00F57F12" w:rsidRPr="00BD47A6" w:rsidRDefault="00F57F12" w:rsidP="00D537FC">
            <w:pPr>
              <w:autoSpaceDE w:val="0"/>
              <w:autoSpaceDN w:val="0"/>
              <w:adjustRightInd w:val="0"/>
              <w:jc w:val="both"/>
              <w:rPr>
                <w:rFonts w:ascii="Times New Roman" w:hAnsi="Times New Roman" w:cs="Times New Roman"/>
                <w:bCs/>
              </w:rPr>
            </w:pPr>
            <w:r w:rsidRPr="00BD47A6">
              <w:rPr>
                <w:rFonts w:ascii="Times New Roman" w:hAnsi="Times New Roman" w:cs="Times New Roman"/>
                <w:bCs/>
              </w:rPr>
              <w:t>Служба внутреннего контроля</w:t>
            </w:r>
          </w:p>
        </w:tc>
      </w:tr>
    </w:tbl>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F758E" w:rsidRDefault="000F758E" w:rsidP="00920D7B">
      <w:pPr>
        <w:autoSpaceDE w:val="0"/>
        <w:autoSpaceDN w:val="0"/>
        <w:adjustRightInd w:val="0"/>
        <w:spacing w:after="0" w:line="240" w:lineRule="auto"/>
        <w:jc w:val="both"/>
        <w:rPr>
          <w:rFonts w:ascii="Times New Roman" w:hAnsi="Times New Roman" w:cs="Times New Roman"/>
          <w:bCs/>
          <w:sz w:val="24"/>
          <w:szCs w:val="24"/>
        </w:rPr>
      </w:pPr>
    </w:p>
    <w:p w:rsidR="00920D7B" w:rsidRDefault="00920D7B" w:rsidP="00920D7B">
      <w:pPr>
        <w:autoSpaceDE w:val="0"/>
        <w:autoSpaceDN w:val="0"/>
        <w:adjustRightInd w:val="0"/>
        <w:spacing w:after="0" w:line="240" w:lineRule="auto"/>
        <w:jc w:val="both"/>
        <w:rPr>
          <w:rFonts w:ascii="Times New Roman" w:hAnsi="Times New Roman" w:cs="Times New Roman"/>
          <w:bCs/>
          <w:sz w:val="24"/>
          <w:szCs w:val="24"/>
        </w:rPr>
      </w:pPr>
    </w:p>
    <w:p w:rsidR="000F758E" w:rsidRDefault="000F758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920D7B" w:rsidRDefault="00920D7B"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26107" w:rsidRDefault="00C26107"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7C7094" w:rsidP="00CC2AF2">
      <w:pPr>
        <w:autoSpaceDE w:val="0"/>
        <w:autoSpaceDN w:val="0"/>
        <w:adjustRightInd w:val="0"/>
        <w:spacing w:after="0" w:line="240" w:lineRule="auto"/>
        <w:jc w:val="right"/>
        <w:outlineLvl w:val="1"/>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w:t>
      </w:r>
    </w:p>
    <w:p w:rsidR="00C26107" w:rsidRDefault="00CC2AF2" w:rsidP="00C26107">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C26107" w:rsidRPr="00C26107">
        <w:rPr>
          <w:rFonts w:ascii="Times New Roman" w:hAnsi="Times New Roman" w:cs="Times New Roman"/>
          <w:bCs/>
          <w:sz w:val="24"/>
          <w:szCs w:val="24"/>
        </w:rPr>
        <w:t>М</w:t>
      </w:r>
      <w:r w:rsidR="003C471E">
        <w:rPr>
          <w:rFonts w:ascii="Times New Roman" w:hAnsi="Times New Roman" w:cs="Times New Roman"/>
          <w:bCs/>
          <w:sz w:val="24"/>
          <w:szCs w:val="24"/>
        </w:rPr>
        <w:t>Д</w:t>
      </w:r>
      <w:r w:rsidR="00C26107" w:rsidRPr="00C26107">
        <w:rPr>
          <w:rFonts w:ascii="Times New Roman" w:hAnsi="Times New Roman" w:cs="Times New Roman"/>
          <w:bCs/>
          <w:sz w:val="24"/>
          <w:szCs w:val="24"/>
        </w:rPr>
        <w:t>ОУ</w:t>
      </w:r>
      <w:r w:rsidR="003C471E">
        <w:rPr>
          <w:rFonts w:ascii="Times New Roman" w:hAnsi="Times New Roman" w:cs="Times New Roman"/>
          <w:bCs/>
          <w:sz w:val="24"/>
          <w:szCs w:val="24"/>
        </w:rPr>
        <w:t xml:space="preserve"> «Детский сад № </w:t>
      </w:r>
      <w:r w:rsidR="00093B4E">
        <w:rPr>
          <w:rFonts w:ascii="Times New Roman" w:hAnsi="Times New Roman" w:cs="Times New Roman"/>
          <w:bCs/>
          <w:sz w:val="24"/>
          <w:szCs w:val="24"/>
        </w:rPr>
        <w:t>222</w:t>
      </w:r>
      <w:r w:rsidR="003C471E">
        <w:rPr>
          <w:rFonts w:ascii="Times New Roman" w:hAnsi="Times New Roman" w:cs="Times New Roman"/>
          <w:bCs/>
          <w:sz w:val="24"/>
          <w:szCs w:val="24"/>
        </w:rPr>
        <w:t>»</w:t>
      </w:r>
    </w:p>
    <w:p w:rsidR="00CC2AF2" w:rsidRPr="00345C06" w:rsidRDefault="00CC2AF2" w:rsidP="00C26107">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B20A4">
      <w:pPr>
        <w:autoSpaceDE w:val="0"/>
        <w:autoSpaceDN w:val="0"/>
        <w:adjustRightInd w:val="0"/>
        <w:spacing w:after="0" w:line="240" w:lineRule="auto"/>
        <w:jc w:val="center"/>
        <w:rPr>
          <w:rFonts w:ascii="Times New Roman" w:hAnsi="Times New Roman" w:cs="Times New Roman"/>
          <w:bCs/>
          <w:sz w:val="24"/>
          <w:szCs w:val="24"/>
        </w:rPr>
      </w:pPr>
      <w:bookmarkStart w:id="35" w:name="Par3263"/>
      <w:bookmarkEnd w:id="35"/>
      <w:r w:rsidRPr="00345C06">
        <w:rPr>
          <w:rFonts w:ascii="Times New Roman" w:hAnsi="Times New Roman" w:cs="Times New Roman"/>
          <w:bCs/>
          <w:sz w:val="24"/>
          <w:szCs w:val="24"/>
        </w:rPr>
        <w:t>Положение</w:t>
      </w:r>
    </w:p>
    <w:p w:rsidR="00CC2AF2" w:rsidRPr="00345C06" w:rsidRDefault="00CC2AF2" w:rsidP="003B20A4">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об инвентаризации имущества и обязательств учреждения</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B20A4">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1. Организация проведения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1.1. Инвентаризация имущества и обязательств учреждения проводится в соответствии с требованиями </w:t>
      </w:r>
      <w:hyperlink r:id="rId106" w:history="1">
        <w:r w:rsidRPr="00345C06">
          <w:rPr>
            <w:rFonts w:ascii="Times New Roman" w:hAnsi="Times New Roman" w:cs="Times New Roman"/>
            <w:bCs/>
            <w:sz w:val="24"/>
            <w:szCs w:val="24"/>
          </w:rPr>
          <w:t>ст. 11</w:t>
        </w:r>
      </w:hyperlink>
      <w:r w:rsidRPr="00345C06">
        <w:rPr>
          <w:rFonts w:ascii="Times New Roman" w:hAnsi="Times New Roman" w:cs="Times New Roman"/>
          <w:bCs/>
          <w:sz w:val="24"/>
          <w:szCs w:val="24"/>
        </w:rPr>
        <w:t xml:space="preserve"> Федерального закона N 402-ФЗ, </w:t>
      </w:r>
      <w:hyperlink r:id="rId107" w:history="1">
        <w:r w:rsidRPr="00345C06">
          <w:rPr>
            <w:rFonts w:ascii="Times New Roman" w:hAnsi="Times New Roman" w:cs="Times New Roman"/>
            <w:bCs/>
            <w:sz w:val="24"/>
            <w:szCs w:val="24"/>
          </w:rPr>
          <w:t>п. п. 6</w:t>
        </w:r>
      </w:hyperlink>
      <w:r w:rsidRPr="00345C06">
        <w:rPr>
          <w:rFonts w:ascii="Times New Roman" w:hAnsi="Times New Roman" w:cs="Times New Roman"/>
          <w:bCs/>
          <w:sz w:val="24"/>
          <w:szCs w:val="24"/>
        </w:rPr>
        <w:t xml:space="preserve">, </w:t>
      </w:r>
      <w:hyperlink r:id="rId108" w:history="1">
        <w:r w:rsidRPr="00345C06">
          <w:rPr>
            <w:rFonts w:ascii="Times New Roman" w:hAnsi="Times New Roman" w:cs="Times New Roman"/>
            <w:bCs/>
            <w:sz w:val="24"/>
            <w:szCs w:val="24"/>
          </w:rPr>
          <w:t>20</w:t>
        </w:r>
      </w:hyperlink>
      <w:r w:rsidRPr="00345C06">
        <w:rPr>
          <w:rFonts w:ascii="Times New Roman" w:hAnsi="Times New Roman" w:cs="Times New Roman"/>
          <w:bCs/>
          <w:sz w:val="24"/>
          <w:szCs w:val="24"/>
        </w:rPr>
        <w:t xml:space="preserve"> Инструкции N 157н, Методических </w:t>
      </w:r>
      <w:hyperlink r:id="rId109" w:history="1">
        <w:r w:rsidRPr="00345C06">
          <w:rPr>
            <w:rFonts w:ascii="Times New Roman" w:hAnsi="Times New Roman" w:cs="Times New Roman"/>
            <w:bCs/>
            <w:sz w:val="24"/>
            <w:szCs w:val="24"/>
          </w:rPr>
          <w:t>указаний</w:t>
        </w:r>
      </w:hyperlink>
      <w:r w:rsidRPr="00345C06">
        <w:rPr>
          <w:rFonts w:ascii="Times New Roman" w:hAnsi="Times New Roman" w:cs="Times New Roman"/>
          <w:bCs/>
          <w:sz w:val="24"/>
          <w:szCs w:val="24"/>
        </w:rPr>
        <w:t xml:space="preserve"> N 49.</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1.2. Целями инвентаризации являются выявление фактического наличия имущества, сопоставление с данными бухгалтерского учета и проверка полноты отражения в бухгалтерском учете обязательств.</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1.3. Настоящее Положение устанавливает случаи, сроки и порядок проведения инвентаризации имущества и обязательств и оформления ее результатов.</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1.4. 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отдельным приказом руководителя учреждения, кроме случаев, предусмотренных в п. 1.5 настоящего Положения.</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1.5. Инвентаризация имущества и обязательств учреждения проводится обязательно:</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 передаче имущества учреждения в аренду, управление, безвозмездное пользование, а также выкупе, продаже комплекса объектов учета (имущественного комплекса);</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перед составлением годовой бухгалтерской отчетности, кроме имущества, инвентаризация которого проводилась не ранее 1 октября отчетного года. Инвентаризация основных средств проводится ежегодно;</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 смене материально ответственных лиц (на день приемки-передачи дел);</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 установлении фактов хищений или злоупотреблений, а также порчи ценностей;</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в случае стихийных бедствий, пожара, аварий или других чрезвычайных ситуаций, вызванных экстремальными условиями;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 ликвидации (реорганизации) учреждения перед составлением ликвидационного (разделительного) баланса и в других случаях, предусмотренных законодательством Российской Федерации или нормативными актами Минфина России.</w:t>
      </w:r>
    </w:p>
    <w:p w:rsidR="00CC2AF2" w:rsidRPr="00345C06" w:rsidRDefault="001F0CC3"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CD4634">
        <w:rPr>
          <w:rFonts w:ascii="Times New Roman" w:hAnsi="Times New Roman" w:cs="Times New Roman"/>
          <w:bCs/>
          <w:sz w:val="24"/>
          <w:szCs w:val="24"/>
        </w:rPr>
        <w:t>Ежеквартально</w:t>
      </w:r>
      <w:r w:rsidR="00CC2AF2" w:rsidRPr="00CD4634">
        <w:rPr>
          <w:rFonts w:ascii="Times New Roman" w:hAnsi="Times New Roman" w:cs="Times New Roman"/>
          <w:bCs/>
          <w:sz w:val="24"/>
          <w:szCs w:val="24"/>
        </w:rPr>
        <w:t xml:space="preserve"> подлежит инвентаризации следующее имущество учреждения: наличные денежные средства, денежные документы и</w:t>
      </w:r>
      <w:r w:rsidR="00CC2AF2" w:rsidRPr="00345C06">
        <w:rPr>
          <w:rFonts w:ascii="Times New Roman" w:hAnsi="Times New Roman" w:cs="Times New Roman"/>
          <w:bCs/>
          <w:sz w:val="24"/>
          <w:szCs w:val="24"/>
        </w:rPr>
        <w:t xml:space="preserve"> бланки строгой отчетности, находящиеся в кассе учреждения.</w:t>
      </w:r>
    </w:p>
    <w:p w:rsidR="00CC2AF2" w:rsidRPr="00345C06" w:rsidRDefault="00CC2AF2" w:rsidP="00CD463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1.6. </w:t>
      </w:r>
      <w:r w:rsidR="003C471E">
        <w:rPr>
          <w:rFonts w:ascii="Times New Roman" w:hAnsi="Times New Roman" w:cs="Times New Roman"/>
          <w:bCs/>
          <w:sz w:val="24"/>
          <w:szCs w:val="24"/>
        </w:rPr>
        <w:t>В прик</w:t>
      </w:r>
      <w:r w:rsidRPr="00345C06">
        <w:rPr>
          <w:rFonts w:ascii="Times New Roman" w:hAnsi="Times New Roman" w:cs="Times New Roman"/>
          <w:bCs/>
          <w:sz w:val="24"/>
          <w:szCs w:val="24"/>
        </w:rPr>
        <w:t xml:space="preserve">азе </w:t>
      </w:r>
      <w:r w:rsidR="00CD4634" w:rsidRPr="00345C06">
        <w:rPr>
          <w:rFonts w:ascii="Times New Roman" w:hAnsi="Times New Roman" w:cs="Times New Roman"/>
          <w:bCs/>
          <w:sz w:val="24"/>
          <w:szCs w:val="24"/>
        </w:rPr>
        <w:t xml:space="preserve">о проведении </w:t>
      </w:r>
      <w:r w:rsidR="00381E40" w:rsidRPr="00CD4634">
        <w:rPr>
          <w:rFonts w:ascii="Times New Roman" w:hAnsi="Times New Roman" w:cs="Times New Roman"/>
          <w:bCs/>
          <w:sz w:val="24"/>
          <w:szCs w:val="24"/>
        </w:rPr>
        <w:t>инвентаризации</w:t>
      </w:r>
      <w:r w:rsidR="00381E40" w:rsidRPr="003A0E62">
        <w:rPr>
          <w:rFonts w:ascii="Times New Roman" w:hAnsi="Times New Roman" w:cs="Times New Roman"/>
          <w:bCs/>
          <w:color w:val="FF0000"/>
          <w:sz w:val="24"/>
          <w:szCs w:val="24"/>
        </w:rPr>
        <w:t xml:space="preserve"> </w:t>
      </w:r>
      <w:r w:rsidR="00381E40" w:rsidRPr="00345C06">
        <w:rPr>
          <w:rFonts w:ascii="Times New Roman" w:hAnsi="Times New Roman" w:cs="Times New Roman"/>
          <w:bCs/>
          <w:sz w:val="24"/>
          <w:szCs w:val="24"/>
        </w:rPr>
        <w:t>указываются</w:t>
      </w:r>
      <w:r w:rsidRPr="00345C06">
        <w:rPr>
          <w:rFonts w:ascii="Times New Roman" w:hAnsi="Times New Roman" w:cs="Times New Roman"/>
          <w:bCs/>
          <w:sz w:val="24"/>
          <w:szCs w:val="24"/>
        </w:rPr>
        <w:t>:</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наименование имущества и обязательств, подлежащих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дата начала и окончания проведения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причина проведения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Председатель и члены инвентаризационной комиссии в обязательном порядке ставят подписи</w:t>
      </w:r>
      <w:r w:rsidR="003C471E">
        <w:rPr>
          <w:rFonts w:ascii="Times New Roman" w:hAnsi="Times New Roman" w:cs="Times New Roman"/>
          <w:bCs/>
          <w:sz w:val="24"/>
          <w:szCs w:val="24"/>
        </w:rPr>
        <w:t xml:space="preserve">, подтверждающие </w:t>
      </w:r>
      <w:r w:rsidRPr="00345C06">
        <w:rPr>
          <w:rFonts w:ascii="Times New Roman" w:hAnsi="Times New Roman" w:cs="Times New Roman"/>
          <w:bCs/>
          <w:sz w:val="24"/>
          <w:szCs w:val="24"/>
        </w:rPr>
        <w:t>их ознакомление с приказом.</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1.7. Членами комиссии могут быть работники администрации, бухгалтерской службы и другие специалисты, которые способны оценить состояние имущества и обязательств учреждения. Кроме того, в инвентаризационную комиссию могут быть включены работники службы внутреннего аудита учреждения, а также представители независимых аудиторских организаций.</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1.8. Председатель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Российской Федерации, нормативных правовых актов по проведению инвентаризации, организации и ведению бухгалтерского учета имущества и обязательств, ознакомляет членов комиссии с материалами предыдущих инвентаризаций, ревизий и проверок.</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До начала проверки председатель инвентаризационной комиссии обязан завизировать последние приходные и расходные документы и сделать в них запись: "До инвентаризации на "__________" (дата)". После этого работники бухгалтерии отражают в регистрах учета указанные документы, определяют остатки инвентаризируемого имущества и обязательств к началу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1.9. Материально ответственные лица в состав инвентаризационной комиссии не входят, присутствие указанных лиц при проверке фактического наличия имущества является обязательным.</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1.10. Фактическое наличие находящегося в учреждении имущества при инвентаризации проверяют путем подсчета, взвешивания, обмера. Для этого руководитель учреждения должен предоставить членам комиссии необходимый персонал и механизмы (весы, контрольно-измерительные приборы и т.п.).</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1.11. Результаты инвентаризации отражаются в инвентаризационных описях. Инвентаризационная комиссия обеспечивает полноту и точность внесения в описи данных о фактических остатках имущества, правильность и своевременность оформления материалов инвентаризации. Для каждого вида имущества оформляется своя форма инвентаризационной описи.</w:t>
      </w:r>
    </w:p>
    <w:p w:rsidR="00CC2AF2" w:rsidRPr="00F21660"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1.12. Инвентаризационные описи составляются не менее чем в двух экземплярах отдельно по каждому месту хранения ценностей и материально ответственному лицу.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дают расписку об отсутствии к членам комиссии каких-либо претензий и принятии перечисленного в описи имущества на ответственное хранение, кроме того, расписка подтверждает проверку комиссией имущества в их присутствии</w:t>
      </w:r>
      <w:r w:rsidRPr="00F21660">
        <w:rPr>
          <w:rFonts w:ascii="Times New Roman" w:hAnsi="Times New Roman" w:cs="Times New Roman"/>
          <w:bCs/>
          <w:sz w:val="24"/>
          <w:szCs w:val="24"/>
        </w:rPr>
        <w:t>. Один экземпляр передается в бухгалтерию, а второй остается у материально ответственных лиц.</w:t>
      </w:r>
    </w:p>
    <w:p w:rsidR="00CC2AF2" w:rsidRPr="00F21660"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F21660">
        <w:rPr>
          <w:rFonts w:ascii="Times New Roman" w:hAnsi="Times New Roman" w:cs="Times New Roman"/>
          <w:bCs/>
          <w:sz w:val="24"/>
          <w:szCs w:val="24"/>
        </w:rPr>
        <w:t>1.13. На имущество, полученное в пользование, находящееся на ответственном хранении или полученное для переработки, составляются отдельные описи.</w:t>
      </w:r>
    </w:p>
    <w:p w:rsidR="00CC2AF2"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BD47A6" w:rsidRPr="00345C06" w:rsidRDefault="00BD47A6"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B20A4">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2. Имущество и обязательства, подлежащие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 Инвентаризации подлежит все имущество учреждения независимо от его местонахождения, а также все виды обязательств, в том числе:</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 Имущество и обязательства, учтенные на балансовых счетах:</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 основные средства;</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 нематериальные активы;</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 непроизведенные активы;</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4) материальные запасы;</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5) объекты незавершенного строительства;</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6) денежные средства;</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7) денежные документы;</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8) расчеты</w:t>
      </w:r>
      <w:r w:rsidR="006E2AE8">
        <w:rPr>
          <w:rFonts w:ascii="Times New Roman" w:hAnsi="Times New Roman" w:cs="Times New Roman"/>
          <w:bCs/>
          <w:sz w:val="24"/>
          <w:szCs w:val="24"/>
        </w:rPr>
        <w:t xml:space="preserve"> с поставщиками и подрядчиками;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2. Имущество и обязательства, учтенные на </w:t>
      </w:r>
      <w:proofErr w:type="spellStart"/>
      <w:r w:rsidRPr="00345C06">
        <w:rPr>
          <w:rFonts w:ascii="Times New Roman" w:hAnsi="Times New Roman" w:cs="Times New Roman"/>
          <w:bCs/>
          <w:sz w:val="24"/>
          <w:szCs w:val="24"/>
        </w:rPr>
        <w:t>забалансовых</w:t>
      </w:r>
      <w:proofErr w:type="spellEnd"/>
      <w:r w:rsidRPr="00345C06">
        <w:rPr>
          <w:rFonts w:ascii="Times New Roman" w:hAnsi="Times New Roman" w:cs="Times New Roman"/>
          <w:bCs/>
          <w:sz w:val="24"/>
          <w:szCs w:val="24"/>
        </w:rPr>
        <w:t xml:space="preserve"> счетах.</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 Другое имущество и обязательства в соответствии с приказом об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Фактически находящееся в учреждении имущество, не учтенное по каким-либо причинам, подлежит принятию к бухгалтерскому учету.</w:t>
      </w:r>
    </w:p>
    <w:p w:rsidR="00CC2AF2"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BD47A6" w:rsidRPr="00345C06" w:rsidRDefault="00BD47A6"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535DBE" w:rsidRDefault="00535DBE" w:rsidP="003B20A4">
      <w:pPr>
        <w:autoSpaceDE w:val="0"/>
        <w:autoSpaceDN w:val="0"/>
        <w:adjustRightInd w:val="0"/>
        <w:spacing w:after="0" w:line="240" w:lineRule="auto"/>
        <w:jc w:val="center"/>
        <w:outlineLvl w:val="2"/>
        <w:rPr>
          <w:rFonts w:ascii="Times New Roman" w:hAnsi="Times New Roman" w:cs="Times New Roman"/>
          <w:bCs/>
          <w:sz w:val="24"/>
          <w:szCs w:val="24"/>
        </w:rPr>
      </w:pPr>
    </w:p>
    <w:p w:rsidR="00CC2AF2" w:rsidRPr="00345C06" w:rsidRDefault="00CC2AF2" w:rsidP="003B20A4">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lastRenderedPageBreak/>
        <w:t>3. Оформление результатов инвентаризации</w:t>
      </w:r>
    </w:p>
    <w:p w:rsidR="00CC2AF2" w:rsidRPr="00345C06" w:rsidRDefault="00CC2AF2" w:rsidP="003B20A4">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и регулирование выявленных расхождений</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3.1. 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бухгалтерского учета, бухгалтерией оформляются Ведомости расхождений по результатам инвентаризации </w:t>
      </w:r>
      <w:hyperlink r:id="rId110" w:history="1">
        <w:r w:rsidRPr="00345C06">
          <w:rPr>
            <w:rFonts w:ascii="Times New Roman" w:hAnsi="Times New Roman" w:cs="Times New Roman"/>
            <w:bCs/>
            <w:sz w:val="24"/>
            <w:szCs w:val="24"/>
          </w:rPr>
          <w:t>(ф. 0504092)</w:t>
        </w:r>
      </w:hyperlink>
      <w:r w:rsidRPr="00345C06">
        <w:rPr>
          <w:rFonts w:ascii="Times New Roman" w:hAnsi="Times New Roman" w:cs="Times New Roman"/>
          <w:bCs/>
          <w:sz w:val="24"/>
          <w:szCs w:val="24"/>
        </w:rPr>
        <w:t xml:space="preserve">. В них фиксируются установленные расхождения с данными бухгалтерского учета - недостачи и излишки по каждому объекту учета в количественном и стоимостном выражении. На ценности, не принадлежащие учреждению на праве оперативного управления, но числящиеся в бухгалтерском учете на </w:t>
      </w:r>
      <w:proofErr w:type="spellStart"/>
      <w:r w:rsidRPr="00345C06">
        <w:rPr>
          <w:rFonts w:ascii="Times New Roman" w:hAnsi="Times New Roman" w:cs="Times New Roman"/>
          <w:bCs/>
          <w:sz w:val="24"/>
          <w:szCs w:val="24"/>
        </w:rPr>
        <w:t>забалансовых</w:t>
      </w:r>
      <w:proofErr w:type="spellEnd"/>
      <w:r w:rsidRPr="00345C06">
        <w:rPr>
          <w:rFonts w:ascii="Times New Roman" w:hAnsi="Times New Roman" w:cs="Times New Roman"/>
          <w:bCs/>
          <w:sz w:val="24"/>
          <w:szCs w:val="24"/>
        </w:rPr>
        <w:t xml:space="preserve"> счетах, составляется отдельная ведомость.</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3.2. Оформленные ведомости подписываются главным бухгалтером и исполнителем и передаются председателю инвентаризационной комиссии.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3.3. По всем недостачам и излишкам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бухгалтерского учета.</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3.4. По результатам инвентаризации председатель инвентаризационной комиссии подготавливает руководителю учреждения предложения:</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 отнесению недостач имущества, а также имущества, пришедшего в негодность, за счет виновных лиц либо их списанию;</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 оприходованию излишков;</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 списанию невостребованной кредиторской задолженности;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 оптимизации приема, хранения и отпуска материальных ценностей;</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иные предложения.</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3.5. На основании инвентаризационных описей комиссия составляет Акт о результатах инвентаризации </w:t>
      </w:r>
      <w:hyperlink r:id="rId111" w:history="1">
        <w:r w:rsidRPr="00345C06">
          <w:rPr>
            <w:rFonts w:ascii="Times New Roman" w:hAnsi="Times New Roman" w:cs="Times New Roman"/>
            <w:bCs/>
            <w:sz w:val="24"/>
            <w:szCs w:val="24"/>
          </w:rPr>
          <w:t>(ф. 0504835)</w:t>
        </w:r>
      </w:hyperlink>
      <w:r w:rsidRPr="00345C06">
        <w:rPr>
          <w:rFonts w:ascii="Times New Roman" w:hAnsi="Times New Roman" w:cs="Times New Roman"/>
          <w:bCs/>
          <w:sz w:val="24"/>
          <w:szCs w:val="24"/>
        </w:rPr>
        <w:t xml:space="preserve">. При выявлении по результатам инвентаризации расхождений к Акту прилагается Ведомость расхождений по результатам инвентаризации </w:t>
      </w:r>
      <w:hyperlink r:id="rId112" w:history="1">
        <w:r w:rsidRPr="00345C06">
          <w:rPr>
            <w:rFonts w:ascii="Times New Roman" w:hAnsi="Times New Roman" w:cs="Times New Roman"/>
            <w:bCs/>
            <w:sz w:val="24"/>
            <w:szCs w:val="24"/>
          </w:rPr>
          <w:t>(ф. 0504092)</w:t>
        </w:r>
      </w:hyperlink>
      <w:r w:rsidRPr="00345C06">
        <w:rPr>
          <w:rFonts w:ascii="Times New Roman" w:hAnsi="Times New Roman" w:cs="Times New Roman"/>
          <w:bCs/>
          <w:sz w:val="24"/>
          <w:szCs w:val="24"/>
        </w:rPr>
        <w:t>.</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Этот акт представляется на рассмотрение и утверждение руководителю учреждения с приложением ведомости расхождений по результатам инвентаризации.</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3.6. По результатам инвентаризации руководитель учреждения издает приказ.</w:t>
      </w:r>
    </w:p>
    <w:p w:rsidR="00CC2AF2" w:rsidRPr="00345C06" w:rsidRDefault="00CC2AF2" w:rsidP="003B20A4">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3.7. Результаты проведения инвентаризации отражаются в бухгалтерском учете и отчетности того отчетного периода, к которому относится дата, по состоянию на которую проводилась инвентаризация.</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4E76DE" w:rsidRDefault="004E76DE"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6E2AE8" w:rsidRDefault="006E2AE8"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6E2AE8" w:rsidRDefault="006E2AE8"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A0E62" w:rsidRDefault="003A0E6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A0E62" w:rsidRDefault="003A0E6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E60242" w:rsidRDefault="00E6024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3A0E62" w:rsidRDefault="003A0E6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6E2AE8" w:rsidRDefault="006E2AE8"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jc w:val="right"/>
        <w:outlineLvl w:val="1"/>
        <w:rPr>
          <w:rFonts w:ascii="Times New Roman" w:hAnsi="Times New Roman" w:cs="Times New Roman"/>
          <w:bCs/>
          <w:sz w:val="24"/>
          <w:szCs w:val="24"/>
        </w:rPr>
      </w:pPr>
      <w:r w:rsidRPr="00345C06">
        <w:rPr>
          <w:rFonts w:ascii="Times New Roman" w:hAnsi="Times New Roman" w:cs="Times New Roman"/>
          <w:bCs/>
          <w:sz w:val="24"/>
          <w:szCs w:val="24"/>
        </w:rPr>
        <w:lastRenderedPageBreak/>
        <w:t xml:space="preserve">Приложение </w:t>
      </w:r>
    </w:p>
    <w:p w:rsidR="004E76DE" w:rsidRDefault="00CC2AF2" w:rsidP="004E76DE">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4E76DE" w:rsidRPr="004E76DE">
        <w:rPr>
          <w:rFonts w:ascii="Times New Roman" w:hAnsi="Times New Roman" w:cs="Times New Roman"/>
          <w:bCs/>
          <w:sz w:val="24"/>
          <w:szCs w:val="24"/>
        </w:rPr>
        <w:t>М</w:t>
      </w:r>
      <w:r w:rsidR="006E2AE8">
        <w:rPr>
          <w:rFonts w:ascii="Times New Roman" w:hAnsi="Times New Roman" w:cs="Times New Roman"/>
          <w:bCs/>
          <w:sz w:val="24"/>
          <w:szCs w:val="24"/>
        </w:rPr>
        <w:t>ДО</w:t>
      </w:r>
      <w:r w:rsidR="004E76DE" w:rsidRPr="004E76DE">
        <w:rPr>
          <w:rFonts w:ascii="Times New Roman" w:hAnsi="Times New Roman" w:cs="Times New Roman"/>
          <w:bCs/>
          <w:sz w:val="24"/>
          <w:szCs w:val="24"/>
        </w:rPr>
        <w:t>У</w:t>
      </w:r>
      <w:r w:rsidR="006E2AE8">
        <w:rPr>
          <w:rFonts w:ascii="Times New Roman" w:hAnsi="Times New Roman" w:cs="Times New Roman"/>
          <w:bCs/>
          <w:sz w:val="24"/>
          <w:szCs w:val="24"/>
        </w:rPr>
        <w:t xml:space="preserve"> «Детский сад № </w:t>
      </w:r>
      <w:r w:rsidR="00093B4E">
        <w:rPr>
          <w:rFonts w:ascii="Times New Roman" w:hAnsi="Times New Roman" w:cs="Times New Roman"/>
          <w:bCs/>
          <w:sz w:val="24"/>
          <w:szCs w:val="24"/>
        </w:rPr>
        <w:t>222</w:t>
      </w:r>
      <w:r w:rsidR="006E2AE8">
        <w:rPr>
          <w:rFonts w:ascii="Times New Roman" w:hAnsi="Times New Roman" w:cs="Times New Roman"/>
          <w:bCs/>
          <w:sz w:val="24"/>
          <w:szCs w:val="24"/>
        </w:rPr>
        <w:t>»</w:t>
      </w:r>
    </w:p>
    <w:p w:rsidR="00CC2AF2" w:rsidRPr="00345C06" w:rsidRDefault="00CC2AF2" w:rsidP="004E76DE">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jc w:val="center"/>
        <w:rPr>
          <w:rFonts w:ascii="Times New Roman" w:hAnsi="Times New Roman" w:cs="Times New Roman"/>
          <w:bCs/>
          <w:sz w:val="24"/>
          <w:szCs w:val="24"/>
        </w:rPr>
      </w:pPr>
      <w:bookmarkStart w:id="36" w:name="Par3341"/>
      <w:bookmarkEnd w:id="36"/>
      <w:r w:rsidRPr="00345C06">
        <w:rPr>
          <w:rFonts w:ascii="Times New Roman" w:hAnsi="Times New Roman" w:cs="Times New Roman"/>
          <w:bCs/>
          <w:sz w:val="24"/>
          <w:szCs w:val="24"/>
        </w:rPr>
        <w:t>Порядок отражения и признания в учете и раскрытия</w:t>
      </w:r>
    </w:p>
    <w:p w:rsidR="00CC2AF2" w:rsidRPr="00345C06" w:rsidRDefault="00CC2AF2" w:rsidP="00043F95">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в отчетности событий после отчетной даты</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1. Общие положения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1.1. Настоящий Порядок устанавливает правила отражения и признания в бухгалтерском учете и раскрытия в бухгалтерской отчетности учреждения событий после отчетной даты.</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1.2. Ответственным за принятие решения об отражении операций после отчетной даты является главный бухгалтер учреждения.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1.3. Первичными учетными документами, отражающими событие после отчетной даты, являются документы, поступившие не позднее чем за два дня до установленного срока сдачи отчетности.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2. Понятие события после отчетной даты</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 Событием после отчетной даты признается существенный факт хозяйственной жизни, который оказал или может оказать влияние на финансовое состояние, движение денежных средств или результаты деятельности учреждения и имел место в период между отчетной датой и датой подписания бухгалтерской (финансовой) отчетности.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2.2. Датой подписания отчетности считается фактическая дата ее подписания руководителем учреждения.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2.3.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Существенность события после отчетной даты учреждение определяет самостоятельно, исходя из установленных требований к отчетности.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2.4. К событиям после отчетной даты относятся: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события, подтверждающие существовавшие на отчетную дату хозяйственные условия, в которых учреждение вело свою деятельность;</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события, свидетельствующие о возникших после отчетной даты хозяйственных условиях, в которых учреждение ведет свою деятельность.</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E60242" w:rsidRDefault="00CC2AF2" w:rsidP="00043F95">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 xml:space="preserve">3. </w:t>
      </w:r>
      <w:r w:rsidRPr="00E60242">
        <w:rPr>
          <w:rFonts w:ascii="Times New Roman" w:hAnsi="Times New Roman" w:cs="Times New Roman"/>
          <w:bCs/>
          <w:sz w:val="24"/>
          <w:szCs w:val="24"/>
        </w:rPr>
        <w:t>Отражение, признание событий после отчетной даты</w:t>
      </w:r>
    </w:p>
    <w:p w:rsidR="00CC2AF2" w:rsidRPr="00E60242" w:rsidRDefault="00CC2AF2" w:rsidP="00043F95">
      <w:pPr>
        <w:autoSpaceDE w:val="0"/>
        <w:autoSpaceDN w:val="0"/>
        <w:adjustRightInd w:val="0"/>
        <w:spacing w:after="0" w:line="240" w:lineRule="auto"/>
        <w:jc w:val="center"/>
        <w:rPr>
          <w:rFonts w:ascii="Times New Roman" w:hAnsi="Times New Roman" w:cs="Times New Roman"/>
          <w:bCs/>
          <w:sz w:val="24"/>
          <w:szCs w:val="24"/>
        </w:rPr>
      </w:pPr>
      <w:r w:rsidRPr="00E60242">
        <w:rPr>
          <w:rFonts w:ascii="Times New Roman" w:hAnsi="Times New Roman" w:cs="Times New Roman"/>
          <w:bCs/>
          <w:sz w:val="24"/>
          <w:szCs w:val="24"/>
        </w:rPr>
        <w:t>в учете и раскрытие в отчетности учреждения</w:t>
      </w:r>
    </w:p>
    <w:p w:rsidR="00CC2AF2" w:rsidRPr="00E60242"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3.1. Существенное событие после отчетной даты подлежит отражению в учете и отчетности независимо от его положительного или отрицательного характера для учреждения.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bookmarkStart w:id="37" w:name="Par3364"/>
      <w:bookmarkEnd w:id="37"/>
      <w:r w:rsidRPr="00345C06">
        <w:rPr>
          <w:rFonts w:ascii="Times New Roman" w:hAnsi="Times New Roman" w:cs="Times New Roman"/>
          <w:bCs/>
          <w:sz w:val="24"/>
          <w:szCs w:val="24"/>
        </w:rPr>
        <w:t>3.2. Событие после отчетной даты, подтверждающее существовавшие на отчетную дату хозяйственные условия, в которых учреждение вело свою деятельность, в результате которых показатели отчетности подлежат корректировке, отражаются в учете в следующем порядке:</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события после отчетной даты отражаются в синтетическом и аналитическом учете заключительными оборотами отчетного периода до даты подписания годовой бухгалтерской отчетности;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 при наступлении события после отчетной даты в бухгалтерском учете периода, следующего за отчетным, производится </w:t>
      </w:r>
      <w:proofErr w:type="spellStart"/>
      <w:r w:rsidRPr="00345C06">
        <w:rPr>
          <w:rFonts w:ascii="Times New Roman" w:hAnsi="Times New Roman" w:cs="Times New Roman"/>
          <w:bCs/>
          <w:sz w:val="24"/>
          <w:szCs w:val="24"/>
        </w:rPr>
        <w:t>сторнировочная</w:t>
      </w:r>
      <w:proofErr w:type="spellEnd"/>
      <w:r w:rsidRPr="00345C06">
        <w:rPr>
          <w:rFonts w:ascii="Times New Roman" w:hAnsi="Times New Roman" w:cs="Times New Roman"/>
          <w:bCs/>
          <w:sz w:val="24"/>
          <w:szCs w:val="24"/>
        </w:rPr>
        <w:t xml:space="preserve"> (или обратная) запись на сумму, отраженную в бухгалтерском учете отчетного периода;</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одновременно в бухгалтерском учете периода, следующего за</w:t>
      </w:r>
      <w:r w:rsidR="009653AC">
        <w:rPr>
          <w:rFonts w:ascii="Times New Roman" w:hAnsi="Times New Roman" w:cs="Times New Roman"/>
          <w:bCs/>
          <w:sz w:val="24"/>
          <w:szCs w:val="24"/>
        </w:rPr>
        <w:t xml:space="preserve"> </w:t>
      </w:r>
      <w:r w:rsidRPr="00345C06">
        <w:rPr>
          <w:rFonts w:ascii="Times New Roman" w:hAnsi="Times New Roman" w:cs="Times New Roman"/>
          <w:bCs/>
          <w:sz w:val="24"/>
          <w:szCs w:val="24"/>
        </w:rPr>
        <w:t>отчетным, делается запись, отражающая это событие.</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События после отчетной даты отражаются в регистрах синтетического и аналитического учета учреждения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учреждения с учетом событий после отчетной даты.</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Информация об отражении в отчетном периоде события после отчетной даты раскрывается учреждением в текстовой части Пояснительной записки к Балансу учреждения </w:t>
      </w:r>
      <w:hyperlink r:id="rId113" w:history="1">
        <w:r w:rsidRPr="00345C06">
          <w:rPr>
            <w:rFonts w:ascii="Times New Roman" w:hAnsi="Times New Roman" w:cs="Times New Roman"/>
            <w:bCs/>
            <w:sz w:val="24"/>
            <w:szCs w:val="24"/>
          </w:rPr>
          <w:t>(ф. 0503760)</w:t>
        </w:r>
      </w:hyperlink>
      <w:r w:rsidRPr="00345C06">
        <w:rPr>
          <w:rFonts w:ascii="Times New Roman" w:hAnsi="Times New Roman" w:cs="Times New Roman"/>
          <w:bCs/>
          <w:sz w:val="24"/>
          <w:szCs w:val="24"/>
        </w:rPr>
        <w:t xml:space="preserve"> (далее - Пояснительная записка (ф. 0503760)).</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bookmarkStart w:id="38" w:name="Par3370"/>
      <w:bookmarkEnd w:id="38"/>
      <w:r w:rsidRPr="00345C06">
        <w:rPr>
          <w:rFonts w:ascii="Times New Roman" w:hAnsi="Times New Roman" w:cs="Times New Roman"/>
          <w:bCs/>
          <w:sz w:val="24"/>
          <w:szCs w:val="24"/>
        </w:rPr>
        <w:t>3.3. При наступлении события после отчетной даты, свидетельствующего о возникших после отчетной даты хозяйственных условиях, в которых учреждение ведет свою деятельность, в бухгалтерском учете периода, следующего за отчетным, делается запись, отражающая это событие. При этом в отчетном периоде никакие записи в синтетическом и аналитическом учете отчетного периода не производятся.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Событие после отчетной даты, свидетельствующее о возникших после отчетной даты хозяйственных условиях, в которых учреждение ведет свою деятельность, раскрывается в текстовой части Пояснительной записки </w:t>
      </w:r>
      <w:hyperlink r:id="rId114" w:history="1">
        <w:r w:rsidRPr="00345C06">
          <w:rPr>
            <w:rFonts w:ascii="Times New Roman" w:hAnsi="Times New Roman" w:cs="Times New Roman"/>
            <w:bCs/>
            <w:sz w:val="24"/>
            <w:szCs w:val="24"/>
          </w:rPr>
          <w:t>(ф. 0503760)</w:t>
        </w:r>
      </w:hyperlink>
      <w:r w:rsidRPr="00345C06">
        <w:rPr>
          <w:rFonts w:ascii="Times New Roman" w:hAnsi="Times New Roman" w:cs="Times New Roman"/>
          <w:bCs/>
          <w:sz w:val="24"/>
          <w:szCs w:val="24"/>
        </w:rPr>
        <w:t>.</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Если для соблюдения сроков представления бухгалтерской отчетности и (или) в связи с поздним поступлением первичных учетных документов информация о событии после отчетной даты при формировании показателей отчетности не используется, то информация об указанном событии и его оценке в денежном выражении раскрывается в текстовой части Пояснительной записки </w:t>
      </w:r>
      <w:hyperlink r:id="rId115" w:history="1">
        <w:r w:rsidRPr="00345C06">
          <w:rPr>
            <w:rFonts w:ascii="Times New Roman" w:hAnsi="Times New Roman" w:cs="Times New Roman"/>
            <w:bCs/>
            <w:sz w:val="24"/>
            <w:szCs w:val="24"/>
          </w:rPr>
          <w:t>(ф. 0503760)</w:t>
        </w:r>
      </w:hyperlink>
      <w:r w:rsidRPr="00345C06">
        <w:rPr>
          <w:rFonts w:ascii="Times New Roman" w:hAnsi="Times New Roman" w:cs="Times New Roman"/>
          <w:bCs/>
          <w:sz w:val="24"/>
          <w:szCs w:val="24"/>
        </w:rPr>
        <w:t>.</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3.4. Информация, раскрываемая в текстовой части Пояснительной записки в соответствии с </w:t>
      </w:r>
      <w:hyperlink w:anchor="Par3364" w:history="1">
        <w:r w:rsidRPr="00345C06">
          <w:rPr>
            <w:rFonts w:ascii="Times New Roman" w:hAnsi="Times New Roman" w:cs="Times New Roman"/>
            <w:bCs/>
            <w:sz w:val="24"/>
            <w:szCs w:val="24"/>
          </w:rPr>
          <w:t>п. п. 3.2</w:t>
        </w:r>
      </w:hyperlink>
      <w:r w:rsidRPr="00345C06">
        <w:rPr>
          <w:rFonts w:ascii="Times New Roman" w:hAnsi="Times New Roman" w:cs="Times New Roman"/>
          <w:bCs/>
          <w:sz w:val="24"/>
          <w:szCs w:val="24"/>
        </w:rPr>
        <w:t xml:space="preserve"> и </w:t>
      </w:r>
      <w:hyperlink w:anchor="Par3370" w:history="1">
        <w:r w:rsidRPr="00345C06">
          <w:rPr>
            <w:rFonts w:ascii="Times New Roman" w:hAnsi="Times New Roman" w:cs="Times New Roman"/>
            <w:bCs/>
            <w:sz w:val="24"/>
            <w:szCs w:val="24"/>
          </w:rPr>
          <w:t>3.3</w:t>
        </w:r>
      </w:hyperlink>
      <w:r w:rsidRPr="00345C06">
        <w:rPr>
          <w:rFonts w:ascii="Times New Roman" w:hAnsi="Times New Roman" w:cs="Times New Roman"/>
          <w:bCs/>
          <w:sz w:val="24"/>
          <w:szCs w:val="24"/>
        </w:rPr>
        <w:t xml:space="preserve"> настоящего Порядка, должна включать краткое описание характера события после отчетной даты и оценку его последствий в денежном выражении. Если возможность оценить последствия события после отчетной даты в денежном выражении отсутствует, то учреждение должно указать на это.</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4. Примерный перечень фактов хозяйственной жизни,</w:t>
      </w:r>
    </w:p>
    <w:p w:rsidR="00CC2AF2" w:rsidRPr="00345C06" w:rsidRDefault="00CC2AF2" w:rsidP="00043F95">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которые признаются событиями после отчетной даты</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4.1. События, подтверждающие существовавшие на отчетную дату хозяйственные условия, в которых учреждение вело свою деятельность:</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изменение кадастровой стоимости земельного участка после отчетной даты, но до представления отчетности;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отражение после отчетной даты, но до представления отчетности результатов инвентаризации, проведенной перед составлением годовой отчетности;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оформление после отчетной даты, но до представления отчетности государственной регистрации права оперативного управления на объекты недвижимости, формирование капитальных вложений по которым завершено до отчетной даты;</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завершение после отчетной даты, но до представления отчетности государственной регистрации права оперативного управления на объект недвижимого имущества, полученный в отчетном году;</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возникновение права на недвижимое имущество после регистрации;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оценка активов, результаты которой свидетельствуют об устойчивом снижении (увеличении) их стоимости;</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объявление в установленном порядке банкротом юридического лица, являющегося дебитором (кредитором) учреждения;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признание в установленном порядке неплатежеспособным физического лица, являющегося дебитором учреждения, или его гибель (смерть);</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признание в установленном порядке факта гибели (смерти) физического лица, перед которым учреждение имеет непогашенную кредиторскую задолженность;</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lastRenderedPageBreak/>
        <w:t>- обнаружение после отчетной даты существенной ошибки в учете или нарушения законодательства при осуществлении деятельности учреждения, которые ведут к искажению отчетности за отчетный период.</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4.2. События, свидетельствующие о возникших после отчетной даты хозяйственных условиях, в которых учреждение ведет свою деятельность:</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погашение учреждением кредиторской задолженности, числящейся на конец отчетного года;</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погашение (в том числе частичное погашение) дебитором задолженности перед учреждением, числящейся на конец отчетного года;</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принятие решения о реорганизации учреждения;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реконструкция или планируемая реконструкция;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пожар, авария, стихийное бедствие или другая чрезвычайная ситуация, в результате которой уничтожена значительная часть активов учреждения.</w:t>
      </w:r>
    </w:p>
    <w:p w:rsidR="00CC2AF2" w:rsidRPr="00345C06" w:rsidRDefault="00CC2AF2" w:rsidP="00043F95">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043F95" w:rsidRPr="00345C06" w:rsidRDefault="00043F95"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5B55B2" w:rsidP="00CC2AF2">
      <w:pPr>
        <w:autoSpaceDE w:val="0"/>
        <w:autoSpaceDN w:val="0"/>
        <w:adjustRightInd w:val="0"/>
        <w:spacing w:after="0" w:line="240" w:lineRule="auto"/>
        <w:jc w:val="right"/>
        <w:outlineLvl w:val="1"/>
        <w:rPr>
          <w:rFonts w:ascii="Times New Roman" w:hAnsi="Times New Roman" w:cs="Times New Roman"/>
          <w:bCs/>
          <w:sz w:val="24"/>
          <w:szCs w:val="24"/>
        </w:rPr>
      </w:pPr>
      <w:r>
        <w:rPr>
          <w:rFonts w:ascii="Times New Roman" w:hAnsi="Times New Roman" w:cs="Times New Roman"/>
          <w:bCs/>
          <w:sz w:val="24"/>
          <w:szCs w:val="24"/>
        </w:rPr>
        <w:lastRenderedPageBreak/>
        <w:t>П</w:t>
      </w:r>
      <w:r w:rsidR="00CC2AF2" w:rsidRPr="00345C06">
        <w:rPr>
          <w:rFonts w:ascii="Times New Roman" w:hAnsi="Times New Roman" w:cs="Times New Roman"/>
          <w:bCs/>
          <w:sz w:val="24"/>
          <w:szCs w:val="24"/>
        </w:rPr>
        <w:t>рило</w:t>
      </w:r>
      <w:r w:rsidR="00FF5327">
        <w:rPr>
          <w:rFonts w:ascii="Times New Roman" w:hAnsi="Times New Roman" w:cs="Times New Roman"/>
          <w:bCs/>
          <w:sz w:val="24"/>
          <w:szCs w:val="24"/>
        </w:rPr>
        <w:t xml:space="preserve">жение </w:t>
      </w:r>
    </w:p>
    <w:p w:rsidR="00043F95" w:rsidRDefault="00CC2AF2" w:rsidP="00043F95">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r w:rsidR="00043F95" w:rsidRPr="00043F95">
        <w:rPr>
          <w:rFonts w:ascii="Times New Roman" w:hAnsi="Times New Roman" w:cs="Times New Roman"/>
          <w:bCs/>
          <w:sz w:val="24"/>
          <w:szCs w:val="24"/>
        </w:rPr>
        <w:t>М</w:t>
      </w:r>
      <w:r w:rsidR="006E2AE8">
        <w:rPr>
          <w:rFonts w:ascii="Times New Roman" w:hAnsi="Times New Roman" w:cs="Times New Roman"/>
          <w:bCs/>
          <w:sz w:val="24"/>
          <w:szCs w:val="24"/>
        </w:rPr>
        <w:t>Д</w:t>
      </w:r>
      <w:r w:rsidR="00043F95" w:rsidRPr="00043F95">
        <w:rPr>
          <w:rFonts w:ascii="Times New Roman" w:hAnsi="Times New Roman" w:cs="Times New Roman"/>
          <w:bCs/>
          <w:sz w:val="24"/>
          <w:szCs w:val="24"/>
        </w:rPr>
        <w:t xml:space="preserve">ОУ </w:t>
      </w:r>
      <w:r w:rsidR="006E2AE8">
        <w:rPr>
          <w:rFonts w:ascii="Times New Roman" w:hAnsi="Times New Roman" w:cs="Times New Roman"/>
          <w:bCs/>
          <w:sz w:val="24"/>
          <w:szCs w:val="24"/>
        </w:rPr>
        <w:t xml:space="preserve">«Детский сад № </w:t>
      </w:r>
      <w:r w:rsidR="00093B4E">
        <w:rPr>
          <w:rFonts w:ascii="Times New Roman" w:hAnsi="Times New Roman" w:cs="Times New Roman"/>
          <w:bCs/>
          <w:sz w:val="24"/>
          <w:szCs w:val="24"/>
        </w:rPr>
        <w:t>222</w:t>
      </w:r>
      <w:r w:rsidR="006E2AE8">
        <w:rPr>
          <w:rFonts w:ascii="Times New Roman" w:hAnsi="Times New Roman" w:cs="Times New Roman"/>
          <w:bCs/>
          <w:sz w:val="24"/>
          <w:szCs w:val="24"/>
        </w:rPr>
        <w:t>»</w:t>
      </w:r>
    </w:p>
    <w:p w:rsidR="00CC2AF2" w:rsidRPr="00345C06" w:rsidRDefault="00CC2AF2" w:rsidP="00043F95">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для целей бухгалтерского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E312AC">
      <w:pPr>
        <w:autoSpaceDE w:val="0"/>
        <w:autoSpaceDN w:val="0"/>
        <w:adjustRightInd w:val="0"/>
        <w:spacing w:after="0" w:line="240" w:lineRule="auto"/>
        <w:jc w:val="center"/>
        <w:rPr>
          <w:rFonts w:ascii="Times New Roman" w:hAnsi="Times New Roman" w:cs="Times New Roman"/>
          <w:bCs/>
          <w:sz w:val="24"/>
          <w:szCs w:val="24"/>
        </w:rPr>
      </w:pPr>
      <w:bookmarkStart w:id="39" w:name="Par3406"/>
      <w:bookmarkEnd w:id="39"/>
      <w:r w:rsidRPr="00345C06">
        <w:rPr>
          <w:rFonts w:ascii="Times New Roman" w:hAnsi="Times New Roman" w:cs="Times New Roman"/>
          <w:bCs/>
          <w:sz w:val="24"/>
          <w:szCs w:val="24"/>
        </w:rPr>
        <w:t>Порядок формирования и использования</w:t>
      </w:r>
    </w:p>
    <w:p w:rsidR="00CC2AF2" w:rsidRPr="00345C06" w:rsidRDefault="00CC2AF2" w:rsidP="00E312AC">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резервов предстоящих расходов</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183D">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1. Общие положения</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1.1. Настоящий Порядок устанавливает правила отражения в бухгалтерском учете учреждения информации о состоянии и движении сумм резервов предстоящих расходов, зарезервированных в целях равномерного включения расходов на финансовый результат учреждения по обязательствам, не определенным по величине и (или) времени исполнения, в соответствии с положениями </w:t>
      </w:r>
      <w:hyperlink r:id="rId116" w:history="1">
        <w:r w:rsidRPr="00345C06">
          <w:rPr>
            <w:rFonts w:ascii="Times New Roman" w:hAnsi="Times New Roman" w:cs="Times New Roman"/>
            <w:bCs/>
            <w:sz w:val="24"/>
            <w:szCs w:val="24"/>
          </w:rPr>
          <w:t>Инструкции</w:t>
        </w:r>
      </w:hyperlink>
      <w:r w:rsidRPr="00345C06">
        <w:rPr>
          <w:rFonts w:ascii="Times New Roman" w:hAnsi="Times New Roman" w:cs="Times New Roman"/>
          <w:bCs/>
          <w:sz w:val="24"/>
          <w:szCs w:val="24"/>
        </w:rPr>
        <w:t xml:space="preserve"> N 157н.</w:t>
      </w:r>
      <w:r w:rsidR="00803C06">
        <w:rPr>
          <w:rFonts w:ascii="Times New Roman" w:hAnsi="Times New Roman" w:cs="Times New Roman"/>
          <w:bCs/>
          <w:sz w:val="24"/>
          <w:szCs w:val="24"/>
        </w:rPr>
        <w:t xml:space="preserve"> Резерв предстоящих расходов формируется, начиная с 2018 года и на все последующие периоды. </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183D">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2. Виды формируемых резервов</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2.1. В учреждении формируется резерв для предстоящей оплаты отпусков за фактически отработанное время и компенсаций за неиспользованный отпуск работникам учреждения, включая платежи по страховым взносам с указанных сумм (далее - Резерв учреждения).</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33183D">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3. Оценка обязательства и формирование Резерва учреждения</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3.1. Для расчета Резерва учреждения осуществляется оценка обязательств. Она определяется ежегодно на предстоящий год </w:t>
      </w:r>
      <w:r w:rsidRPr="00E60242">
        <w:rPr>
          <w:rFonts w:ascii="Times New Roman" w:hAnsi="Times New Roman" w:cs="Times New Roman"/>
          <w:bCs/>
          <w:sz w:val="24"/>
          <w:szCs w:val="24"/>
        </w:rPr>
        <w:t>до 3</w:t>
      </w:r>
      <w:r w:rsidR="006E2AE8" w:rsidRPr="00E60242">
        <w:rPr>
          <w:rFonts w:ascii="Times New Roman" w:hAnsi="Times New Roman" w:cs="Times New Roman"/>
          <w:bCs/>
          <w:sz w:val="24"/>
          <w:szCs w:val="24"/>
        </w:rPr>
        <w:t>1</w:t>
      </w:r>
      <w:r w:rsidRPr="00E60242">
        <w:rPr>
          <w:rFonts w:ascii="Times New Roman" w:hAnsi="Times New Roman" w:cs="Times New Roman"/>
          <w:bCs/>
          <w:sz w:val="24"/>
          <w:szCs w:val="24"/>
        </w:rPr>
        <w:t xml:space="preserve"> декабря</w:t>
      </w:r>
      <w:r w:rsidRPr="00345C06">
        <w:rPr>
          <w:rFonts w:ascii="Times New Roman" w:hAnsi="Times New Roman" w:cs="Times New Roman"/>
          <w:bCs/>
          <w:sz w:val="24"/>
          <w:szCs w:val="24"/>
        </w:rPr>
        <w:t xml:space="preserve"> текущего года.</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3.2. Оценка обязательств </w:t>
      </w:r>
      <w:r w:rsidR="00C25C1B" w:rsidRPr="00345C06">
        <w:rPr>
          <w:rFonts w:ascii="Times New Roman" w:hAnsi="Times New Roman" w:cs="Times New Roman"/>
          <w:bCs/>
          <w:sz w:val="24"/>
          <w:szCs w:val="24"/>
        </w:rPr>
        <w:t xml:space="preserve">о количестве полагающихся дней отпуска в следующем году по каждому работнику </w:t>
      </w:r>
      <w:r w:rsidRPr="00345C06">
        <w:rPr>
          <w:rFonts w:ascii="Times New Roman" w:hAnsi="Times New Roman" w:cs="Times New Roman"/>
          <w:bCs/>
          <w:sz w:val="24"/>
          <w:szCs w:val="24"/>
        </w:rPr>
        <w:t xml:space="preserve">осуществляется работником бухгалтерии. Сведения </w:t>
      </w:r>
      <w:r w:rsidR="00C25C1B">
        <w:rPr>
          <w:rFonts w:ascii="Times New Roman" w:hAnsi="Times New Roman" w:cs="Times New Roman"/>
          <w:bCs/>
          <w:sz w:val="24"/>
          <w:szCs w:val="24"/>
        </w:rPr>
        <w:t>формируются</w:t>
      </w:r>
      <w:r w:rsidRPr="00345C06">
        <w:rPr>
          <w:rFonts w:ascii="Times New Roman" w:hAnsi="Times New Roman" w:cs="Times New Roman"/>
          <w:bCs/>
          <w:sz w:val="24"/>
          <w:szCs w:val="24"/>
        </w:rPr>
        <w:t xml:space="preserve"> до 20 декабря текущего года. Форма сведений приведена в </w:t>
      </w:r>
      <w:hyperlink w:anchor="Par3454" w:history="1">
        <w:r w:rsidRPr="00345C06">
          <w:rPr>
            <w:rFonts w:ascii="Times New Roman" w:hAnsi="Times New Roman" w:cs="Times New Roman"/>
            <w:bCs/>
            <w:sz w:val="24"/>
            <w:szCs w:val="24"/>
          </w:rPr>
          <w:t>Приложении N 1</w:t>
        </w:r>
      </w:hyperlink>
      <w:r w:rsidRPr="00345C06">
        <w:rPr>
          <w:rFonts w:ascii="Times New Roman" w:hAnsi="Times New Roman" w:cs="Times New Roman"/>
          <w:bCs/>
          <w:sz w:val="24"/>
          <w:szCs w:val="24"/>
        </w:rPr>
        <w:t xml:space="preserve"> к настоящему Порядку.</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Оценка обязательств осуществляется отдельно:</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 заработной плате для оплаты отпусков и компенсаций за неиспользованный отпуск;</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по сумме страховых взносов.</w:t>
      </w:r>
    </w:p>
    <w:p w:rsidR="00CC2AF2" w:rsidRPr="00345C06" w:rsidRDefault="00CC2AF2" w:rsidP="0033183D">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Расчет оценки обязательства по заработной плате производится по учреждению в целом по формуле:</w:t>
      </w:r>
    </w:p>
    <w:p w:rsidR="00CC2AF2" w:rsidRPr="00345C06" w:rsidRDefault="00CC2AF2" w:rsidP="0033183D">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ООЗП = К x </w:t>
      </w:r>
      <w:proofErr w:type="spellStart"/>
      <w:r w:rsidRPr="00345C06">
        <w:rPr>
          <w:rFonts w:ascii="Times New Roman" w:hAnsi="Times New Roman" w:cs="Times New Roman"/>
          <w:bCs/>
          <w:sz w:val="24"/>
          <w:szCs w:val="24"/>
        </w:rPr>
        <w:t>ЗПср</w:t>
      </w:r>
      <w:proofErr w:type="spellEnd"/>
      <w:r w:rsidRPr="00345C06">
        <w:rPr>
          <w:rFonts w:ascii="Times New Roman" w:hAnsi="Times New Roman" w:cs="Times New Roman"/>
          <w:bCs/>
          <w:sz w:val="24"/>
          <w:szCs w:val="24"/>
        </w:rPr>
        <w:t>,</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где ООЗП - оценка обязательств по заработной плате;</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К - планируемое количество дней отпуска работников учреждения в соответствующем году согласно сведениям отдела кадров учреждения;</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proofErr w:type="spellStart"/>
      <w:r w:rsidRPr="00345C06">
        <w:rPr>
          <w:rFonts w:ascii="Times New Roman" w:hAnsi="Times New Roman" w:cs="Times New Roman"/>
          <w:bCs/>
          <w:sz w:val="24"/>
          <w:szCs w:val="24"/>
        </w:rPr>
        <w:t>ЗПср</w:t>
      </w:r>
      <w:proofErr w:type="spellEnd"/>
      <w:r w:rsidRPr="00345C06">
        <w:rPr>
          <w:rFonts w:ascii="Times New Roman" w:hAnsi="Times New Roman" w:cs="Times New Roman"/>
          <w:bCs/>
          <w:sz w:val="24"/>
          <w:szCs w:val="24"/>
        </w:rPr>
        <w:t xml:space="preserve"> - средняя заработная плата по всем сотрудникам учреждения в целом.</w:t>
      </w:r>
    </w:p>
    <w:p w:rsidR="00CC2AF2" w:rsidRPr="00345C06" w:rsidRDefault="00CC2AF2" w:rsidP="0033183D">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Оценка обязательств по сумме страховых взносов рассчитывается в среднем по учреждению по формуле:</w:t>
      </w:r>
    </w:p>
    <w:p w:rsidR="00CC2AF2" w:rsidRPr="00345C06" w:rsidRDefault="00CC2AF2" w:rsidP="0033183D">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ООСВ = ООЗП x С,</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где </w:t>
      </w:r>
      <w:proofErr w:type="gramStart"/>
      <w:r w:rsidRPr="00345C06">
        <w:rPr>
          <w:rFonts w:ascii="Times New Roman" w:hAnsi="Times New Roman" w:cs="Times New Roman"/>
          <w:bCs/>
          <w:sz w:val="24"/>
          <w:szCs w:val="24"/>
        </w:rPr>
        <w:t>С</w:t>
      </w:r>
      <w:proofErr w:type="gramEnd"/>
      <w:r w:rsidRPr="00345C06">
        <w:rPr>
          <w:rFonts w:ascii="Times New Roman" w:hAnsi="Times New Roman" w:cs="Times New Roman"/>
          <w:bCs/>
          <w:sz w:val="24"/>
          <w:szCs w:val="24"/>
        </w:rPr>
        <w:t xml:space="preserve"> - ставка страховых взносов.</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3.3. Расчет оценки обязательств подписывается исполнителем и главным бухгалтером учреждения.</w:t>
      </w:r>
    </w:p>
    <w:p w:rsidR="00535DBE" w:rsidRDefault="00CC2AF2" w:rsidP="0033183D">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3.4. Сумма Резерва учреждения формируется еже</w:t>
      </w:r>
      <w:r w:rsidR="006E2AE8">
        <w:rPr>
          <w:rFonts w:ascii="Times New Roman" w:hAnsi="Times New Roman" w:cs="Times New Roman"/>
          <w:bCs/>
          <w:sz w:val="24"/>
          <w:szCs w:val="24"/>
        </w:rPr>
        <w:t>годно</w:t>
      </w:r>
      <w:r w:rsidRPr="00345C06">
        <w:rPr>
          <w:rFonts w:ascii="Times New Roman" w:hAnsi="Times New Roman" w:cs="Times New Roman"/>
          <w:bCs/>
          <w:sz w:val="24"/>
          <w:szCs w:val="24"/>
        </w:rPr>
        <w:t xml:space="preserve"> из расчета оценки обязательств по заработной плате и сумме страховых взносов соответственно.</w:t>
      </w:r>
    </w:p>
    <w:p w:rsidR="00CC2AF2" w:rsidRPr="00345C06" w:rsidRDefault="00CC2AF2" w:rsidP="0033183D">
      <w:pPr>
        <w:autoSpaceDE w:val="0"/>
        <w:autoSpaceDN w:val="0"/>
        <w:adjustRightInd w:val="0"/>
        <w:spacing w:after="0" w:line="240" w:lineRule="auto"/>
        <w:jc w:val="center"/>
        <w:outlineLvl w:val="2"/>
        <w:rPr>
          <w:rFonts w:ascii="Times New Roman" w:hAnsi="Times New Roman" w:cs="Times New Roman"/>
          <w:bCs/>
          <w:sz w:val="24"/>
          <w:szCs w:val="24"/>
        </w:rPr>
      </w:pPr>
      <w:r w:rsidRPr="00345C06">
        <w:rPr>
          <w:rFonts w:ascii="Times New Roman" w:hAnsi="Times New Roman" w:cs="Times New Roman"/>
          <w:bCs/>
          <w:sz w:val="24"/>
          <w:szCs w:val="24"/>
        </w:rPr>
        <w:t>4. Использование и учет сумм резервов</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4.1. Резерв учреждения используется только на покрытие тех расходов, в отношении которых он был создан.</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4.2. Признание в учете расходов, в отношении которых сформирован резерв, осуществляется за счет суммы созданного Резерва учреждения.</w:t>
      </w:r>
    </w:p>
    <w:p w:rsidR="00CC2AF2" w:rsidRPr="00345C06" w:rsidRDefault="00CC2AF2" w:rsidP="00E312AC">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 xml:space="preserve">4.3. Операции по формированию Резерва учреждения отражаются в бухгалтерском учете в </w:t>
      </w:r>
      <w:r w:rsidR="00915171" w:rsidRPr="00E60242">
        <w:rPr>
          <w:rFonts w:ascii="Times New Roman" w:hAnsi="Times New Roman" w:cs="Times New Roman"/>
          <w:bCs/>
          <w:sz w:val="24"/>
          <w:szCs w:val="24"/>
        </w:rPr>
        <w:t>последнюю рабочую дату года, предшествующего году, на который формируется резерв.</w:t>
      </w:r>
      <w:r w:rsidR="00915171">
        <w:rPr>
          <w:rFonts w:ascii="Times New Roman" w:hAnsi="Times New Roman" w:cs="Times New Roman"/>
          <w:bCs/>
          <w:sz w:val="24"/>
          <w:szCs w:val="24"/>
        </w:rPr>
        <w:t xml:space="preserve"> </w:t>
      </w:r>
    </w:p>
    <w:p w:rsidR="00CC2AF2" w:rsidRPr="00345C06" w:rsidRDefault="00CC2AF2" w:rsidP="0033183D">
      <w:pPr>
        <w:autoSpaceDE w:val="0"/>
        <w:autoSpaceDN w:val="0"/>
        <w:adjustRightInd w:val="0"/>
        <w:spacing w:after="0" w:line="240" w:lineRule="auto"/>
        <w:ind w:firstLine="540"/>
        <w:jc w:val="both"/>
        <w:rPr>
          <w:rFonts w:ascii="Times New Roman" w:hAnsi="Times New Roman" w:cs="Times New Roman"/>
          <w:bCs/>
          <w:sz w:val="24"/>
          <w:szCs w:val="24"/>
        </w:rPr>
      </w:pPr>
      <w:r w:rsidRPr="00345C06">
        <w:rPr>
          <w:rFonts w:ascii="Times New Roman" w:hAnsi="Times New Roman" w:cs="Times New Roman"/>
          <w:bCs/>
          <w:sz w:val="24"/>
          <w:szCs w:val="24"/>
        </w:rPr>
        <w:t>4.4. При недостаточности сумм Резерва учреждения осуществл</w:t>
      </w:r>
      <w:r w:rsidR="0033183D">
        <w:rPr>
          <w:rFonts w:ascii="Times New Roman" w:hAnsi="Times New Roman" w:cs="Times New Roman"/>
          <w:bCs/>
          <w:sz w:val="24"/>
          <w:szCs w:val="24"/>
        </w:rPr>
        <w:t>яется его изменение (уточнение)</w:t>
      </w:r>
      <w:r w:rsidR="00C25C1B">
        <w:rPr>
          <w:rFonts w:ascii="Times New Roman" w:hAnsi="Times New Roman" w:cs="Times New Roman"/>
          <w:bCs/>
          <w:sz w:val="24"/>
          <w:szCs w:val="24"/>
        </w:rPr>
        <w:t>.</w:t>
      </w:r>
    </w:p>
    <w:p w:rsidR="00C25C1B" w:rsidRDefault="00C25C1B" w:rsidP="00CC2AF2">
      <w:pPr>
        <w:autoSpaceDE w:val="0"/>
        <w:autoSpaceDN w:val="0"/>
        <w:adjustRightInd w:val="0"/>
        <w:spacing w:after="0" w:line="240" w:lineRule="auto"/>
        <w:jc w:val="right"/>
        <w:outlineLvl w:val="2"/>
        <w:rPr>
          <w:rFonts w:ascii="Times New Roman" w:hAnsi="Times New Roman" w:cs="Times New Roman"/>
          <w:bCs/>
          <w:sz w:val="24"/>
          <w:szCs w:val="24"/>
        </w:rPr>
      </w:pP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2277FE" w:rsidRPr="00345C06" w:rsidRDefault="002277FE" w:rsidP="002277FE">
      <w:pPr>
        <w:autoSpaceDE w:val="0"/>
        <w:autoSpaceDN w:val="0"/>
        <w:adjustRightInd w:val="0"/>
        <w:spacing w:after="0" w:line="240" w:lineRule="auto"/>
        <w:jc w:val="right"/>
        <w:outlineLvl w:val="2"/>
        <w:rPr>
          <w:rFonts w:ascii="Times New Roman" w:hAnsi="Times New Roman" w:cs="Times New Roman"/>
          <w:bCs/>
          <w:sz w:val="24"/>
          <w:szCs w:val="24"/>
        </w:rPr>
      </w:pPr>
      <w:bookmarkStart w:id="40" w:name="Par3454"/>
      <w:bookmarkEnd w:id="40"/>
      <w:r w:rsidRPr="00345C06">
        <w:rPr>
          <w:rFonts w:ascii="Times New Roman" w:hAnsi="Times New Roman" w:cs="Times New Roman"/>
          <w:bCs/>
          <w:sz w:val="24"/>
          <w:szCs w:val="24"/>
        </w:rPr>
        <w:t>Приложение N 1</w:t>
      </w:r>
    </w:p>
    <w:p w:rsidR="002277FE" w:rsidRPr="00345C06" w:rsidRDefault="002277FE" w:rsidP="002277FE">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к Порядку формирования и использования</w:t>
      </w:r>
    </w:p>
    <w:p w:rsidR="002277FE" w:rsidRPr="00345C06" w:rsidRDefault="002277FE" w:rsidP="002277FE">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резервов предстоящих расходов</w:t>
      </w:r>
    </w:p>
    <w:p w:rsidR="002277FE" w:rsidRPr="00345C06" w:rsidRDefault="002277FE"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2277FE" w:rsidRPr="00E07D1B" w:rsidRDefault="002277FE" w:rsidP="002277FE">
      <w:pPr>
        <w:autoSpaceDE w:val="0"/>
        <w:autoSpaceDN w:val="0"/>
        <w:adjustRightInd w:val="0"/>
        <w:spacing w:after="0" w:line="240" w:lineRule="auto"/>
        <w:jc w:val="center"/>
        <w:rPr>
          <w:rFonts w:ascii="Times New Roman" w:hAnsi="Times New Roman" w:cs="Times New Roman"/>
          <w:b/>
          <w:bCs/>
          <w:sz w:val="24"/>
          <w:szCs w:val="24"/>
        </w:rPr>
      </w:pPr>
      <w:r w:rsidRPr="00E07D1B">
        <w:rPr>
          <w:rFonts w:ascii="Times New Roman" w:hAnsi="Times New Roman" w:cs="Times New Roman"/>
          <w:b/>
          <w:bCs/>
          <w:sz w:val="24"/>
          <w:szCs w:val="24"/>
        </w:rPr>
        <w:t xml:space="preserve">Сведения о неиспользованных дней отпуска сотрудниками </w:t>
      </w:r>
    </w:p>
    <w:p w:rsidR="002277FE" w:rsidRPr="00E07D1B" w:rsidRDefault="002277FE" w:rsidP="002277FE">
      <w:pPr>
        <w:autoSpaceDE w:val="0"/>
        <w:autoSpaceDN w:val="0"/>
        <w:adjustRightInd w:val="0"/>
        <w:spacing w:after="0" w:line="240" w:lineRule="auto"/>
        <w:jc w:val="center"/>
        <w:rPr>
          <w:rFonts w:ascii="Times New Roman" w:hAnsi="Times New Roman" w:cs="Times New Roman"/>
          <w:b/>
          <w:bCs/>
          <w:sz w:val="24"/>
          <w:szCs w:val="24"/>
        </w:rPr>
      </w:pPr>
      <w:r w:rsidRPr="00E07D1B">
        <w:rPr>
          <w:rFonts w:ascii="Times New Roman" w:hAnsi="Times New Roman" w:cs="Times New Roman"/>
          <w:b/>
          <w:bCs/>
          <w:sz w:val="24"/>
          <w:szCs w:val="24"/>
        </w:rPr>
        <w:t xml:space="preserve">МДОУ «Детский сад № </w:t>
      </w:r>
      <w:r w:rsidR="005B55B2">
        <w:rPr>
          <w:rFonts w:ascii="Times New Roman" w:hAnsi="Times New Roman" w:cs="Times New Roman"/>
          <w:b/>
          <w:bCs/>
          <w:sz w:val="24"/>
          <w:szCs w:val="24"/>
        </w:rPr>
        <w:t>222</w:t>
      </w:r>
      <w:r w:rsidR="005B55B2" w:rsidRPr="00E07D1B">
        <w:rPr>
          <w:rFonts w:ascii="Times New Roman" w:hAnsi="Times New Roman" w:cs="Times New Roman"/>
          <w:b/>
          <w:bCs/>
          <w:sz w:val="24"/>
          <w:szCs w:val="24"/>
        </w:rPr>
        <w:t>» на</w:t>
      </w:r>
      <w:r w:rsidRPr="00E07D1B">
        <w:rPr>
          <w:rFonts w:ascii="Times New Roman" w:hAnsi="Times New Roman" w:cs="Times New Roman"/>
          <w:b/>
          <w:bCs/>
          <w:sz w:val="24"/>
          <w:szCs w:val="24"/>
        </w:rPr>
        <w:t xml:space="preserve"> период с начала работы по </w:t>
      </w:r>
      <w:r>
        <w:rPr>
          <w:rFonts w:ascii="Times New Roman" w:hAnsi="Times New Roman" w:cs="Times New Roman"/>
          <w:b/>
          <w:bCs/>
          <w:sz w:val="24"/>
          <w:szCs w:val="24"/>
        </w:rPr>
        <w:t>«_</w:t>
      </w:r>
      <w:proofErr w:type="gramStart"/>
      <w:r>
        <w:rPr>
          <w:rFonts w:ascii="Times New Roman" w:hAnsi="Times New Roman" w:cs="Times New Roman"/>
          <w:b/>
          <w:bCs/>
          <w:sz w:val="24"/>
          <w:szCs w:val="24"/>
        </w:rPr>
        <w:t>_»_</w:t>
      </w:r>
      <w:proofErr w:type="gramEnd"/>
      <w:r>
        <w:rPr>
          <w:rFonts w:ascii="Times New Roman" w:hAnsi="Times New Roman" w:cs="Times New Roman"/>
          <w:b/>
          <w:bCs/>
          <w:sz w:val="24"/>
          <w:szCs w:val="24"/>
        </w:rPr>
        <w:t>_____</w:t>
      </w:r>
      <w:r w:rsidRPr="00E07D1B">
        <w:rPr>
          <w:rFonts w:ascii="Times New Roman" w:hAnsi="Times New Roman" w:cs="Times New Roman"/>
          <w:b/>
          <w:bCs/>
          <w:sz w:val="24"/>
          <w:szCs w:val="24"/>
        </w:rPr>
        <w:t>20</w:t>
      </w:r>
      <w:r>
        <w:rPr>
          <w:rFonts w:ascii="Times New Roman" w:hAnsi="Times New Roman" w:cs="Times New Roman"/>
          <w:b/>
          <w:bCs/>
          <w:sz w:val="24"/>
          <w:szCs w:val="24"/>
        </w:rPr>
        <w:t>__</w:t>
      </w:r>
      <w:r w:rsidRPr="00E07D1B">
        <w:rPr>
          <w:rFonts w:ascii="Times New Roman" w:hAnsi="Times New Roman" w:cs="Times New Roman"/>
          <w:b/>
          <w:bCs/>
          <w:sz w:val="24"/>
          <w:szCs w:val="24"/>
        </w:rPr>
        <w:t xml:space="preserve"> г.</w:t>
      </w:r>
    </w:p>
    <w:p w:rsidR="002277FE" w:rsidRPr="00345C06" w:rsidRDefault="002277FE" w:rsidP="00BD4579">
      <w:pPr>
        <w:autoSpaceDE w:val="0"/>
        <w:autoSpaceDN w:val="0"/>
        <w:adjustRightInd w:val="0"/>
        <w:spacing w:after="0" w:line="240" w:lineRule="auto"/>
        <w:jc w:val="both"/>
        <w:rPr>
          <w:rFonts w:ascii="Times New Roman" w:hAnsi="Times New Roman" w:cs="Times New Roman"/>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1701"/>
        <w:gridCol w:w="1701"/>
        <w:gridCol w:w="850"/>
        <w:gridCol w:w="1984"/>
        <w:gridCol w:w="2835"/>
      </w:tblGrid>
      <w:tr w:rsidR="002277FE" w:rsidRPr="00345C06" w:rsidTr="000534FE">
        <w:tc>
          <w:tcPr>
            <w:tcW w:w="567" w:type="dxa"/>
            <w:vMerge w:val="restart"/>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N п/п</w:t>
            </w:r>
          </w:p>
        </w:tc>
        <w:tc>
          <w:tcPr>
            <w:tcW w:w="1701" w:type="dxa"/>
            <w:vMerge w:val="restart"/>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Должность работника</w:t>
            </w:r>
          </w:p>
        </w:tc>
        <w:tc>
          <w:tcPr>
            <w:tcW w:w="1701" w:type="dxa"/>
            <w:vMerge w:val="restart"/>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Ф.И.О.</w:t>
            </w:r>
          </w:p>
        </w:tc>
        <w:tc>
          <w:tcPr>
            <w:tcW w:w="5669" w:type="dxa"/>
            <w:gridSpan w:val="3"/>
            <w:tcBorders>
              <w:top w:val="single" w:sz="4" w:space="0" w:color="auto"/>
              <w:left w:val="single" w:sz="4" w:space="0" w:color="auto"/>
              <w:bottom w:val="single" w:sz="4" w:space="0" w:color="auto"/>
              <w:right w:val="single" w:sz="4" w:space="0" w:color="auto"/>
            </w:tcBorders>
          </w:tcPr>
          <w:p w:rsidR="002277FE" w:rsidRPr="00345C06" w:rsidRDefault="002277FE" w:rsidP="00BD4579">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Количество неиспользованн</w:t>
            </w:r>
            <w:r>
              <w:rPr>
                <w:rFonts w:ascii="Times New Roman" w:hAnsi="Times New Roman" w:cs="Times New Roman"/>
                <w:bCs/>
                <w:sz w:val="24"/>
                <w:szCs w:val="24"/>
              </w:rPr>
              <w:t>ых</w:t>
            </w:r>
            <w:r w:rsidRPr="00345C06">
              <w:rPr>
                <w:rFonts w:ascii="Times New Roman" w:hAnsi="Times New Roman" w:cs="Times New Roman"/>
                <w:bCs/>
                <w:sz w:val="24"/>
                <w:szCs w:val="24"/>
              </w:rPr>
              <w:t xml:space="preserve"> дней отпуска</w:t>
            </w:r>
          </w:p>
        </w:tc>
      </w:tr>
      <w:tr w:rsidR="002277FE" w:rsidRPr="00345C06" w:rsidTr="000534FE">
        <w:tc>
          <w:tcPr>
            <w:tcW w:w="567" w:type="dxa"/>
            <w:vMerge/>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ind w:firstLine="540"/>
              <w:jc w:val="both"/>
              <w:rPr>
                <w:rFonts w:ascii="Times New Roman" w:hAnsi="Times New Roman" w:cs="Times New Roman"/>
                <w:bCs/>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ind w:firstLine="540"/>
              <w:jc w:val="both"/>
              <w:rPr>
                <w:rFonts w:ascii="Times New Roman" w:hAnsi="Times New Roman" w:cs="Times New Roman"/>
                <w:bCs/>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ind w:firstLine="540"/>
              <w:jc w:val="both"/>
              <w:rPr>
                <w:rFonts w:ascii="Times New Roman" w:hAnsi="Times New Roman" w:cs="Times New Roman"/>
                <w:bCs/>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Итого</w:t>
            </w:r>
          </w:p>
        </w:tc>
        <w:tc>
          <w:tcPr>
            <w:tcW w:w="4819" w:type="dxa"/>
            <w:gridSpan w:val="2"/>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r w:rsidRPr="00345C06">
              <w:rPr>
                <w:rFonts w:ascii="Times New Roman" w:hAnsi="Times New Roman" w:cs="Times New Roman"/>
                <w:bCs/>
                <w:sz w:val="24"/>
                <w:szCs w:val="24"/>
              </w:rPr>
              <w:t>В том числе</w:t>
            </w:r>
          </w:p>
        </w:tc>
      </w:tr>
      <w:tr w:rsidR="002277FE" w:rsidRPr="00345C06" w:rsidTr="000534FE">
        <w:tc>
          <w:tcPr>
            <w:tcW w:w="567" w:type="dxa"/>
            <w:vMerge/>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ind w:firstLine="540"/>
              <w:jc w:val="both"/>
              <w:rPr>
                <w:rFonts w:ascii="Times New Roman" w:hAnsi="Times New Roman" w:cs="Times New Roman"/>
                <w:bCs/>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ind w:firstLine="540"/>
              <w:jc w:val="both"/>
              <w:rPr>
                <w:rFonts w:ascii="Times New Roman" w:hAnsi="Times New Roman" w:cs="Times New Roman"/>
                <w:bCs/>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ind w:firstLine="540"/>
              <w:jc w:val="both"/>
              <w:rPr>
                <w:rFonts w:ascii="Times New Roman" w:hAnsi="Times New Roman" w:cs="Times New Roman"/>
                <w:bCs/>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ind w:firstLine="540"/>
              <w:jc w:val="both"/>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прошлые годы</w:t>
            </w:r>
          </w:p>
        </w:tc>
        <w:tc>
          <w:tcPr>
            <w:tcW w:w="2835"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текущий</w:t>
            </w:r>
          </w:p>
        </w:tc>
      </w:tr>
      <w:tr w:rsidR="002277FE" w:rsidRPr="00345C06" w:rsidTr="000534FE">
        <w:tc>
          <w:tcPr>
            <w:tcW w:w="567"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Рабочий по ОЗ</w:t>
            </w:r>
          </w:p>
        </w:tc>
        <w:tc>
          <w:tcPr>
            <w:tcW w:w="1701"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p>
        </w:tc>
      </w:tr>
      <w:tr w:rsidR="002277FE" w:rsidRPr="00345C06" w:rsidTr="000534FE">
        <w:tc>
          <w:tcPr>
            <w:tcW w:w="567"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rPr>
                <w:rFonts w:ascii="Times New Roman" w:hAnsi="Times New Roman" w:cs="Times New Roman"/>
                <w:bCs/>
                <w:sz w:val="24"/>
                <w:szCs w:val="24"/>
              </w:rPr>
            </w:pPr>
            <w:proofErr w:type="spellStart"/>
            <w:r>
              <w:rPr>
                <w:rFonts w:ascii="Times New Roman" w:hAnsi="Times New Roman" w:cs="Times New Roman"/>
                <w:bCs/>
                <w:sz w:val="24"/>
                <w:szCs w:val="24"/>
              </w:rPr>
              <w:t>Делопроизод</w:t>
            </w:r>
            <w:proofErr w:type="spellEnd"/>
            <w:r>
              <w:rPr>
                <w:rFonts w:ascii="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2277FE" w:rsidRPr="00345C06" w:rsidRDefault="002277FE" w:rsidP="000534FE">
            <w:pPr>
              <w:autoSpaceDE w:val="0"/>
              <w:autoSpaceDN w:val="0"/>
              <w:adjustRightInd w:val="0"/>
              <w:spacing w:after="0" w:line="240" w:lineRule="auto"/>
              <w:jc w:val="center"/>
              <w:rPr>
                <w:rFonts w:ascii="Times New Roman" w:hAnsi="Times New Roman" w:cs="Times New Roman"/>
                <w:bCs/>
                <w:sz w:val="24"/>
                <w:szCs w:val="24"/>
              </w:rPr>
            </w:pPr>
          </w:p>
        </w:tc>
      </w:tr>
    </w:tbl>
    <w:p w:rsidR="002277FE" w:rsidRDefault="002277FE"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2277FE" w:rsidRDefault="002277FE" w:rsidP="00BD4579">
      <w:pPr>
        <w:autoSpaceDE w:val="0"/>
        <w:autoSpaceDN w:val="0"/>
        <w:adjustRightInd w:val="0"/>
        <w:spacing w:after="0" w:line="240" w:lineRule="auto"/>
        <w:jc w:val="both"/>
        <w:rPr>
          <w:rFonts w:ascii="Times New Roman" w:hAnsi="Times New Roman" w:cs="Times New Roman"/>
          <w:bCs/>
          <w:sz w:val="24"/>
          <w:szCs w:val="24"/>
        </w:rPr>
      </w:pPr>
    </w:p>
    <w:p w:rsidR="002277FE" w:rsidRDefault="002277FE" w:rsidP="002277F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Работник отдела кадров______________</w:t>
      </w:r>
      <w:r w:rsidR="00441907">
        <w:rPr>
          <w:rFonts w:ascii="Times New Roman" w:hAnsi="Times New Roman" w:cs="Times New Roman"/>
          <w:bCs/>
          <w:sz w:val="24"/>
          <w:szCs w:val="24"/>
        </w:rPr>
        <w:t xml:space="preserve"> </w:t>
      </w: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867221" w:rsidRDefault="00867221" w:rsidP="002277FE">
      <w:pPr>
        <w:autoSpaceDE w:val="0"/>
        <w:autoSpaceDN w:val="0"/>
        <w:adjustRightInd w:val="0"/>
        <w:spacing w:after="0" w:line="240" w:lineRule="auto"/>
        <w:ind w:firstLine="540"/>
        <w:jc w:val="both"/>
        <w:rPr>
          <w:rFonts w:ascii="Times New Roman" w:hAnsi="Times New Roman" w:cs="Times New Roman"/>
          <w:bCs/>
          <w:sz w:val="24"/>
          <w:szCs w:val="24"/>
        </w:rPr>
      </w:pPr>
    </w:p>
    <w:p w:rsidR="001A7604" w:rsidRDefault="001A7604" w:rsidP="00BD4579">
      <w:pPr>
        <w:autoSpaceDE w:val="0"/>
        <w:autoSpaceDN w:val="0"/>
        <w:adjustRightInd w:val="0"/>
        <w:spacing w:after="0" w:line="240" w:lineRule="auto"/>
        <w:outlineLvl w:val="0"/>
        <w:rPr>
          <w:rFonts w:ascii="Times New Roman" w:hAnsi="Times New Roman" w:cs="Times New Roman"/>
          <w:bCs/>
          <w:sz w:val="24"/>
          <w:szCs w:val="24"/>
        </w:rPr>
      </w:pPr>
    </w:p>
    <w:p w:rsidR="00CC2AF2" w:rsidRPr="00E60242" w:rsidRDefault="00CC2AF2" w:rsidP="00CC2AF2">
      <w:pPr>
        <w:autoSpaceDE w:val="0"/>
        <w:autoSpaceDN w:val="0"/>
        <w:adjustRightInd w:val="0"/>
        <w:spacing w:after="0" w:line="240" w:lineRule="auto"/>
        <w:jc w:val="right"/>
        <w:outlineLvl w:val="0"/>
        <w:rPr>
          <w:rFonts w:ascii="Times New Roman" w:hAnsi="Times New Roman" w:cs="Times New Roman"/>
          <w:bCs/>
          <w:sz w:val="24"/>
          <w:szCs w:val="24"/>
        </w:rPr>
      </w:pPr>
      <w:r w:rsidRPr="00E60242">
        <w:rPr>
          <w:rFonts w:ascii="Times New Roman" w:hAnsi="Times New Roman" w:cs="Times New Roman"/>
          <w:bCs/>
          <w:sz w:val="24"/>
          <w:szCs w:val="24"/>
        </w:rPr>
        <w:lastRenderedPageBreak/>
        <w:t>Приложение N 2</w:t>
      </w:r>
    </w:p>
    <w:p w:rsidR="00CC2AF2" w:rsidRPr="00E60242" w:rsidRDefault="00CC2AF2" w:rsidP="00CC2AF2">
      <w:pPr>
        <w:autoSpaceDE w:val="0"/>
        <w:autoSpaceDN w:val="0"/>
        <w:adjustRightInd w:val="0"/>
        <w:spacing w:after="0" w:line="240" w:lineRule="auto"/>
        <w:jc w:val="right"/>
        <w:rPr>
          <w:rFonts w:ascii="Times New Roman" w:hAnsi="Times New Roman" w:cs="Times New Roman"/>
          <w:bCs/>
          <w:sz w:val="24"/>
          <w:szCs w:val="24"/>
        </w:rPr>
      </w:pPr>
      <w:r w:rsidRPr="00E60242">
        <w:rPr>
          <w:rFonts w:ascii="Times New Roman" w:hAnsi="Times New Roman" w:cs="Times New Roman"/>
          <w:bCs/>
          <w:sz w:val="24"/>
          <w:szCs w:val="24"/>
        </w:rPr>
        <w:t xml:space="preserve">к Приказу </w:t>
      </w:r>
      <w:proofErr w:type="gramStart"/>
      <w:r w:rsidRPr="00E60242">
        <w:rPr>
          <w:rFonts w:ascii="Times New Roman" w:hAnsi="Times New Roman" w:cs="Times New Roman"/>
          <w:bCs/>
          <w:sz w:val="24"/>
          <w:szCs w:val="24"/>
        </w:rPr>
        <w:t xml:space="preserve">от </w:t>
      </w:r>
      <w:r w:rsidR="00CE1AD9" w:rsidRPr="00E60242">
        <w:rPr>
          <w:rFonts w:ascii="Times New Roman" w:hAnsi="Times New Roman" w:cs="Times New Roman"/>
          <w:bCs/>
          <w:sz w:val="24"/>
          <w:szCs w:val="24"/>
        </w:rPr>
        <w:t xml:space="preserve"> </w:t>
      </w:r>
      <w:r w:rsidR="00E60242" w:rsidRPr="00E60242">
        <w:rPr>
          <w:rFonts w:ascii="Times New Roman" w:hAnsi="Times New Roman" w:cs="Times New Roman"/>
          <w:bCs/>
          <w:sz w:val="24"/>
          <w:szCs w:val="24"/>
        </w:rPr>
        <w:t>09</w:t>
      </w:r>
      <w:r w:rsidR="00CE1AD9" w:rsidRPr="00E60242">
        <w:rPr>
          <w:rFonts w:ascii="Times New Roman" w:hAnsi="Times New Roman" w:cs="Times New Roman"/>
          <w:bCs/>
          <w:sz w:val="24"/>
          <w:szCs w:val="24"/>
        </w:rPr>
        <w:t>.</w:t>
      </w:r>
      <w:r w:rsidR="003233E0" w:rsidRPr="00E60242">
        <w:rPr>
          <w:rFonts w:ascii="Times New Roman" w:hAnsi="Times New Roman" w:cs="Times New Roman"/>
          <w:bCs/>
          <w:sz w:val="24"/>
          <w:szCs w:val="24"/>
        </w:rPr>
        <w:t>01</w:t>
      </w:r>
      <w:r w:rsidR="00CE1AD9" w:rsidRPr="00E60242">
        <w:rPr>
          <w:rFonts w:ascii="Times New Roman" w:hAnsi="Times New Roman" w:cs="Times New Roman"/>
          <w:bCs/>
          <w:sz w:val="24"/>
          <w:szCs w:val="24"/>
        </w:rPr>
        <w:t>.201</w:t>
      </w:r>
      <w:r w:rsidR="00093B4E">
        <w:rPr>
          <w:rFonts w:ascii="Times New Roman" w:hAnsi="Times New Roman" w:cs="Times New Roman"/>
          <w:bCs/>
          <w:sz w:val="24"/>
          <w:szCs w:val="24"/>
        </w:rPr>
        <w:t>9</w:t>
      </w:r>
      <w:r w:rsidR="00CE1AD9" w:rsidRPr="00E60242">
        <w:rPr>
          <w:rFonts w:ascii="Times New Roman" w:hAnsi="Times New Roman" w:cs="Times New Roman"/>
          <w:bCs/>
          <w:sz w:val="24"/>
          <w:szCs w:val="24"/>
        </w:rPr>
        <w:t>г</w:t>
      </w:r>
      <w:proofErr w:type="gramEnd"/>
      <w:r w:rsidR="00CE1AD9" w:rsidRPr="00E60242">
        <w:rPr>
          <w:rFonts w:ascii="Times New Roman" w:hAnsi="Times New Roman" w:cs="Times New Roman"/>
          <w:bCs/>
          <w:sz w:val="24"/>
          <w:szCs w:val="24"/>
        </w:rPr>
        <w:t xml:space="preserve"> </w:t>
      </w:r>
      <w:r w:rsidRPr="00E60242">
        <w:rPr>
          <w:rFonts w:ascii="Times New Roman" w:hAnsi="Times New Roman" w:cs="Times New Roman"/>
          <w:bCs/>
          <w:sz w:val="24"/>
          <w:szCs w:val="24"/>
        </w:rPr>
        <w:t xml:space="preserve"> N</w:t>
      </w:r>
      <w:r w:rsidR="00093B4E">
        <w:rPr>
          <w:rFonts w:ascii="Times New Roman" w:hAnsi="Times New Roman" w:cs="Times New Roman"/>
          <w:bCs/>
          <w:sz w:val="24"/>
          <w:szCs w:val="24"/>
        </w:rPr>
        <w:t>01-52/</w:t>
      </w:r>
      <w:r w:rsidR="00CE1AD9" w:rsidRPr="00E60242">
        <w:rPr>
          <w:rFonts w:ascii="Times New Roman" w:hAnsi="Times New Roman" w:cs="Times New Roman"/>
          <w:bCs/>
          <w:sz w:val="24"/>
          <w:szCs w:val="24"/>
        </w:rPr>
        <w:t xml:space="preserve"> </w:t>
      </w:r>
      <w:r w:rsidR="00E60242" w:rsidRPr="00E60242">
        <w:rPr>
          <w:rFonts w:ascii="Times New Roman" w:hAnsi="Times New Roman" w:cs="Times New Roman"/>
          <w:bCs/>
          <w:sz w:val="24"/>
          <w:szCs w:val="24"/>
        </w:rPr>
        <w:t>1</w:t>
      </w:r>
    </w:p>
    <w:p w:rsidR="00CC2AF2" w:rsidRPr="00441907" w:rsidRDefault="00CC2AF2" w:rsidP="00CC2AF2">
      <w:pPr>
        <w:autoSpaceDE w:val="0"/>
        <w:autoSpaceDN w:val="0"/>
        <w:adjustRightInd w:val="0"/>
        <w:spacing w:after="0" w:line="240" w:lineRule="auto"/>
        <w:ind w:firstLine="540"/>
        <w:jc w:val="both"/>
        <w:rPr>
          <w:rFonts w:ascii="Times New Roman" w:hAnsi="Times New Roman" w:cs="Times New Roman"/>
          <w:bCs/>
          <w:color w:val="FF0000"/>
          <w:sz w:val="24"/>
          <w:szCs w:val="24"/>
        </w:rPr>
      </w:pPr>
    </w:p>
    <w:p w:rsidR="007F36A3" w:rsidRPr="005E1A6F" w:rsidRDefault="00CC2AF2" w:rsidP="007F36A3">
      <w:pPr>
        <w:autoSpaceDE w:val="0"/>
        <w:autoSpaceDN w:val="0"/>
        <w:adjustRightInd w:val="0"/>
        <w:spacing w:after="0" w:line="240" w:lineRule="auto"/>
        <w:jc w:val="center"/>
        <w:rPr>
          <w:rFonts w:ascii="Times New Roman" w:hAnsi="Times New Roman" w:cs="Times New Roman"/>
          <w:b/>
          <w:bCs/>
          <w:sz w:val="24"/>
          <w:szCs w:val="24"/>
        </w:rPr>
      </w:pPr>
      <w:bookmarkStart w:id="41" w:name="Par3549"/>
      <w:bookmarkEnd w:id="41"/>
      <w:r w:rsidRPr="005E1A6F">
        <w:rPr>
          <w:rFonts w:ascii="Times New Roman" w:hAnsi="Times New Roman" w:cs="Times New Roman"/>
          <w:b/>
          <w:bCs/>
          <w:sz w:val="24"/>
          <w:szCs w:val="24"/>
        </w:rPr>
        <w:t xml:space="preserve">Учетная политика </w:t>
      </w:r>
    </w:p>
    <w:p w:rsidR="00CC2AF2" w:rsidRPr="005E1A6F" w:rsidRDefault="007F36A3" w:rsidP="007F36A3">
      <w:pPr>
        <w:autoSpaceDE w:val="0"/>
        <w:autoSpaceDN w:val="0"/>
        <w:adjustRightInd w:val="0"/>
        <w:spacing w:after="0" w:line="240" w:lineRule="auto"/>
        <w:jc w:val="center"/>
        <w:rPr>
          <w:rFonts w:ascii="Times New Roman" w:hAnsi="Times New Roman" w:cs="Times New Roman"/>
          <w:b/>
          <w:bCs/>
          <w:sz w:val="24"/>
          <w:szCs w:val="24"/>
        </w:rPr>
      </w:pPr>
      <w:r w:rsidRPr="005E1A6F">
        <w:rPr>
          <w:rFonts w:ascii="Times New Roman" w:hAnsi="Times New Roman" w:cs="Times New Roman"/>
          <w:b/>
          <w:bCs/>
          <w:sz w:val="24"/>
          <w:szCs w:val="24"/>
        </w:rPr>
        <w:t>М</w:t>
      </w:r>
      <w:r w:rsidR="006E2AE8">
        <w:rPr>
          <w:rFonts w:ascii="Times New Roman" w:hAnsi="Times New Roman" w:cs="Times New Roman"/>
          <w:b/>
          <w:bCs/>
          <w:sz w:val="24"/>
          <w:szCs w:val="24"/>
        </w:rPr>
        <w:t>Д</w:t>
      </w:r>
      <w:r w:rsidRPr="005E1A6F">
        <w:rPr>
          <w:rFonts w:ascii="Times New Roman" w:hAnsi="Times New Roman" w:cs="Times New Roman"/>
          <w:b/>
          <w:bCs/>
          <w:sz w:val="24"/>
          <w:szCs w:val="24"/>
        </w:rPr>
        <w:t xml:space="preserve">ОУ </w:t>
      </w:r>
      <w:r w:rsidR="006E2AE8">
        <w:rPr>
          <w:rFonts w:ascii="Times New Roman" w:hAnsi="Times New Roman" w:cs="Times New Roman"/>
          <w:b/>
          <w:bCs/>
          <w:sz w:val="24"/>
          <w:szCs w:val="24"/>
        </w:rPr>
        <w:t xml:space="preserve">«Детский сад № </w:t>
      </w:r>
      <w:r w:rsidR="00093B4E">
        <w:rPr>
          <w:rFonts w:ascii="Times New Roman" w:hAnsi="Times New Roman" w:cs="Times New Roman"/>
          <w:b/>
          <w:bCs/>
          <w:sz w:val="24"/>
          <w:szCs w:val="24"/>
        </w:rPr>
        <w:t>222</w:t>
      </w:r>
      <w:r w:rsidR="006E2AE8">
        <w:rPr>
          <w:rFonts w:ascii="Times New Roman" w:hAnsi="Times New Roman" w:cs="Times New Roman"/>
          <w:b/>
          <w:bCs/>
          <w:sz w:val="24"/>
          <w:szCs w:val="24"/>
        </w:rPr>
        <w:t>»</w:t>
      </w:r>
      <w:r w:rsidR="00CC2AF2" w:rsidRPr="005E1A6F">
        <w:rPr>
          <w:rFonts w:ascii="Times New Roman" w:hAnsi="Times New Roman" w:cs="Times New Roman"/>
          <w:b/>
          <w:bCs/>
          <w:sz w:val="24"/>
          <w:szCs w:val="24"/>
        </w:rPr>
        <w:t xml:space="preserve"> для целей налогового учета</w:t>
      </w:r>
    </w:p>
    <w:p w:rsidR="00CC2AF2" w:rsidRPr="00345C06"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CC2AF2" w:rsidRPr="00345C06" w:rsidRDefault="00CC2AF2" w:rsidP="00FB4BE4">
      <w:pPr>
        <w:autoSpaceDE w:val="0"/>
        <w:autoSpaceDN w:val="0"/>
        <w:adjustRightInd w:val="0"/>
        <w:spacing w:after="0" w:line="240" w:lineRule="auto"/>
        <w:jc w:val="center"/>
        <w:outlineLvl w:val="1"/>
        <w:rPr>
          <w:rFonts w:ascii="Times New Roman" w:hAnsi="Times New Roman" w:cs="Times New Roman"/>
          <w:bCs/>
          <w:sz w:val="24"/>
          <w:szCs w:val="24"/>
        </w:rPr>
      </w:pPr>
      <w:r w:rsidRPr="00345C06">
        <w:rPr>
          <w:rFonts w:ascii="Times New Roman" w:hAnsi="Times New Roman" w:cs="Times New Roman"/>
          <w:bCs/>
          <w:sz w:val="24"/>
          <w:szCs w:val="24"/>
        </w:rPr>
        <w:t xml:space="preserve">I. </w:t>
      </w:r>
      <w:r w:rsidR="00ED4E83">
        <w:rPr>
          <w:rFonts w:ascii="Times New Roman" w:hAnsi="Times New Roman" w:cs="Times New Roman"/>
          <w:bCs/>
          <w:sz w:val="24"/>
          <w:szCs w:val="24"/>
        </w:rPr>
        <w:t>Общие положения.</w:t>
      </w:r>
    </w:p>
    <w:p w:rsidR="00CC2AF2" w:rsidRPr="00345C06" w:rsidRDefault="00CC2AF2" w:rsidP="00FB4BE4">
      <w:pPr>
        <w:autoSpaceDE w:val="0"/>
        <w:autoSpaceDN w:val="0"/>
        <w:adjustRightInd w:val="0"/>
        <w:spacing w:after="0" w:line="240" w:lineRule="auto"/>
        <w:ind w:firstLine="540"/>
        <w:jc w:val="both"/>
        <w:rPr>
          <w:rFonts w:ascii="Times New Roman" w:hAnsi="Times New Roman" w:cs="Times New Roman"/>
          <w:bCs/>
          <w:sz w:val="24"/>
          <w:szCs w:val="24"/>
        </w:rPr>
      </w:pPr>
    </w:p>
    <w:p w:rsidR="00ED4E83" w:rsidRPr="00ED4E83" w:rsidRDefault="00ED4E83" w:rsidP="00867221">
      <w:pPr>
        <w:pStyle w:val="a3"/>
        <w:numPr>
          <w:ilvl w:val="0"/>
          <w:numId w:val="6"/>
        </w:numPr>
        <w:autoSpaceDE w:val="0"/>
        <w:autoSpaceDN w:val="0"/>
        <w:adjustRightInd w:val="0"/>
        <w:spacing w:after="0" w:line="240" w:lineRule="auto"/>
        <w:ind w:left="0" w:firstLine="207"/>
        <w:jc w:val="both"/>
        <w:rPr>
          <w:rFonts w:ascii="Times New Roman" w:hAnsi="Times New Roman" w:cs="Times New Roman"/>
          <w:bCs/>
          <w:sz w:val="24"/>
          <w:szCs w:val="24"/>
        </w:rPr>
      </w:pPr>
      <w:r>
        <w:rPr>
          <w:rFonts w:ascii="Times New Roman" w:hAnsi="Times New Roman" w:cs="Times New Roman"/>
          <w:bCs/>
          <w:sz w:val="24"/>
          <w:szCs w:val="24"/>
        </w:rPr>
        <w:t xml:space="preserve">Налоговый учет предназначен для накопления и обработки информации, необходимой для исчисления соответствующих налогов и исполнения обязанности по их уплате в бюджет. Ведение налогового учета в учреждении осуществляется в соответствии с требованиями Налогового кодекса РФ.  </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1.2 Основными задачами налогового учета являются (статья 23 НК РФ):</w:t>
      </w:r>
    </w:p>
    <w:p w:rsidR="00ED4E83" w:rsidRPr="00ED4E83" w:rsidRDefault="00ED4E83" w:rsidP="00867221">
      <w:pPr>
        <w:autoSpaceDE w:val="0"/>
        <w:autoSpaceDN w:val="0"/>
        <w:adjustRightInd w:val="0"/>
        <w:spacing w:after="0" w:line="240" w:lineRule="auto"/>
        <w:jc w:val="both"/>
        <w:rPr>
          <w:rFonts w:ascii="Times New Roman" w:hAnsi="Times New Roman" w:cs="Times New Roman"/>
          <w:bCs/>
          <w:sz w:val="24"/>
          <w:szCs w:val="24"/>
        </w:rPr>
      </w:pPr>
      <w:r w:rsidRPr="00ED4E83">
        <w:rPr>
          <w:rFonts w:ascii="Times New Roman" w:hAnsi="Times New Roman" w:cs="Times New Roman"/>
          <w:bCs/>
          <w:sz w:val="24"/>
          <w:szCs w:val="24"/>
        </w:rPr>
        <w:t>ведение в установленном порядке учета своих доходов (расходов) и объектов налогообложения, если такая обязанность предусмотрена законодательством о налогах и сборах;</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 xml:space="preserve">представление в налоговый орган в установленном порядке налоговых деклараций по всем налогам, предусмотренным законодательством о налогах и сборах, а также бухгалтерской отчетности в соответствии с Федеральным законом № 129-ФЗ от 21.11.1996г </w:t>
      </w:r>
      <w:proofErr w:type="gramStart"/>
      <w:r w:rsidRPr="00ED4E83">
        <w:rPr>
          <w:rFonts w:ascii="Times New Roman" w:hAnsi="Times New Roman" w:cs="Times New Roman"/>
          <w:bCs/>
          <w:sz w:val="24"/>
          <w:szCs w:val="24"/>
        </w:rPr>
        <w:t>« О</w:t>
      </w:r>
      <w:proofErr w:type="gramEnd"/>
      <w:r w:rsidRPr="00ED4E83">
        <w:rPr>
          <w:rFonts w:ascii="Times New Roman" w:hAnsi="Times New Roman" w:cs="Times New Roman"/>
          <w:bCs/>
          <w:sz w:val="24"/>
          <w:szCs w:val="24"/>
        </w:rPr>
        <w:t xml:space="preserve"> бухгалтерском учете « и другой информации и документов, необходимых для исчисления и уплаты налогов.</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1.3. Обязанности по ведению налогового учета в организации возложена на бухгалтерию.</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 xml:space="preserve">1.4 Налоговый учет ведется </w:t>
      </w:r>
      <w:r w:rsidR="00CE1AD9">
        <w:rPr>
          <w:rFonts w:ascii="Times New Roman" w:hAnsi="Times New Roman" w:cs="Times New Roman"/>
          <w:bCs/>
          <w:sz w:val="24"/>
          <w:szCs w:val="24"/>
        </w:rPr>
        <w:t>автоматизированным</w:t>
      </w:r>
      <w:r w:rsidRPr="00ED4E83">
        <w:rPr>
          <w:rFonts w:ascii="Times New Roman" w:hAnsi="Times New Roman" w:cs="Times New Roman"/>
          <w:bCs/>
          <w:sz w:val="24"/>
          <w:szCs w:val="24"/>
        </w:rPr>
        <w:t xml:space="preserve"> способом с использованием средств автоматизации – специализированного программного обеспечения «1С Предприятие</w:t>
      </w:r>
      <w:r w:rsidR="00CE1AD9">
        <w:rPr>
          <w:rFonts w:ascii="Times New Roman" w:hAnsi="Times New Roman" w:cs="Times New Roman"/>
          <w:bCs/>
          <w:sz w:val="24"/>
          <w:szCs w:val="24"/>
        </w:rPr>
        <w:t>»</w:t>
      </w:r>
      <w:r w:rsidRPr="00ED4E83">
        <w:rPr>
          <w:rFonts w:ascii="Times New Roman" w:hAnsi="Times New Roman" w:cs="Times New Roman"/>
          <w:bCs/>
          <w:sz w:val="24"/>
          <w:szCs w:val="24"/>
        </w:rPr>
        <w:t xml:space="preserve">.  </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 xml:space="preserve">1.5 Все учетные регистры налогового учета, формируемые </w:t>
      </w:r>
      <w:proofErr w:type="gramStart"/>
      <w:r w:rsidRPr="00ED4E83">
        <w:rPr>
          <w:rFonts w:ascii="Times New Roman" w:hAnsi="Times New Roman" w:cs="Times New Roman"/>
          <w:bCs/>
          <w:sz w:val="24"/>
          <w:szCs w:val="24"/>
        </w:rPr>
        <w:t>в  бухгалтерской</w:t>
      </w:r>
      <w:proofErr w:type="gramEnd"/>
      <w:r w:rsidRPr="00ED4E83">
        <w:rPr>
          <w:rFonts w:ascii="Times New Roman" w:hAnsi="Times New Roman" w:cs="Times New Roman"/>
          <w:bCs/>
          <w:sz w:val="24"/>
          <w:szCs w:val="24"/>
        </w:rPr>
        <w:t xml:space="preserve"> программе,  дополнительно </w:t>
      </w:r>
      <w:r w:rsidR="00CE1AD9">
        <w:rPr>
          <w:rFonts w:ascii="Times New Roman" w:hAnsi="Times New Roman" w:cs="Times New Roman"/>
          <w:bCs/>
          <w:sz w:val="24"/>
          <w:szCs w:val="24"/>
        </w:rPr>
        <w:t>дублируются</w:t>
      </w:r>
      <w:r w:rsidRPr="00ED4E83">
        <w:rPr>
          <w:rFonts w:ascii="Times New Roman" w:hAnsi="Times New Roman" w:cs="Times New Roman"/>
          <w:bCs/>
          <w:sz w:val="24"/>
          <w:szCs w:val="24"/>
        </w:rPr>
        <w:t xml:space="preserve"> на бумажных носителях. Предусмотренная законодательством о налогах и </w:t>
      </w:r>
      <w:proofErr w:type="gramStart"/>
      <w:r w:rsidRPr="00ED4E83">
        <w:rPr>
          <w:rFonts w:ascii="Times New Roman" w:hAnsi="Times New Roman" w:cs="Times New Roman"/>
          <w:bCs/>
          <w:sz w:val="24"/>
          <w:szCs w:val="24"/>
        </w:rPr>
        <w:t>сборах  налоговая</w:t>
      </w:r>
      <w:proofErr w:type="gramEnd"/>
      <w:r w:rsidRPr="00ED4E83">
        <w:rPr>
          <w:rFonts w:ascii="Times New Roman" w:hAnsi="Times New Roman" w:cs="Times New Roman"/>
          <w:bCs/>
          <w:sz w:val="24"/>
          <w:szCs w:val="24"/>
        </w:rPr>
        <w:t xml:space="preserve"> отчетность, обязательная для заполнения и подачи в налоговые органы учреждением, формир</w:t>
      </w:r>
      <w:r w:rsidR="003F7561">
        <w:rPr>
          <w:rFonts w:ascii="Times New Roman" w:hAnsi="Times New Roman" w:cs="Times New Roman"/>
          <w:bCs/>
          <w:sz w:val="24"/>
          <w:szCs w:val="24"/>
        </w:rPr>
        <w:t>уется</w:t>
      </w:r>
      <w:r w:rsidRPr="00ED4E83">
        <w:rPr>
          <w:rFonts w:ascii="Times New Roman" w:hAnsi="Times New Roman" w:cs="Times New Roman"/>
          <w:bCs/>
          <w:sz w:val="24"/>
          <w:szCs w:val="24"/>
        </w:rPr>
        <w:t xml:space="preserve"> и представля</w:t>
      </w:r>
      <w:r w:rsidR="003F7561">
        <w:rPr>
          <w:rFonts w:ascii="Times New Roman" w:hAnsi="Times New Roman" w:cs="Times New Roman"/>
          <w:bCs/>
          <w:sz w:val="24"/>
          <w:szCs w:val="24"/>
        </w:rPr>
        <w:t>ет</w:t>
      </w:r>
      <w:r w:rsidRPr="00ED4E83">
        <w:rPr>
          <w:rFonts w:ascii="Times New Roman" w:hAnsi="Times New Roman" w:cs="Times New Roman"/>
          <w:bCs/>
          <w:sz w:val="24"/>
          <w:szCs w:val="24"/>
        </w:rPr>
        <w:t xml:space="preserve">ся на подпись заведующей МДОУ и главному бухгалтеру ответственными за это должностными лицами не позднее чем за </w:t>
      </w:r>
      <w:r w:rsidR="00867221">
        <w:rPr>
          <w:rFonts w:ascii="Times New Roman" w:hAnsi="Times New Roman" w:cs="Times New Roman"/>
          <w:bCs/>
          <w:sz w:val="24"/>
          <w:szCs w:val="24"/>
        </w:rPr>
        <w:t>3</w:t>
      </w:r>
      <w:r w:rsidRPr="00ED4E83">
        <w:rPr>
          <w:rFonts w:ascii="Times New Roman" w:hAnsi="Times New Roman" w:cs="Times New Roman"/>
          <w:bCs/>
          <w:sz w:val="24"/>
          <w:szCs w:val="24"/>
        </w:rPr>
        <w:t xml:space="preserve"> рабочих дня до истечения предельного срока, установленного в актах законодательства о налогах и сборах для подачи такой отчетности в налоговые органы.</w:t>
      </w:r>
    </w:p>
    <w:p w:rsidR="003F7561"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 xml:space="preserve">1.6 Налоговый учет в учреждении ведется в рамках системы бухгалтерского учета, с использованием, при необходимости, отдельных дополнительных регистров налогового учета в соответствии с требованиями Налогового кодекса РФ. </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К дополнительным регистрам относятся самостоятельно разработанные учреждением аналитические регистры налогового учета, которые имеют доходную и расходную часть. Каждая из частей содержит следующую информацию: </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дату операции;</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наименование операции;</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наименование первичных документов;</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единицы измерения;</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сумму. </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Аналитические регистры налогового учета формируются учреждением ежеквартально, ответственность за их составление возлагается на главного бухгалтера учреждения.</w:t>
      </w:r>
    </w:p>
    <w:p w:rsidR="001712EE" w:rsidRDefault="001712EE"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Форма аналитических регистров приведена в Приложении к Учетной политике для целей налогового учета.</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Данные налогового учета совпадают с данными бухгалтерского учета в учреждении.</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2. Налог на имущество организации</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2.1 Налогооблагаемая база по налогу на имущество формируется согласно статьям 374, 375 Налогового Кодекса РФ</w:t>
      </w:r>
      <w:r w:rsidR="003F7561">
        <w:rPr>
          <w:rFonts w:ascii="Times New Roman" w:hAnsi="Times New Roman" w:cs="Times New Roman"/>
          <w:bCs/>
          <w:sz w:val="24"/>
          <w:szCs w:val="24"/>
        </w:rPr>
        <w:t xml:space="preserve">, исходя из остаточной стоимости имущества, признаваемого объектом налогообложения. </w:t>
      </w:r>
      <w:r w:rsidRPr="00ED4E83">
        <w:rPr>
          <w:rFonts w:ascii="Times New Roman" w:hAnsi="Times New Roman" w:cs="Times New Roman"/>
          <w:bCs/>
          <w:sz w:val="24"/>
          <w:szCs w:val="24"/>
        </w:rPr>
        <w:t xml:space="preserve"> Налоговая ставка в размере 2,2</w:t>
      </w:r>
      <w:proofErr w:type="gramStart"/>
      <w:r w:rsidRPr="00ED4E83">
        <w:rPr>
          <w:rFonts w:ascii="Times New Roman" w:hAnsi="Times New Roman" w:cs="Times New Roman"/>
          <w:bCs/>
          <w:sz w:val="24"/>
          <w:szCs w:val="24"/>
        </w:rPr>
        <w:t>%  применяется</w:t>
      </w:r>
      <w:proofErr w:type="gramEnd"/>
      <w:r w:rsidRPr="00ED4E83">
        <w:rPr>
          <w:rFonts w:ascii="Times New Roman" w:hAnsi="Times New Roman" w:cs="Times New Roman"/>
          <w:bCs/>
          <w:sz w:val="24"/>
          <w:szCs w:val="24"/>
        </w:rPr>
        <w:t xml:space="preserve"> в соответствии с </w:t>
      </w:r>
      <w:r w:rsidRPr="00ED4E83">
        <w:rPr>
          <w:rFonts w:ascii="Times New Roman" w:hAnsi="Times New Roman" w:cs="Times New Roman"/>
          <w:bCs/>
          <w:sz w:val="24"/>
          <w:szCs w:val="24"/>
        </w:rPr>
        <w:lastRenderedPageBreak/>
        <w:t>законом Ярославкой области от 07.10.2008 г. №42-3 «О налоге на имущество организаций в Ярославской области».</w:t>
      </w:r>
    </w:p>
    <w:p w:rsidR="0043271A" w:rsidRPr="00ED4E83" w:rsidRDefault="0043271A"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3. Налог на землю</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3F7561"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3.1 Налогооблагаемая база по налогу на землю формируется согласно статьям 389, 390, 391 Налогового Кодекса</w:t>
      </w:r>
      <w:r w:rsidR="003F7561">
        <w:rPr>
          <w:rFonts w:ascii="Times New Roman" w:hAnsi="Times New Roman" w:cs="Times New Roman"/>
          <w:bCs/>
          <w:sz w:val="24"/>
          <w:szCs w:val="24"/>
        </w:rPr>
        <w:t xml:space="preserve"> как кадастровая стоимость земельного участка, признаваемого объектом налогообложения.</w:t>
      </w:r>
    </w:p>
    <w:p w:rsidR="003F7561" w:rsidRDefault="003F756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Ответственным за получение выписок из ЕГРН о кадастровой стоимости земельного участка по состоянию на 01 января каждого года является главный бухгалтер.</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r w:rsidRPr="00ED4E83">
        <w:rPr>
          <w:rFonts w:ascii="Times New Roman" w:hAnsi="Times New Roman" w:cs="Times New Roman"/>
          <w:bCs/>
          <w:sz w:val="24"/>
          <w:szCs w:val="24"/>
        </w:rPr>
        <w:t>Налоговая ставка в размере 1,5% применяется в соответствии с решением муниципалитета города Ярославля от 07.11.2011 г. №546 «О внесении изменений в решение муниципалитета г. Ярославля от 07.11.2005 г. №146 «О земельном налоге».</w:t>
      </w:r>
    </w:p>
    <w:p w:rsidR="00ED4E83" w:rsidRPr="00ED4E83" w:rsidRDefault="00ED4E83"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FC634C" w:rsidRDefault="00FC634C" w:rsidP="00BD4579">
      <w:pPr>
        <w:autoSpaceDE w:val="0"/>
        <w:autoSpaceDN w:val="0"/>
        <w:adjustRightInd w:val="0"/>
        <w:spacing w:after="0" w:line="240" w:lineRule="auto"/>
        <w:jc w:val="both"/>
        <w:rPr>
          <w:rFonts w:ascii="Times New Roman" w:hAnsi="Times New Roman" w:cs="Times New Roman"/>
          <w:bCs/>
          <w:sz w:val="24"/>
          <w:szCs w:val="24"/>
        </w:rPr>
      </w:pPr>
    </w:p>
    <w:p w:rsidR="00FC634C" w:rsidRPr="00FC634C" w:rsidRDefault="00867221" w:rsidP="00381E40">
      <w:pPr>
        <w:autoSpaceDE w:val="0"/>
        <w:autoSpaceDN w:val="0"/>
        <w:adjustRightInd w:val="0"/>
        <w:spacing w:after="0" w:line="240" w:lineRule="auto"/>
        <w:ind w:left="540"/>
        <w:jc w:val="center"/>
        <w:rPr>
          <w:rFonts w:ascii="Times New Roman" w:hAnsi="Times New Roman" w:cs="Times New Roman"/>
          <w:bCs/>
          <w:sz w:val="24"/>
          <w:szCs w:val="24"/>
        </w:rPr>
      </w:pPr>
      <w:r>
        <w:rPr>
          <w:rFonts w:ascii="Times New Roman" w:hAnsi="Times New Roman" w:cs="Times New Roman"/>
          <w:bCs/>
          <w:sz w:val="24"/>
          <w:szCs w:val="24"/>
        </w:rPr>
        <w:t>4</w:t>
      </w:r>
      <w:r w:rsidR="00FC634C">
        <w:rPr>
          <w:rFonts w:ascii="Times New Roman" w:hAnsi="Times New Roman" w:cs="Times New Roman"/>
          <w:bCs/>
          <w:sz w:val="24"/>
          <w:szCs w:val="24"/>
        </w:rPr>
        <w:t xml:space="preserve">.  </w:t>
      </w:r>
      <w:r w:rsidR="00FC634C" w:rsidRPr="00FC634C">
        <w:rPr>
          <w:rFonts w:ascii="Times New Roman" w:hAnsi="Times New Roman" w:cs="Times New Roman"/>
          <w:bCs/>
          <w:sz w:val="24"/>
          <w:szCs w:val="24"/>
        </w:rPr>
        <w:t>Налог на доходы физических лиц.</w:t>
      </w:r>
    </w:p>
    <w:p w:rsidR="00FC634C" w:rsidRDefault="00FC634C"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FC634C" w:rsidRDefault="0086722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4</w:t>
      </w:r>
      <w:r w:rsidR="00F22EFA">
        <w:rPr>
          <w:rFonts w:ascii="Times New Roman" w:hAnsi="Times New Roman" w:cs="Times New Roman"/>
          <w:bCs/>
          <w:sz w:val="24"/>
          <w:szCs w:val="24"/>
        </w:rPr>
        <w:t xml:space="preserve">.1 </w:t>
      </w:r>
      <w:r w:rsidR="00FC634C">
        <w:rPr>
          <w:rFonts w:ascii="Times New Roman" w:hAnsi="Times New Roman" w:cs="Times New Roman"/>
          <w:bCs/>
          <w:sz w:val="24"/>
          <w:szCs w:val="24"/>
        </w:rPr>
        <w:t>Учет доходов, начисленных физическим лицам, предоставленных им налоговых вычетов и сумм удержанного</w:t>
      </w:r>
      <w:r w:rsidR="00F22EFA">
        <w:rPr>
          <w:rFonts w:ascii="Times New Roman" w:hAnsi="Times New Roman" w:cs="Times New Roman"/>
          <w:bCs/>
          <w:sz w:val="24"/>
          <w:szCs w:val="24"/>
        </w:rPr>
        <w:t xml:space="preserve"> с них налога на доходы физических лиц производится в учреждении автоматическим способом с применением специализированной бухгалтерской программы по заработной плате.</w:t>
      </w:r>
    </w:p>
    <w:p w:rsidR="00FC634C" w:rsidRDefault="0086722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4</w:t>
      </w:r>
      <w:r w:rsidR="00F22EFA">
        <w:rPr>
          <w:rFonts w:ascii="Times New Roman" w:hAnsi="Times New Roman" w:cs="Times New Roman"/>
          <w:bCs/>
          <w:sz w:val="24"/>
          <w:szCs w:val="24"/>
        </w:rPr>
        <w:t xml:space="preserve">.2 Налоговые вычеты физическим лицам, в отношении которых учреждение выступает налоговым агентом, предоставляются им на основании их письменных заявлений. </w:t>
      </w:r>
    </w:p>
    <w:p w:rsidR="00FC634C" w:rsidRDefault="0086722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4</w:t>
      </w:r>
      <w:r w:rsidR="00F22EFA">
        <w:rPr>
          <w:rFonts w:ascii="Times New Roman" w:hAnsi="Times New Roman" w:cs="Times New Roman"/>
          <w:bCs/>
          <w:sz w:val="24"/>
          <w:szCs w:val="24"/>
        </w:rPr>
        <w:t xml:space="preserve">.3 Начисление НДФЛ производится ежемесячно в последнюю рабочую дату месяца. </w:t>
      </w:r>
    </w:p>
    <w:p w:rsidR="00F22EFA" w:rsidRDefault="00F22EFA"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F22EFA" w:rsidRPr="00F22EFA" w:rsidRDefault="00F22EFA" w:rsidP="00381E40">
      <w:pPr>
        <w:autoSpaceDE w:val="0"/>
        <w:autoSpaceDN w:val="0"/>
        <w:adjustRightInd w:val="0"/>
        <w:spacing w:after="0" w:line="240" w:lineRule="auto"/>
        <w:ind w:left="5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67221">
        <w:rPr>
          <w:rFonts w:ascii="Times New Roman" w:hAnsi="Times New Roman" w:cs="Times New Roman"/>
          <w:bCs/>
          <w:sz w:val="24"/>
          <w:szCs w:val="24"/>
        </w:rPr>
        <w:t>5</w:t>
      </w:r>
      <w:r>
        <w:rPr>
          <w:rFonts w:ascii="Times New Roman" w:hAnsi="Times New Roman" w:cs="Times New Roman"/>
          <w:bCs/>
          <w:sz w:val="24"/>
          <w:szCs w:val="24"/>
        </w:rPr>
        <w:t>.  Страховые взносы.</w:t>
      </w:r>
    </w:p>
    <w:p w:rsidR="00F22EFA" w:rsidRDefault="00F22EFA"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F22EFA" w:rsidRDefault="00867221"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5</w:t>
      </w:r>
      <w:r w:rsidR="00F22EFA">
        <w:rPr>
          <w:rFonts w:ascii="Times New Roman" w:hAnsi="Times New Roman" w:cs="Times New Roman"/>
          <w:bCs/>
          <w:sz w:val="24"/>
          <w:szCs w:val="24"/>
        </w:rPr>
        <w:t xml:space="preserve">.1 Учет сумм страховых взносов производится в учреждении в соответствии с требованиями гл. 34 НК РФ и Федерального закона № 125-ФЗ, автоматическим способом с применением специализированной бухгалтерской программы по расчету страховых взносов.      </w:t>
      </w:r>
    </w:p>
    <w:p w:rsidR="00F22EFA" w:rsidRDefault="00867221" w:rsidP="00ED4E83">
      <w:pPr>
        <w:autoSpaceDE w:val="0"/>
        <w:autoSpaceDN w:val="0"/>
        <w:adjustRightInd w:val="0"/>
        <w:spacing w:after="0" w:line="240" w:lineRule="auto"/>
        <w:ind w:firstLine="540"/>
        <w:jc w:val="both"/>
        <w:rPr>
          <w:rFonts w:ascii="Times New Roman" w:hAnsi="Times New Roman" w:cs="Times New Roman"/>
          <w:bCs/>
          <w:sz w:val="24"/>
          <w:szCs w:val="24"/>
        </w:rPr>
      </w:pPr>
      <w:proofErr w:type="gramStart"/>
      <w:r>
        <w:rPr>
          <w:rFonts w:ascii="Times New Roman" w:hAnsi="Times New Roman" w:cs="Times New Roman"/>
          <w:bCs/>
          <w:sz w:val="24"/>
          <w:szCs w:val="24"/>
        </w:rPr>
        <w:t>5</w:t>
      </w:r>
      <w:r w:rsidR="00F22EFA">
        <w:rPr>
          <w:rFonts w:ascii="Times New Roman" w:hAnsi="Times New Roman" w:cs="Times New Roman"/>
          <w:bCs/>
          <w:sz w:val="24"/>
          <w:szCs w:val="24"/>
        </w:rPr>
        <w:t>.2  Начисление</w:t>
      </w:r>
      <w:proofErr w:type="gramEnd"/>
      <w:r w:rsidR="00F22EFA">
        <w:rPr>
          <w:rFonts w:ascii="Times New Roman" w:hAnsi="Times New Roman" w:cs="Times New Roman"/>
          <w:bCs/>
          <w:sz w:val="24"/>
          <w:szCs w:val="24"/>
        </w:rPr>
        <w:t xml:space="preserve"> страховых взносов производится ежемесячно в последнюю рабочую дату месяца. </w:t>
      </w:r>
    </w:p>
    <w:p w:rsidR="0084539E" w:rsidRDefault="0084539E" w:rsidP="0084539E">
      <w:pPr>
        <w:autoSpaceDE w:val="0"/>
        <w:autoSpaceDN w:val="0"/>
        <w:adjustRightInd w:val="0"/>
        <w:spacing w:after="0" w:line="240" w:lineRule="auto"/>
        <w:ind w:firstLine="540"/>
        <w:jc w:val="center"/>
        <w:rPr>
          <w:rFonts w:ascii="Times New Roman" w:hAnsi="Times New Roman" w:cs="Times New Roman"/>
          <w:bCs/>
          <w:sz w:val="24"/>
          <w:szCs w:val="24"/>
        </w:rPr>
      </w:pPr>
      <w:r>
        <w:rPr>
          <w:rFonts w:ascii="Times New Roman" w:hAnsi="Times New Roman" w:cs="Times New Roman"/>
          <w:bCs/>
          <w:sz w:val="24"/>
          <w:szCs w:val="24"/>
        </w:rPr>
        <w:t xml:space="preserve">6. </w:t>
      </w:r>
      <w:r w:rsidR="00381E40" w:rsidRPr="00381E40">
        <w:rPr>
          <w:rFonts w:ascii="Times New Roman" w:hAnsi="Times New Roman" w:cs="Times New Roman"/>
          <w:bCs/>
          <w:sz w:val="24"/>
          <w:szCs w:val="24"/>
        </w:rPr>
        <w:t xml:space="preserve">Налог на прибыль </w:t>
      </w:r>
    </w:p>
    <w:p w:rsidR="0084539E" w:rsidRDefault="0084539E" w:rsidP="0084539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6.1</w:t>
      </w:r>
      <w:r w:rsidR="00381E40" w:rsidRPr="00381E40">
        <w:rPr>
          <w:rFonts w:ascii="Times New Roman" w:hAnsi="Times New Roman" w:cs="Times New Roman"/>
          <w:bCs/>
          <w:sz w:val="24"/>
          <w:szCs w:val="24"/>
        </w:rPr>
        <w:t xml:space="preserve">. Налоговым периодом по налогу на прибыль считать год, отчетными – первый квартал, полугодие и девять месяцев календарного года. </w:t>
      </w:r>
    </w:p>
    <w:p w:rsidR="0084539E" w:rsidRDefault="0084539E" w:rsidP="0084539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6.</w:t>
      </w:r>
      <w:r w:rsidR="00381E40" w:rsidRPr="00381E40">
        <w:rPr>
          <w:rFonts w:ascii="Times New Roman" w:hAnsi="Times New Roman" w:cs="Times New Roman"/>
          <w:bCs/>
          <w:sz w:val="24"/>
          <w:szCs w:val="24"/>
        </w:rPr>
        <w:t xml:space="preserve">2. Доходом от реализации в соответствии со ст.249 гл.25 НК РФ признать выручку от реализации товаров (работ, услуг) собственного производства: доходы от оказания дополнительных платных образовательных услуг. Расходы, связанные с производством и реализацией учитывать в соответствии со ст.253 гл.25 НК РФ </w:t>
      </w:r>
    </w:p>
    <w:p w:rsidR="0084539E" w:rsidRDefault="0084539E" w:rsidP="0084539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6.3</w:t>
      </w:r>
      <w:r w:rsidR="00381E40" w:rsidRPr="00381E40">
        <w:rPr>
          <w:rFonts w:ascii="Times New Roman" w:hAnsi="Times New Roman" w:cs="Times New Roman"/>
          <w:bCs/>
          <w:sz w:val="24"/>
          <w:szCs w:val="24"/>
        </w:rPr>
        <w:t xml:space="preserve">. В соответствии со ст.251 гл.25 НК РФ при определении налоговой базы не учитывать целевые поступления.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а также целевые поступления от других организаций и (или) физических лиц и использованные указанными получателями по назначению. Вести раздельный учет доходов (расходов), полученных в рамках целевых поступлений. </w:t>
      </w:r>
    </w:p>
    <w:p w:rsidR="0084539E" w:rsidRDefault="00381E40" w:rsidP="0084539E">
      <w:pPr>
        <w:autoSpaceDE w:val="0"/>
        <w:autoSpaceDN w:val="0"/>
        <w:adjustRightInd w:val="0"/>
        <w:spacing w:after="0" w:line="240" w:lineRule="auto"/>
        <w:ind w:firstLine="540"/>
        <w:jc w:val="both"/>
        <w:rPr>
          <w:rFonts w:ascii="Times New Roman" w:hAnsi="Times New Roman" w:cs="Times New Roman"/>
          <w:bCs/>
          <w:sz w:val="24"/>
          <w:szCs w:val="24"/>
        </w:rPr>
      </w:pPr>
      <w:r w:rsidRPr="00381E40">
        <w:rPr>
          <w:rFonts w:ascii="Times New Roman" w:hAnsi="Times New Roman" w:cs="Times New Roman"/>
          <w:bCs/>
          <w:sz w:val="24"/>
          <w:szCs w:val="24"/>
        </w:rPr>
        <w:t>6</w:t>
      </w:r>
      <w:r w:rsidR="0084539E">
        <w:rPr>
          <w:rFonts w:ascii="Times New Roman" w:hAnsi="Times New Roman" w:cs="Times New Roman"/>
          <w:bCs/>
          <w:sz w:val="24"/>
          <w:szCs w:val="24"/>
        </w:rPr>
        <w:t>.4</w:t>
      </w:r>
      <w:r w:rsidRPr="00381E40">
        <w:rPr>
          <w:rFonts w:ascii="Times New Roman" w:hAnsi="Times New Roman" w:cs="Times New Roman"/>
          <w:bCs/>
          <w:sz w:val="24"/>
          <w:szCs w:val="24"/>
        </w:rPr>
        <w:t xml:space="preserve">. Сроки и порядок уплаты налога и налога в виде авансовых платежей установить в соответствии со ст.287 НК РФ. </w:t>
      </w:r>
    </w:p>
    <w:p w:rsidR="00381E40" w:rsidRDefault="0084539E" w:rsidP="0084539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6.5</w:t>
      </w:r>
      <w:r w:rsidR="00381E40" w:rsidRPr="00381E40">
        <w:rPr>
          <w:rFonts w:ascii="Times New Roman" w:hAnsi="Times New Roman" w:cs="Times New Roman"/>
          <w:bCs/>
          <w:sz w:val="24"/>
          <w:szCs w:val="24"/>
        </w:rPr>
        <w:t>. Декларации по налогу на прибыль составляются и предоставляются в налоговый орган в электронном виде.</w:t>
      </w:r>
    </w:p>
    <w:p w:rsidR="00F22EFA" w:rsidRDefault="00F22EFA" w:rsidP="00ED4E83">
      <w:pPr>
        <w:autoSpaceDE w:val="0"/>
        <w:autoSpaceDN w:val="0"/>
        <w:adjustRightInd w:val="0"/>
        <w:spacing w:after="0" w:line="240" w:lineRule="auto"/>
        <w:ind w:firstLine="540"/>
        <w:jc w:val="both"/>
        <w:rPr>
          <w:rFonts w:ascii="Times New Roman" w:hAnsi="Times New Roman" w:cs="Times New Roman"/>
          <w:bCs/>
          <w:sz w:val="24"/>
          <w:szCs w:val="24"/>
        </w:rPr>
      </w:pPr>
    </w:p>
    <w:p w:rsidR="00ED4E83" w:rsidRPr="00ED4E83" w:rsidRDefault="00F22EFA" w:rsidP="00ED4E83">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4539E">
        <w:rPr>
          <w:rFonts w:ascii="Times New Roman" w:hAnsi="Times New Roman" w:cs="Times New Roman"/>
          <w:bCs/>
          <w:sz w:val="24"/>
          <w:szCs w:val="24"/>
        </w:rPr>
        <w:t>7</w:t>
      </w:r>
      <w:r w:rsidR="00ED4E83" w:rsidRPr="00ED4E83">
        <w:rPr>
          <w:rFonts w:ascii="Times New Roman" w:hAnsi="Times New Roman" w:cs="Times New Roman"/>
          <w:bCs/>
          <w:sz w:val="24"/>
          <w:szCs w:val="24"/>
        </w:rPr>
        <w:t>. Прочие положения</w:t>
      </w:r>
    </w:p>
    <w:p w:rsidR="005B55B2" w:rsidRDefault="0084539E" w:rsidP="0084539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7</w:t>
      </w:r>
      <w:r w:rsidR="00ED4E83" w:rsidRPr="00ED4E83">
        <w:rPr>
          <w:rFonts w:ascii="Times New Roman" w:hAnsi="Times New Roman" w:cs="Times New Roman"/>
          <w:bCs/>
          <w:sz w:val="24"/>
          <w:szCs w:val="24"/>
        </w:rPr>
        <w:t>.1 Изменения в приказ об учетной политике в целях налогообложения внос</w:t>
      </w:r>
      <w:r w:rsidR="00F22EFA">
        <w:rPr>
          <w:rFonts w:ascii="Times New Roman" w:hAnsi="Times New Roman" w:cs="Times New Roman"/>
          <w:bCs/>
          <w:sz w:val="24"/>
          <w:szCs w:val="24"/>
        </w:rPr>
        <w:t>ятся</w:t>
      </w:r>
      <w:r w:rsidR="00ED4E83" w:rsidRPr="00ED4E83">
        <w:rPr>
          <w:rFonts w:ascii="Times New Roman" w:hAnsi="Times New Roman" w:cs="Times New Roman"/>
          <w:bCs/>
          <w:sz w:val="24"/>
          <w:szCs w:val="24"/>
        </w:rPr>
        <w:t xml:space="preserve"> при изменении законодательства РФ о налогах и сборах.</w:t>
      </w:r>
      <w:bookmarkStart w:id="42" w:name="Par3713"/>
      <w:bookmarkEnd w:id="42"/>
      <w:r w:rsidR="00EE0E8E">
        <w:rPr>
          <w:rFonts w:ascii="Times New Roman" w:hAnsi="Times New Roman" w:cs="Times New Roman"/>
          <w:bCs/>
          <w:sz w:val="24"/>
          <w:szCs w:val="24"/>
        </w:rPr>
        <w:t xml:space="preserve">                                                                               </w:t>
      </w:r>
    </w:p>
    <w:p w:rsidR="005B55B2" w:rsidRPr="009C3153" w:rsidRDefault="005B55B2" w:rsidP="00EE0E8E">
      <w:pPr>
        <w:autoSpaceDE w:val="0"/>
        <w:autoSpaceDN w:val="0"/>
        <w:adjustRightInd w:val="0"/>
        <w:spacing w:after="0" w:line="240" w:lineRule="auto"/>
        <w:ind w:left="1416" w:firstLine="708"/>
        <w:outlineLvl w:val="1"/>
        <w:rPr>
          <w:rFonts w:ascii="Times New Roman" w:hAnsi="Times New Roman" w:cs="Times New Roman"/>
          <w:bCs/>
          <w:sz w:val="26"/>
          <w:szCs w:val="26"/>
        </w:rPr>
      </w:pPr>
    </w:p>
    <w:p w:rsidR="005B55B2" w:rsidRDefault="005B55B2" w:rsidP="00EE0E8E">
      <w:pPr>
        <w:autoSpaceDE w:val="0"/>
        <w:autoSpaceDN w:val="0"/>
        <w:adjustRightInd w:val="0"/>
        <w:spacing w:after="0" w:line="240" w:lineRule="auto"/>
        <w:ind w:left="1416" w:firstLine="708"/>
        <w:outlineLvl w:val="1"/>
        <w:rPr>
          <w:rFonts w:ascii="Times New Roman" w:hAnsi="Times New Roman" w:cs="Times New Roman"/>
          <w:bCs/>
          <w:sz w:val="24"/>
          <w:szCs w:val="24"/>
        </w:rPr>
      </w:pPr>
    </w:p>
    <w:p w:rsidR="005B55B2" w:rsidRDefault="005B55B2" w:rsidP="00EE0E8E">
      <w:pPr>
        <w:autoSpaceDE w:val="0"/>
        <w:autoSpaceDN w:val="0"/>
        <w:adjustRightInd w:val="0"/>
        <w:spacing w:after="0" w:line="240" w:lineRule="auto"/>
        <w:ind w:left="1416" w:firstLine="708"/>
        <w:outlineLvl w:val="1"/>
        <w:rPr>
          <w:rFonts w:ascii="Times New Roman" w:hAnsi="Times New Roman" w:cs="Times New Roman"/>
          <w:bCs/>
          <w:sz w:val="24"/>
          <w:szCs w:val="24"/>
        </w:rPr>
      </w:pPr>
    </w:p>
    <w:p w:rsidR="005B55B2" w:rsidRDefault="005B55B2" w:rsidP="00EE0E8E">
      <w:pPr>
        <w:autoSpaceDE w:val="0"/>
        <w:autoSpaceDN w:val="0"/>
        <w:adjustRightInd w:val="0"/>
        <w:spacing w:after="0" w:line="240" w:lineRule="auto"/>
        <w:ind w:left="1416" w:firstLine="708"/>
        <w:outlineLvl w:val="1"/>
        <w:rPr>
          <w:rFonts w:ascii="Times New Roman" w:hAnsi="Times New Roman" w:cs="Times New Roman"/>
          <w:bCs/>
          <w:sz w:val="24"/>
          <w:szCs w:val="24"/>
        </w:rPr>
      </w:pPr>
    </w:p>
    <w:p w:rsidR="00CC2AF2" w:rsidRPr="00345C06" w:rsidRDefault="00EE0E8E" w:rsidP="005B55B2">
      <w:pPr>
        <w:autoSpaceDE w:val="0"/>
        <w:autoSpaceDN w:val="0"/>
        <w:adjustRightInd w:val="0"/>
        <w:spacing w:after="0" w:line="240" w:lineRule="auto"/>
        <w:ind w:left="1416" w:firstLine="708"/>
        <w:jc w:val="right"/>
        <w:outlineLvl w:val="1"/>
        <w:rPr>
          <w:rFonts w:ascii="Times New Roman" w:hAnsi="Times New Roman" w:cs="Times New Roman"/>
          <w:bCs/>
          <w:sz w:val="24"/>
          <w:szCs w:val="24"/>
        </w:rPr>
      </w:pPr>
      <w:r>
        <w:rPr>
          <w:rFonts w:ascii="Times New Roman" w:hAnsi="Times New Roman" w:cs="Times New Roman"/>
          <w:bCs/>
          <w:sz w:val="24"/>
          <w:szCs w:val="24"/>
        </w:rPr>
        <w:t xml:space="preserve">  </w:t>
      </w:r>
      <w:r w:rsidR="001712EE">
        <w:rPr>
          <w:rFonts w:ascii="Times New Roman" w:hAnsi="Times New Roman" w:cs="Times New Roman"/>
          <w:bCs/>
          <w:sz w:val="24"/>
          <w:szCs w:val="24"/>
        </w:rPr>
        <w:t>Прилож</w:t>
      </w:r>
      <w:r w:rsidR="00CC2AF2" w:rsidRPr="00345C06">
        <w:rPr>
          <w:rFonts w:ascii="Times New Roman" w:hAnsi="Times New Roman" w:cs="Times New Roman"/>
          <w:bCs/>
          <w:sz w:val="24"/>
          <w:szCs w:val="24"/>
        </w:rPr>
        <w:t>ение</w:t>
      </w:r>
    </w:p>
    <w:p w:rsidR="00BA6996" w:rsidRDefault="00CC2AF2" w:rsidP="00BA6996">
      <w:pPr>
        <w:autoSpaceDE w:val="0"/>
        <w:autoSpaceDN w:val="0"/>
        <w:adjustRightInd w:val="0"/>
        <w:spacing w:after="0" w:line="240" w:lineRule="auto"/>
        <w:jc w:val="right"/>
        <w:rPr>
          <w:rFonts w:ascii="Times New Roman" w:hAnsi="Times New Roman" w:cs="Times New Roman"/>
          <w:bCs/>
          <w:sz w:val="24"/>
          <w:szCs w:val="24"/>
        </w:rPr>
      </w:pPr>
      <w:r w:rsidRPr="00345C06">
        <w:rPr>
          <w:rFonts w:ascii="Times New Roman" w:hAnsi="Times New Roman" w:cs="Times New Roman"/>
          <w:bCs/>
          <w:sz w:val="24"/>
          <w:szCs w:val="24"/>
        </w:rPr>
        <w:t xml:space="preserve">к Учетной политике </w:t>
      </w:r>
    </w:p>
    <w:p w:rsidR="00CC2AF2" w:rsidRPr="008D15B1" w:rsidRDefault="00BA6996" w:rsidP="00BA6996">
      <w:pPr>
        <w:autoSpaceDE w:val="0"/>
        <w:autoSpaceDN w:val="0"/>
        <w:adjustRightInd w:val="0"/>
        <w:spacing w:after="0" w:line="240" w:lineRule="auto"/>
        <w:jc w:val="right"/>
        <w:rPr>
          <w:rFonts w:ascii="Times New Roman" w:hAnsi="Times New Roman" w:cs="Times New Roman"/>
          <w:bCs/>
          <w:sz w:val="24"/>
          <w:szCs w:val="24"/>
        </w:rPr>
      </w:pPr>
      <w:r w:rsidRPr="008D15B1">
        <w:rPr>
          <w:rFonts w:ascii="Times New Roman" w:hAnsi="Times New Roman" w:cs="Times New Roman"/>
          <w:bCs/>
          <w:sz w:val="24"/>
          <w:szCs w:val="24"/>
        </w:rPr>
        <w:t>М</w:t>
      </w:r>
      <w:r w:rsidR="00F22EFA" w:rsidRPr="008D15B1">
        <w:rPr>
          <w:rFonts w:ascii="Times New Roman" w:hAnsi="Times New Roman" w:cs="Times New Roman"/>
          <w:bCs/>
          <w:sz w:val="24"/>
          <w:szCs w:val="24"/>
        </w:rPr>
        <w:t xml:space="preserve">ДОУ «Детский сад № </w:t>
      </w:r>
      <w:r w:rsidR="00093B4E">
        <w:rPr>
          <w:rFonts w:ascii="Times New Roman" w:hAnsi="Times New Roman" w:cs="Times New Roman"/>
          <w:bCs/>
          <w:sz w:val="24"/>
          <w:szCs w:val="24"/>
        </w:rPr>
        <w:t>222</w:t>
      </w:r>
      <w:r w:rsidR="00F22EFA" w:rsidRPr="008D15B1">
        <w:rPr>
          <w:rFonts w:ascii="Times New Roman" w:hAnsi="Times New Roman" w:cs="Times New Roman"/>
          <w:bCs/>
          <w:sz w:val="24"/>
          <w:szCs w:val="24"/>
        </w:rPr>
        <w:t>»</w:t>
      </w:r>
      <w:r w:rsidR="009C3153">
        <w:rPr>
          <w:rFonts w:ascii="Times New Roman" w:hAnsi="Times New Roman" w:cs="Times New Roman"/>
          <w:bCs/>
          <w:sz w:val="24"/>
          <w:szCs w:val="24"/>
        </w:rPr>
        <w:t xml:space="preserve"> </w:t>
      </w:r>
      <w:r w:rsidR="00CC2AF2" w:rsidRPr="008D15B1">
        <w:rPr>
          <w:rFonts w:ascii="Times New Roman" w:hAnsi="Times New Roman" w:cs="Times New Roman"/>
          <w:bCs/>
          <w:sz w:val="24"/>
          <w:szCs w:val="24"/>
        </w:rPr>
        <w:t>для целей налогового учета</w:t>
      </w:r>
    </w:p>
    <w:p w:rsidR="00CC2AF2" w:rsidRPr="008D15B1" w:rsidRDefault="00CC2AF2" w:rsidP="00CC2AF2">
      <w:pPr>
        <w:autoSpaceDE w:val="0"/>
        <w:autoSpaceDN w:val="0"/>
        <w:adjustRightInd w:val="0"/>
        <w:spacing w:after="0" w:line="240" w:lineRule="auto"/>
        <w:ind w:firstLine="540"/>
        <w:jc w:val="both"/>
        <w:rPr>
          <w:rFonts w:ascii="Times New Roman" w:hAnsi="Times New Roman" w:cs="Times New Roman"/>
          <w:bCs/>
          <w:sz w:val="24"/>
          <w:szCs w:val="24"/>
        </w:rPr>
      </w:pPr>
    </w:p>
    <w:p w:rsidR="005B55B2" w:rsidRPr="005B55B2" w:rsidRDefault="00CC2AF2" w:rsidP="005B55B2">
      <w:pPr>
        <w:autoSpaceDE w:val="0"/>
        <w:autoSpaceDN w:val="0"/>
        <w:adjustRightInd w:val="0"/>
        <w:spacing w:after="0" w:line="240" w:lineRule="auto"/>
        <w:ind w:firstLine="540"/>
        <w:jc w:val="center"/>
        <w:rPr>
          <w:rFonts w:ascii="Times New Roman" w:hAnsi="Times New Roman" w:cs="Times New Roman"/>
          <w:bCs/>
          <w:sz w:val="24"/>
          <w:szCs w:val="24"/>
        </w:rPr>
      </w:pPr>
      <w:r w:rsidRPr="005B55B2">
        <w:rPr>
          <w:rFonts w:ascii="Times New Roman" w:hAnsi="Times New Roman" w:cs="Times New Roman"/>
          <w:bCs/>
          <w:sz w:val="24"/>
          <w:szCs w:val="24"/>
        </w:rPr>
        <w:t xml:space="preserve">Разработанные </w:t>
      </w:r>
      <w:r w:rsidR="00F22EFA" w:rsidRPr="005B55B2">
        <w:rPr>
          <w:rFonts w:ascii="Times New Roman" w:hAnsi="Times New Roman" w:cs="Times New Roman"/>
          <w:bCs/>
          <w:sz w:val="24"/>
          <w:szCs w:val="24"/>
        </w:rPr>
        <w:t xml:space="preserve">учреждением </w:t>
      </w:r>
      <w:r w:rsidRPr="005B55B2">
        <w:rPr>
          <w:rFonts w:ascii="Times New Roman" w:hAnsi="Times New Roman" w:cs="Times New Roman"/>
          <w:bCs/>
          <w:sz w:val="24"/>
          <w:szCs w:val="24"/>
        </w:rPr>
        <w:t>формы документов:</w:t>
      </w:r>
      <w:bookmarkStart w:id="43" w:name="Par4977"/>
      <w:bookmarkEnd w:id="43"/>
    </w:p>
    <w:p w:rsidR="005B55B2" w:rsidRDefault="005B55B2" w:rsidP="005B55B2">
      <w:pPr>
        <w:autoSpaceDE w:val="0"/>
        <w:autoSpaceDN w:val="0"/>
        <w:adjustRightInd w:val="0"/>
        <w:spacing w:after="0" w:line="240" w:lineRule="auto"/>
        <w:ind w:firstLine="540"/>
        <w:jc w:val="center"/>
        <w:rPr>
          <w:rFonts w:ascii="Times New Roman" w:hAnsi="Times New Roman" w:cs="Times New Roman"/>
          <w:bCs/>
          <w:sz w:val="24"/>
          <w:szCs w:val="24"/>
        </w:rPr>
      </w:pPr>
    </w:p>
    <w:p w:rsidR="005B55B2" w:rsidRPr="00912B91" w:rsidRDefault="00AD3B94" w:rsidP="005B55B2">
      <w:pPr>
        <w:ind w:left="4236" w:right="-545" w:firstLine="720"/>
        <w:rPr>
          <w:sz w:val="16"/>
          <w:szCs w:val="16"/>
        </w:rPr>
      </w:pPr>
      <w:r>
        <w:rPr>
          <w:b/>
          <w:sz w:val="25"/>
          <w:szCs w:val="25"/>
        </w:rPr>
        <w:t xml:space="preserve"> </w:t>
      </w:r>
      <w:r w:rsidRPr="00A114B9">
        <w:rPr>
          <w:b/>
          <w:sz w:val="25"/>
          <w:szCs w:val="25"/>
        </w:rPr>
        <w:t xml:space="preserve"> </w:t>
      </w:r>
    </w:p>
    <w:tbl>
      <w:tblPr>
        <w:tblW w:w="10065"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9498"/>
      </w:tblGrid>
      <w:tr w:rsidR="009C3153" w:rsidRPr="009C3153" w:rsidTr="009C3153">
        <w:tc>
          <w:tcPr>
            <w:tcW w:w="567"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jc w:val="center"/>
              <w:rPr>
                <w:rFonts w:ascii="Times New Roman" w:hAnsi="Times New Roman"/>
              </w:rPr>
            </w:pPr>
            <w:r w:rsidRPr="009C3153">
              <w:rPr>
                <w:rFonts w:ascii="Times New Roman" w:hAnsi="Times New Roman"/>
              </w:rPr>
              <w:t>N п/п</w:t>
            </w:r>
          </w:p>
        </w:tc>
        <w:tc>
          <w:tcPr>
            <w:tcW w:w="9498"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jc w:val="center"/>
              <w:rPr>
                <w:rFonts w:ascii="Times New Roman" w:hAnsi="Times New Roman"/>
              </w:rPr>
            </w:pPr>
            <w:r w:rsidRPr="009C3153">
              <w:rPr>
                <w:rFonts w:ascii="Times New Roman" w:hAnsi="Times New Roman"/>
              </w:rPr>
              <w:t>Наименование регистра</w:t>
            </w:r>
          </w:p>
        </w:tc>
      </w:tr>
      <w:tr w:rsidR="009C3153" w:rsidRPr="009C3153" w:rsidTr="009C3153">
        <w:trPr>
          <w:trHeight w:val="168"/>
        </w:trPr>
        <w:tc>
          <w:tcPr>
            <w:tcW w:w="567"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jc w:val="center"/>
              <w:rPr>
                <w:rFonts w:ascii="Times New Roman" w:hAnsi="Times New Roman"/>
              </w:rPr>
            </w:pPr>
            <w:r w:rsidRPr="009C3153">
              <w:rPr>
                <w:rFonts w:ascii="Times New Roman" w:hAnsi="Times New Roman"/>
              </w:rPr>
              <w:t>1</w:t>
            </w:r>
          </w:p>
        </w:tc>
        <w:tc>
          <w:tcPr>
            <w:tcW w:w="9498"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jc w:val="center"/>
              <w:rPr>
                <w:rFonts w:ascii="Times New Roman" w:hAnsi="Times New Roman"/>
              </w:rPr>
            </w:pPr>
            <w:r w:rsidRPr="009C3153">
              <w:rPr>
                <w:rFonts w:ascii="Times New Roman" w:hAnsi="Times New Roman"/>
              </w:rPr>
              <w:t>3</w:t>
            </w:r>
          </w:p>
        </w:tc>
      </w:tr>
      <w:tr w:rsidR="009C3153" w:rsidRPr="009C3153" w:rsidTr="009C3153">
        <w:tc>
          <w:tcPr>
            <w:tcW w:w="567"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rPr>
                <w:rFonts w:ascii="Times New Roman" w:hAnsi="Times New Roman"/>
              </w:rPr>
            </w:pPr>
            <w:r w:rsidRPr="009C3153">
              <w:rPr>
                <w:rFonts w:ascii="Times New Roman" w:hAnsi="Times New Roman"/>
              </w:rPr>
              <w:t>1</w:t>
            </w:r>
          </w:p>
        </w:tc>
        <w:tc>
          <w:tcPr>
            <w:tcW w:w="9498"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rPr>
                <w:rFonts w:ascii="Times New Roman" w:hAnsi="Times New Roman"/>
              </w:rPr>
            </w:pPr>
            <w:r>
              <w:rPr>
                <w:rFonts w:ascii="Times New Roman" w:hAnsi="Times New Roman"/>
              </w:rPr>
              <w:t>Заявление о предоставлении в соответствии со ст.74 Социального кодекса ЯО компенсации родительской платы</w:t>
            </w:r>
          </w:p>
        </w:tc>
      </w:tr>
      <w:tr w:rsidR="009C3153" w:rsidRPr="009C3153" w:rsidTr="009C3153">
        <w:tc>
          <w:tcPr>
            <w:tcW w:w="567"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rPr>
                <w:rFonts w:ascii="Times New Roman" w:hAnsi="Times New Roman"/>
              </w:rPr>
            </w:pPr>
            <w:r w:rsidRPr="009C3153">
              <w:rPr>
                <w:rFonts w:ascii="Times New Roman" w:hAnsi="Times New Roman"/>
              </w:rPr>
              <w:t>2</w:t>
            </w:r>
          </w:p>
        </w:tc>
        <w:tc>
          <w:tcPr>
            <w:tcW w:w="9498" w:type="dxa"/>
            <w:tcBorders>
              <w:top w:val="single" w:sz="4" w:space="0" w:color="auto"/>
              <w:left w:val="single" w:sz="4" w:space="0" w:color="auto"/>
              <w:bottom w:val="single" w:sz="4" w:space="0" w:color="auto"/>
              <w:right w:val="single" w:sz="4" w:space="0" w:color="auto"/>
            </w:tcBorders>
          </w:tcPr>
          <w:p w:rsidR="009C3153" w:rsidRDefault="009C3153" w:rsidP="009C3153">
            <w:r w:rsidRPr="00D320B9">
              <w:rPr>
                <w:rFonts w:ascii="Times New Roman" w:hAnsi="Times New Roman"/>
              </w:rPr>
              <w:t xml:space="preserve">Заявление о предоставлении в соответствии со ст.74 Социального кодекса </w:t>
            </w:r>
            <w:r>
              <w:rPr>
                <w:rFonts w:ascii="Times New Roman" w:hAnsi="Times New Roman"/>
              </w:rPr>
              <w:t xml:space="preserve">ЯО как многодетной семье </w:t>
            </w:r>
            <w:r w:rsidRPr="00D320B9">
              <w:rPr>
                <w:rFonts w:ascii="Times New Roman" w:hAnsi="Times New Roman"/>
              </w:rPr>
              <w:t>компенсации родительской платы</w:t>
            </w:r>
          </w:p>
        </w:tc>
      </w:tr>
      <w:tr w:rsidR="009C3153" w:rsidRPr="009C3153" w:rsidTr="009C3153">
        <w:tc>
          <w:tcPr>
            <w:tcW w:w="567"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rPr>
                <w:rFonts w:ascii="Times New Roman" w:hAnsi="Times New Roman"/>
              </w:rPr>
            </w:pPr>
            <w:r w:rsidRPr="009C3153">
              <w:rPr>
                <w:rFonts w:ascii="Times New Roman" w:hAnsi="Times New Roman"/>
              </w:rPr>
              <w:t>3</w:t>
            </w:r>
          </w:p>
        </w:tc>
        <w:tc>
          <w:tcPr>
            <w:tcW w:w="9498" w:type="dxa"/>
            <w:tcBorders>
              <w:top w:val="single" w:sz="4" w:space="0" w:color="auto"/>
              <w:left w:val="single" w:sz="4" w:space="0" w:color="auto"/>
              <w:bottom w:val="single" w:sz="4" w:space="0" w:color="auto"/>
              <w:right w:val="single" w:sz="4" w:space="0" w:color="auto"/>
            </w:tcBorders>
          </w:tcPr>
          <w:p w:rsidR="009C3153" w:rsidRDefault="009C3153" w:rsidP="009C3153">
            <w:r w:rsidRPr="00D320B9">
              <w:rPr>
                <w:rFonts w:ascii="Times New Roman" w:hAnsi="Times New Roman"/>
              </w:rPr>
              <w:t xml:space="preserve">Заявление о предоставлении в соответствии со ст.74 Социального кодекса </w:t>
            </w:r>
            <w:r>
              <w:rPr>
                <w:rFonts w:ascii="Times New Roman" w:hAnsi="Times New Roman"/>
              </w:rPr>
              <w:t xml:space="preserve">ЯО как малоимущей семье </w:t>
            </w:r>
            <w:r w:rsidRPr="00D320B9">
              <w:rPr>
                <w:rFonts w:ascii="Times New Roman" w:hAnsi="Times New Roman"/>
              </w:rPr>
              <w:t>компенсации родительской платы</w:t>
            </w:r>
          </w:p>
        </w:tc>
      </w:tr>
      <w:tr w:rsidR="009C3153" w:rsidRPr="009C3153" w:rsidTr="009C3153">
        <w:tc>
          <w:tcPr>
            <w:tcW w:w="567"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rPr>
                <w:rFonts w:ascii="Times New Roman" w:hAnsi="Times New Roman"/>
              </w:rPr>
            </w:pPr>
            <w:r w:rsidRPr="009C3153">
              <w:rPr>
                <w:rFonts w:ascii="Times New Roman" w:hAnsi="Times New Roman"/>
              </w:rPr>
              <w:t>4</w:t>
            </w:r>
          </w:p>
        </w:tc>
        <w:tc>
          <w:tcPr>
            <w:tcW w:w="9498"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rPr>
                <w:rFonts w:ascii="Times New Roman" w:hAnsi="Times New Roman"/>
              </w:rPr>
            </w:pPr>
            <w:r>
              <w:rPr>
                <w:rFonts w:ascii="Times New Roman" w:hAnsi="Times New Roman"/>
              </w:rPr>
              <w:t xml:space="preserve">Заявление на предоставление компенсации части родительской платы за присмотр и уход за детьми за счет средств городского бюджета </w:t>
            </w:r>
          </w:p>
        </w:tc>
      </w:tr>
      <w:tr w:rsidR="009C3153" w:rsidRPr="009C3153" w:rsidTr="009C3153">
        <w:tc>
          <w:tcPr>
            <w:tcW w:w="567" w:type="dxa"/>
            <w:tcBorders>
              <w:top w:val="single" w:sz="4" w:space="0" w:color="auto"/>
              <w:left w:val="single" w:sz="4" w:space="0" w:color="auto"/>
              <w:bottom w:val="single" w:sz="4" w:space="0" w:color="auto"/>
              <w:right w:val="single" w:sz="4" w:space="0" w:color="auto"/>
            </w:tcBorders>
          </w:tcPr>
          <w:p w:rsidR="009C3153" w:rsidRPr="009C3153" w:rsidRDefault="009C3153" w:rsidP="009C3153">
            <w:pPr>
              <w:pStyle w:val="ad"/>
              <w:rPr>
                <w:rFonts w:ascii="Times New Roman" w:hAnsi="Times New Roman"/>
              </w:rPr>
            </w:pPr>
            <w:r>
              <w:rPr>
                <w:rFonts w:ascii="Times New Roman" w:hAnsi="Times New Roman"/>
              </w:rPr>
              <w:t>5</w:t>
            </w:r>
          </w:p>
        </w:tc>
        <w:tc>
          <w:tcPr>
            <w:tcW w:w="9498" w:type="dxa"/>
            <w:tcBorders>
              <w:top w:val="single" w:sz="4" w:space="0" w:color="auto"/>
              <w:left w:val="single" w:sz="4" w:space="0" w:color="auto"/>
              <w:bottom w:val="single" w:sz="4" w:space="0" w:color="auto"/>
              <w:right w:val="single" w:sz="4" w:space="0" w:color="auto"/>
            </w:tcBorders>
          </w:tcPr>
          <w:p w:rsidR="009C3153" w:rsidRDefault="009C3153" w:rsidP="009C3153">
            <w:pPr>
              <w:pStyle w:val="ad"/>
              <w:rPr>
                <w:rFonts w:ascii="Times New Roman" w:hAnsi="Times New Roman"/>
              </w:rPr>
            </w:pPr>
            <w:r>
              <w:rPr>
                <w:rFonts w:ascii="Times New Roman" w:hAnsi="Times New Roman"/>
              </w:rPr>
              <w:t>Договор добровольного пожертвования (дарения в общественных целях)</w:t>
            </w:r>
          </w:p>
        </w:tc>
      </w:tr>
      <w:tr w:rsidR="00FD0A40" w:rsidRPr="009C3153" w:rsidTr="009C3153">
        <w:tc>
          <w:tcPr>
            <w:tcW w:w="567" w:type="dxa"/>
            <w:tcBorders>
              <w:top w:val="single" w:sz="4" w:space="0" w:color="auto"/>
              <w:left w:val="single" w:sz="4" w:space="0" w:color="auto"/>
              <w:bottom w:val="single" w:sz="4" w:space="0" w:color="auto"/>
              <w:right w:val="single" w:sz="4" w:space="0" w:color="auto"/>
            </w:tcBorders>
          </w:tcPr>
          <w:p w:rsidR="00FD0A40" w:rsidRDefault="00FD0A40" w:rsidP="009C3153">
            <w:pPr>
              <w:pStyle w:val="ad"/>
              <w:rPr>
                <w:rFonts w:ascii="Times New Roman" w:hAnsi="Times New Roman"/>
              </w:rPr>
            </w:pPr>
            <w:r>
              <w:rPr>
                <w:rFonts w:ascii="Times New Roman" w:hAnsi="Times New Roman"/>
              </w:rPr>
              <w:t>6</w:t>
            </w:r>
          </w:p>
        </w:tc>
        <w:tc>
          <w:tcPr>
            <w:tcW w:w="9498" w:type="dxa"/>
            <w:tcBorders>
              <w:top w:val="single" w:sz="4" w:space="0" w:color="auto"/>
              <w:left w:val="single" w:sz="4" w:space="0" w:color="auto"/>
              <w:bottom w:val="single" w:sz="4" w:space="0" w:color="auto"/>
              <w:right w:val="single" w:sz="4" w:space="0" w:color="auto"/>
            </w:tcBorders>
          </w:tcPr>
          <w:p w:rsidR="00FD0A40" w:rsidRDefault="00FD0A40" w:rsidP="009C3153">
            <w:pPr>
              <w:pStyle w:val="ad"/>
              <w:rPr>
                <w:rFonts w:ascii="Times New Roman" w:hAnsi="Times New Roman"/>
              </w:rPr>
            </w:pPr>
            <w:r>
              <w:rPr>
                <w:rFonts w:ascii="Times New Roman" w:hAnsi="Times New Roman"/>
              </w:rPr>
              <w:t>Заявление о перечислении переплаты за детский сад</w:t>
            </w:r>
          </w:p>
        </w:tc>
      </w:tr>
    </w:tbl>
    <w:p w:rsidR="00AD3B94" w:rsidRPr="008D15B1" w:rsidRDefault="00AD3B94" w:rsidP="008D15B1">
      <w:pPr>
        <w:jc w:val="right"/>
        <w:rPr>
          <w:sz w:val="20"/>
          <w:szCs w:val="20"/>
        </w:rPr>
      </w:pPr>
    </w:p>
    <w:sectPr w:rsidR="00AD3B94" w:rsidRPr="008D15B1" w:rsidSect="000307A6">
      <w:pgSz w:w="11905" w:h="16838"/>
      <w:pgMar w:top="964" w:right="794" w:bottom="964" w:left="136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E7D" w:rsidRDefault="00762E7D" w:rsidP="00DB0239">
      <w:pPr>
        <w:spacing w:after="0" w:line="240" w:lineRule="auto"/>
      </w:pPr>
      <w:r>
        <w:separator/>
      </w:r>
    </w:p>
  </w:endnote>
  <w:endnote w:type="continuationSeparator" w:id="0">
    <w:p w:rsidR="00762E7D" w:rsidRDefault="00762E7D" w:rsidP="00DB0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E7D" w:rsidRDefault="00762E7D" w:rsidP="00DB0239">
      <w:pPr>
        <w:spacing w:after="0" w:line="240" w:lineRule="auto"/>
      </w:pPr>
      <w:r>
        <w:separator/>
      </w:r>
    </w:p>
  </w:footnote>
  <w:footnote w:type="continuationSeparator" w:id="0">
    <w:p w:rsidR="00762E7D" w:rsidRDefault="00762E7D" w:rsidP="00DB0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D364E"/>
    <w:multiLevelType w:val="hybridMultilevel"/>
    <w:tmpl w:val="034CCFF0"/>
    <w:lvl w:ilvl="0" w:tplc="961E9978">
      <w:start w:val="1"/>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CC43105"/>
    <w:multiLevelType w:val="multilevel"/>
    <w:tmpl w:val="9AF097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FA20507"/>
    <w:multiLevelType w:val="hybridMultilevel"/>
    <w:tmpl w:val="05E0C5FE"/>
    <w:lvl w:ilvl="0" w:tplc="C20CE6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B8C378F"/>
    <w:multiLevelType w:val="hybridMultilevel"/>
    <w:tmpl w:val="4C8E4832"/>
    <w:lvl w:ilvl="0" w:tplc="1ADE118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5FA45AB"/>
    <w:multiLevelType w:val="hybridMultilevel"/>
    <w:tmpl w:val="D9BCBA8A"/>
    <w:lvl w:ilvl="0" w:tplc="FFC863D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62D438BF"/>
    <w:multiLevelType w:val="multilevel"/>
    <w:tmpl w:val="758CE028"/>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67336C3F"/>
    <w:multiLevelType w:val="multilevel"/>
    <w:tmpl w:val="166473E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10B6FEF"/>
    <w:multiLevelType w:val="multilevel"/>
    <w:tmpl w:val="E154F23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71C27326"/>
    <w:multiLevelType w:val="hybridMultilevel"/>
    <w:tmpl w:val="FC32AA8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78657DD1"/>
    <w:multiLevelType w:val="hybridMultilevel"/>
    <w:tmpl w:val="34A897D4"/>
    <w:lvl w:ilvl="0" w:tplc="961E9978">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2"/>
  </w:num>
  <w:num w:numId="6">
    <w:abstractNumId w:val="4"/>
  </w:num>
  <w:num w:numId="7">
    <w:abstractNumId w:val="3"/>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0B62"/>
    <w:rsid w:val="00001EEF"/>
    <w:rsid w:val="00002EB7"/>
    <w:rsid w:val="00004EF7"/>
    <w:rsid w:val="00006019"/>
    <w:rsid w:val="0001015D"/>
    <w:rsid w:val="00011A13"/>
    <w:rsid w:val="000149C4"/>
    <w:rsid w:val="000172B2"/>
    <w:rsid w:val="00017A2E"/>
    <w:rsid w:val="00017D92"/>
    <w:rsid w:val="000307A6"/>
    <w:rsid w:val="00042B6A"/>
    <w:rsid w:val="00042F1D"/>
    <w:rsid w:val="00043F95"/>
    <w:rsid w:val="000534FE"/>
    <w:rsid w:val="0005650D"/>
    <w:rsid w:val="00062BCA"/>
    <w:rsid w:val="00063F1B"/>
    <w:rsid w:val="00064732"/>
    <w:rsid w:val="000756F8"/>
    <w:rsid w:val="00076B77"/>
    <w:rsid w:val="00093B4E"/>
    <w:rsid w:val="00094961"/>
    <w:rsid w:val="0009675E"/>
    <w:rsid w:val="000A3021"/>
    <w:rsid w:val="000A5C09"/>
    <w:rsid w:val="000B4CA1"/>
    <w:rsid w:val="000C2DB1"/>
    <w:rsid w:val="000C4C1F"/>
    <w:rsid w:val="000D7802"/>
    <w:rsid w:val="000E04AF"/>
    <w:rsid w:val="000E3242"/>
    <w:rsid w:val="000F2686"/>
    <w:rsid w:val="000F758E"/>
    <w:rsid w:val="001009A8"/>
    <w:rsid w:val="00103401"/>
    <w:rsid w:val="00106B09"/>
    <w:rsid w:val="00122F27"/>
    <w:rsid w:val="00130B43"/>
    <w:rsid w:val="00133983"/>
    <w:rsid w:val="00133D47"/>
    <w:rsid w:val="0014421B"/>
    <w:rsid w:val="0016250A"/>
    <w:rsid w:val="001712EE"/>
    <w:rsid w:val="0017543C"/>
    <w:rsid w:val="00175C4E"/>
    <w:rsid w:val="00193CCD"/>
    <w:rsid w:val="001940B3"/>
    <w:rsid w:val="001955B9"/>
    <w:rsid w:val="00197943"/>
    <w:rsid w:val="001A0B62"/>
    <w:rsid w:val="001A7604"/>
    <w:rsid w:val="001C28BE"/>
    <w:rsid w:val="001C4CE0"/>
    <w:rsid w:val="001D09EE"/>
    <w:rsid w:val="001D5674"/>
    <w:rsid w:val="001E3CA8"/>
    <w:rsid w:val="001E3E4A"/>
    <w:rsid w:val="001E5F37"/>
    <w:rsid w:val="001E7524"/>
    <w:rsid w:val="001F0CC3"/>
    <w:rsid w:val="001F0CFA"/>
    <w:rsid w:val="001F5C0F"/>
    <w:rsid w:val="0020063E"/>
    <w:rsid w:val="002016F5"/>
    <w:rsid w:val="002277FE"/>
    <w:rsid w:val="00233119"/>
    <w:rsid w:val="0023314E"/>
    <w:rsid w:val="00237698"/>
    <w:rsid w:val="00245D61"/>
    <w:rsid w:val="00251F13"/>
    <w:rsid w:val="00253B02"/>
    <w:rsid w:val="00255F36"/>
    <w:rsid w:val="00265EF8"/>
    <w:rsid w:val="00267ECA"/>
    <w:rsid w:val="00276418"/>
    <w:rsid w:val="00276E7D"/>
    <w:rsid w:val="00284227"/>
    <w:rsid w:val="00284A9E"/>
    <w:rsid w:val="00290CEA"/>
    <w:rsid w:val="002975C4"/>
    <w:rsid w:val="002A2D74"/>
    <w:rsid w:val="002B5C35"/>
    <w:rsid w:val="002C33CD"/>
    <w:rsid w:val="002E2771"/>
    <w:rsid w:val="002F0398"/>
    <w:rsid w:val="002F0C61"/>
    <w:rsid w:val="002F0C6A"/>
    <w:rsid w:val="002F1A69"/>
    <w:rsid w:val="002F1B35"/>
    <w:rsid w:val="002F3880"/>
    <w:rsid w:val="00301690"/>
    <w:rsid w:val="003233E0"/>
    <w:rsid w:val="00326071"/>
    <w:rsid w:val="0033183D"/>
    <w:rsid w:val="003369B5"/>
    <w:rsid w:val="00337B14"/>
    <w:rsid w:val="00340B15"/>
    <w:rsid w:val="00344483"/>
    <w:rsid w:val="00345C06"/>
    <w:rsid w:val="00356128"/>
    <w:rsid w:val="003648DF"/>
    <w:rsid w:val="00370AF8"/>
    <w:rsid w:val="00381E40"/>
    <w:rsid w:val="0038267B"/>
    <w:rsid w:val="0039307F"/>
    <w:rsid w:val="00397933"/>
    <w:rsid w:val="003A0E62"/>
    <w:rsid w:val="003A34C1"/>
    <w:rsid w:val="003B20A4"/>
    <w:rsid w:val="003B41EE"/>
    <w:rsid w:val="003C471E"/>
    <w:rsid w:val="003C7EE9"/>
    <w:rsid w:val="003D1ED8"/>
    <w:rsid w:val="003D2488"/>
    <w:rsid w:val="003D6BEC"/>
    <w:rsid w:val="003D76FE"/>
    <w:rsid w:val="003E1E14"/>
    <w:rsid w:val="003E62DB"/>
    <w:rsid w:val="003E7D32"/>
    <w:rsid w:val="003F0C30"/>
    <w:rsid w:val="003F10DA"/>
    <w:rsid w:val="003F7561"/>
    <w:rsid w:val="0040640C"/>
    <w:rsid w:val="004068E9"/>
    <w:rsid w:val="00407B10"/>
    <w:rsid w:val="0041446B"/>
    <w:rsid w:val="00415790"/>
    <w:rsid w:val="00416EBA"/>
    <w:rsid w:val="00422CB3"/>
    <w:rsid w:val="0043271A"/>
    <w:rsid w:val="00441907"/>
    <w:rsid w:val="004421E3"/>
    <w:rsid w:val="004428AE"/>
    <w:rsid w:val="00445972"/>
    <w:rsid w:val="00450909"/>
    <w:rsid w:val="00454996"/>
    <w:rsid w:val="0047200E"/>
    <w:rsid w:val="00482EEE"/>
    <w:rsid w:val="00497722"/>
    <w:rsid w:val="004A3038"/>
    <w:rsid w:val="004B1D5A"/>
    <w:rsid w:val="004C5F62"/>
    <w:rsid w:val="004C6642"/>
    <w:rsid w:val="004D0476"/>
    <w:rsid w:val="004E23E1"/>
    <w:rsid w:val="004E76DE"/>
    <w:rsid w:val="00526A58"/>
    <w:rsid w:val="00535BBB"/>
    <w:rsid w:val="00535DBE"/>
    <w:rsid w:val="005604F1"/>
    <w:rsid w:val="00565A7D"/>
    <w:rsid w:val="005716F4"/>
    <w:rsid w:val="00574B20"/>
    <w:rsid w:val="00593226"/>
    <w:rsid w:val="00596253"/>
    <w:rsid w:val="005A45AE"/>
    <w:rsid w:val="005A66B8"/>
    <w:rsid w:val="005A75A3"/>
    <w:rsid w:val="005B1407"/>
    <w:rsid w:val="005B2C3B"/>
    <w:rsid w:val="005B4A46"/>
    <w:rsid w:val="005B55B2"/>
    <w:rsid w:val="005C28AB"/>
    <w:rsid w:val="005E1A6F"/>
    <w:rsid w:val="005E3F93"/>
    <w:rsid w:val="005E5C78"/>
    <w:rsid w:val="005F0F95"/>
    <w:rsid w:val="005F397F"/>
    <w:rsid w:val="006047D6"/>
    <w:rsid w:val="00622C80"/>
    <w:rsid w:val="00623A87"/>
    <w:rsid w:val="00623BA3"/>
    <w:rsid w:val="006259B4"/>
    <w:rsid w:val="00626FE6"/>
    <w:rsid w:val="00634CAB"/>
    <w:rsid w:val="00656736"/>
    <w:rsid w:val="00665C1D"/>
    <w:rsid w:val="00671E76"/>
    <w:rsid w:val="00696D57"/>
    <w:rsid w:val="006B2B7D"/>
    <w:rsid w:val="006B3CBF"/>
    <w:rsid w:val="006B52F1"/>
    <w:rsid w:val="006C0C4C"/>
    <w:rsid w:val="006C2CBF"/>
    <w:rsid w:val="006C72B8"/>
    <w:rsid w:val="006E2AE8"/>
    <w:rsid w:val="006F0025"/>
    <w:rsid w:val="007020ED"/>
    <w:rsid w:val="007200C0"/>
    <w:rsid w:val="00722612"/>
    <w:rsid w:val="0072279D"/>
    <w:rsid w:val="0072777E"/>
    <w:rsid w:val="007313D4"/>
    <w:rsid w:val="0075135B"/>
    <w:rsid w:val="00762E7D"/>
    <w:rsid w:val="00763DDF"/>
    <w:rsid w:val="00773F8B"/>
    <w:rsid w:val="00792970"/>
    <w:rsid w:val="0079332E"/>
    <w:rsid w:val="007B4526"/>
    <w:rsid w:val="007B5CEA"/>
    <w:rsid w:val="007C3CBA"/>
    <w:rsid w:val="007C7094"/>
    <w:rsid w:val="007D47C0"/>
    <w:rsid w:val="007D6867"/>
    <w:rsid w:val="007D76A9"/>
    <w:rsid w:val="007F36A3"/>
    <w:rsid w:val="00800DA9"/>
    <w:rsid w:val="008021C8"/>
    <w:rsid w:val="00803C06"/>
    <w:rsid w:val="00820735"/>
    <w:rsid w:val="008277EE"/>
    <w:rsid w:val="00830D3E"/>
    <w:rsid w:val="00833A65"/>
    <w:rsid w:val="00844FCC"/>
    <w:rsid w:val="0084539E"/>
    <w:rsid w:val="0084542C"/>
    <w:rsid w:val="00850AD7"/>
    <w:rsid w:val="00851C4E"/>
    <w:rsid w:val="00853C0D"/>
    <w:rsid w:val="0086320A"/>
    <w:rsid w:val="00867221"/>
    <w:rsid w:val="00882CE7"/>
    <w:rsid w:val="008849C3"/>
    <w:rsid w:val="00886075"/>
    <w:rsid w:val="00894517"/>
    <w:rsid w:val="00896F31"/>
    <w:rsid w:val="008A60F5"/>
    <w:rsid w:val="008B06AA"/>
    <w:rsid w:val="008B319B"/>
    <w:rsid w:val="008B7B8E"/>
    <w:rsid w:val="008C6D85"/>
    <w:rsid w:val="008C729F"/>
    <w:rsid w:val="008D15B1"/>
    <w:rsid w:val="008D2186"/>
    <w:rsid w:val="008D30D1"/>
    <w:rsid w:val="008D3117"/>
    <w:rsid w:val="008D46B0"/>
    <w:rsid w:val="008D5AC1"/>
    <w:rsid w:val="008E0E8D"/>
    <w:rsid w:val="008E62F9"/>
    <w:rsid w:val="008F703A"/>
    <w:rsid w:val="009071E9"/>
    <w:rsid w:val="00907D2E"/>
    <w:rsid w:val="00915171"/>
    <w:rsid w:val="00920D7B"/>
    <w:rsid w:val="009329B2"/>
    <w:rsid w:val="009371E3"/>
    <w:rsid w:val="009467D4"/>
    <w:rsid w:val="00947C02"/>
    <w:rsid w:val="00951E62"/>
    <w:rsid w:val="009653AC"/>
    <w:rsid w:val="0096599B"/>
    <w:rsid w:val="00965FA0"/>
    <w:rsid w:val="00973F6B"/>
    <w:rsid w:val="00976C08"/>
    <w:rsid w:val="009873DF"/>
    <w:rsid w:val="00992EA5"/>
    <w:rsid w:val="00997C06"/>
    <w:rsid w:val="009B05D0"/>
    <w:rsid w:val="009C3153"/>
    <w:rsid w:val="009C42A1"/>
    <w:rsid w:val="009D74DD"/>
    <w:rsid w:val="009E0E9F"/>
    <w:rsid w:val="009F19AB"/>
    <w:rsid w:val="009F7F8B"/>
    <w:rsid w:val="00A020DF"/>
    <w:rsid w:val="00A1324B"/>
    <w:rsid w:val="00A259FA"/>
    <w:rsid w:val="00A2786D"/>
    <w:rsid w:val="00A3318E"/>
    <w:rsid w:val="00A45285"/>
    <w:rsid w:val="00A4793E"/>
    <w:rsid w:val="00A51F07"/>
    <w:rsid w:val="00A5386B"/>
    <w:rsid w:val="00A54CB5"/>
    <w:rsid w:val="00A702B4"/>
    <w:rsid w:val="00A71C23"/>
    <w:rsid w:val="00A7264B"/>
    <w:rsid w:val="00A7312B"/>
    <w:rsid w:val="00A84F61"/>
    <w:rsid w:val="00A90EDF"/>
    <w:rsid w:val="00A9215C"/>
    <w:rsid w:val="00A93E07"/>
    <w:rsid w:val="00AA4ACF"/>
    <w:rsid w:val="00AD2D45"/>
    <w:rsid w:val="00AD3B94"/>
    <w:rsid w:val="00AE0772"/>
    <w:rsid w:val="00AE39D3"/>
    <w:rsid w:val="00AE5574"/>
    <w:rsid w:val="00AF44EA"/>
    <w:rsid w:val="00B008C6"/>
    <w:rsid w:val="00B104EE"/>
    <w:rsid w:val="00B20953"/>
    <w:rsid w:val="00B26037"/>
    <w:rsid w:val="00B40707"/>
    <w:rsid w:val="00B42629"/>
    <w:rsid w:val="00B51473"/>
    <w:rsid w:val="00B559A2"/>
    <w:rsid w:val="00B575AC"/>
    <w:rsid w:val="00B67A6B"/>
    <w:rsid w:val="00B73195"/>
    <w:rsid w:val="00B857A9"/>
    <w:rsid w:val="00B959EB"/>
    <w:rsid w:val="00B97C99"/>
    <w:rsid w:val="00BA1ABD"/>
    <w:rsid w:val="00BA213E"/>
    <w:rsid w:val="00BA6996"/>
    <w:rsid w:val="00BB14F6"/>
    <w:rsid w:val="00BB17C0"/>
    <w:rsid w:val="00BC23EC"/>
    <w:rsid w:val="00BD406A"/>
    <w:rsid w:val="00BD4579"/>
    <w:rsid w:val="00BD47A6"/>
    <w:rsid w:val="00BD5FB3"/>
    <w:rsid w:val="00BD6552"/>
    <w:rsid w:val="00BD7EFA"/>
    <w:rsid w:val="00BE57A4"/>
    <w:rsid w:val="00C01048"/>
    <w:rsid w:val="00C121C1"/>
    <w:rsid w:val="00C12DE3"/>
    <w:rsid w:val="00C20092"/>
    <w:rsid w:val="00C25AEB"/>
    <w:rsid w:val="00C25C1B"/>
    <w:rsid w:val="00C26107"/>
    <w:rsid w:val="00C3424B"/>
    <w:rsid w:val="00C348C7"/>
    <w:rsid w:val="00C35E25"/>
    <w:rsid w:val="00C410BC"/>
    <w:rsid w:val="00C41490"/>
    <w:rsid w:val="00C42D81"/>
    <w:rsid w:val="00C52F6F"/>
    <w:rsid w:val="00C52F99"/>
    <w:rsid w:val="00C57180"/>
    <w:rsid w:val="00C664E9"/>
    <w:rsid w:val="00C674D0"/>
    <w:rsid w:val="00C80791"/>
    <w:rsid w:val="00C92FA3"/>
    <w:rsid w:val="00C937C7"/>
    <w:rsid w:val="00CA65AB"/>
    <w:rsid w:val="00CB1700"/>
    <w:rsid w:val="00CB7847"/>
    <w:rsid w:val="00CC1D02"/>
    <w:rsid w:val="00CC21B3"/>
    <w:rsid w:val="00CC2AF2"/>
    <w:rsid w:val="00CC3DA6"/>
    <w:rsid w:val="00CC5FED"/>
    <w:rsid w:val="00CD2049"/>
    <w:rsid w:val="00CD4634"/>
    <w:rsid w:val="00CE1636"/>
    <w:rsid w:val="00CE1AD9"/>
    <w:rsid w:val="00CE6275"/>
    <w:rsid w:val="00CE7F6A"/>
    <w:rsid w:val="00CF40BF"/>
    <w:rsid w:val="00CF5010"/>
    <w:rsid w:val="00CF51C3"/>
    <w:rsid w:val="00D06726"/>
    <w:rsid w:val="00D15DEB"/>
    <w:rsid w:val="00D2444E"/>
    <w:rsid w:val="00D26E47"/>
    <w:rsid w:val="00D4261F"/>
    <w:rsid w:val="00D44333"/>
    <w:rsid w:val="00D505B9"/>
    <w:rsid w:val="00D537FC"/>
    <w:rsid w:val="00D54063"/>
    <w:rsid w:val="00D5788B"/>
    <w:rsid w:val="00D6316E"/>
    <w:rsid w:val="00D64B7E"/>
    <w:rsid w:val="00D65558"/>
    <w:rsid w:val="00D65797"/>
    <w:rsid w:val="00D675C1"/>
    <w:rsid w:val="00D677AD"/>
    <w:rsid w:val="00D82BC0"/>
    <w:rsid w:val="00D863FC"/>
    <w:rsid w:val="00D871DF"/>
    <w:rsid w:val="00D9684D"/>
    <w:rsid w:val="00DB0239"/>
    <w:rsid w:val="00DC0EF4"/>
    <w:rsid w:val="00DC4B8B"/>
    <w:rsid w:val="00DD58E8"/>
    <w:rsid w:val="00DE0563"/>
    <w:rsid w:val="00DE2398"/>
    <w:rsid w:val="00DE474E"/>
    <w:rsid w:val="00DF693E"/>
    <w:rsid w:val="00E106B3"/>
    <w:rsid w:val="00E11DC6"/>
    <w:rsid w:val="00E24B7F"/>
    <w:rsid w:val="00E312AC"/>
    <w:rsid w:val="00E314EB"/>
    <w:rsid w:val="00E3469C"/>
    <w:rsid w:val="00E4147C"/>
    <w:rsid w:val="00E50D2F"/>
    <w:rsid w:val="00E51509"/>
    <w:rsid w:val="00E60242"/>
    <w:rsid w:val="00E60C65"/>
    <w:rsid w:val="00E9449C"/>
    <w:rsid w:val="00EA458D"/>
    <w:rsid w:val="00EA6983"/>
    <w:rsid w:val="00EB1E7C"/>
    <w:rsid w:val="00EC1BBC"/>
    <w:rsid w:val="00EC50AF"/>
    <w:rsid w:val="00EC566A"/>
    <w:rsid w:val="00ED4495"/>
    <w:rsid w:val="00ED4E83"/>
    <w:rsid w:val="00ED6B32"/>
    <w:rsid w:val="00EE0E8E"/>
    <w:rsid w:val="00EE39A2"/>
    <w:rsid w:val="00EE3E47"/>
    <w:rsid w:val="00EF206C"/>
    <w:rsid w:val="00EF27CF"/>
    <w:rsid w:val="00F102B8"/>
    <w:rsid w:val="00F14B61"/>
    <w:rsid w:val="00F21660"/>
    <w:rsid w:val="00F22705"/>
    <w:rsid w:val="00F22EFA"/>
    <w:rsid w:val="00F24817"/>
    <w:rsid w:val="00F27E4F"/>
    <w:rsid w:val="00F40C4E"/>
    <w:rsid w:val="00F50EE0"/>
    <w:rsid w:val="00F514A5"/>
    <w:rsid w:val="00F57F12"/>
    <w:rsid w:val="00F71905"/>
    <w:rsid w:val="00F722B1"/>
    <w:rsid w:val="00F7258B"/>
    <w:rsid w:val="00F77760"/>
    <w:rsid w:val="00F80B7E"/>
    <w:rsid w:val="00F874BC"/>
    <w:rsid w:val="00F904D7"/>
    <w:rsid w:val="00F96D4F"/>
    <w:rsid w:val="00FA3098"/>
    <w:rsid w:val="00FA4237"/>
    <w:rsid w:val="00FB4BE4"/>
    <w:rsid w:val="00FB4F00"/>
    <w:rsid w:val="00FC4240"/>
    <w:rsid w:val="00FC5944"/>
    <w:rsid w:val="00FC634C"/>
    <w:rsid w:val="00FC7B82"/>
    <w:rsid w:val="00FD0A40"/>
    <w:rsid w:val="00FD6D40"/>
    <w:rsid w:val="00FF5327"/>
    <w:rsid w:val="00FF7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1E7D3-376A-42B9-8B6E-EC3FA76C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6B0"/>
  </w:style>
  <w:style w:type="paragraph" w:styleId="1">
    <w:name w:val="heading 1"/>
    <w:basedOn w:val="a"/>
    <w:next w:val="a"/>
    <w:link w:val="10"/>
    <w:uiPriority w:val="9"/>
    <w:qFormat/>
    <w:rsid w:val="00B731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731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9332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EF7"/>
    <w:pPr>
      <w:ind w:left="720"/>
      <w:contextualSpacing/>
    </w:pPr>
  </w:style>
  <w:style w:type="paragraph" w:styleId="a4">
    <w:name w:val="Balloon Text"/>
    <w:basedOn w:val="a"/>
    <w:link w:val="a5"/>
    <w:uiPriority w:val="99"/>
    <w:semiHidden/>
    <w:unhideWhenUsed/>
    <w:rsid w:val="00E24B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4B7F"/>
    <w:rPr>
      <w:rFonts w:ascii="Tahoma" w:hAnsi="Tahoma" w:cs="Tahoma"/>
      <w:sz w:val="16"/>
      <w:szCs w:val="16"/>
    </w:rPr>
  </w:style>
  <w:style w:type="table" w:styleId="a6">
    <w:name w:val="Table Grid"/>
    <w:basedOn w:val="a1"/>
    <w:uiPriority w:val="59"/>
    <w:rsid w:val="00907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DB02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0239"/>
  </w:style>
  <w:style w:type="paragraph" w:styleId="a9">
    <w:name w:val="footer"/>
    <w:basedOn w:val="a"/>
    <w:link w:val="aa"/>
    <w:uiPriority w:val="99"/>
    <w:unhideWhenUsed/>
    <w:rsid w:val="00DB02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0239"/>
  </w:style>
  <w:style w:type="character" w:customStyle="1" w:styleId="30">
    <w:name w:val="Заголовок 3 Знак"/>
    <w:basedOn w:val="a0"/>
    <w:link w:val="3"/>
    <w:uiPriority w:val="9"/>
    <w:rsid w:val="0079332E"/>
    <w:rPr>
      <w:rFonts w:ascii="Times New Roman" w:eastAsia="Times New Roman" w:hAnsi="Times New Roman" w:cs="Times New Roman"/>
      <w:b/>
      <w:bCs/>
      <w:sz w:val="27"/>
      <w:szCs w:val="27"/>
      <w:lang w:eastAsia="ru-RU"/>
    </w:rPr>
  </w:style>
  <w:style w:type="paragraph" w:styleId="ab">
    <w:name w:val="Normal (Web)"/>
    <w:basedOn w:val="a"/>
    <w:uiPriority w:val="99"/>
    <w:semiHidden/>
    <w:unhideWhenUsed/>
    <w:rsid w:val="007933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79332E"/>
    <w:rPr>
      <w:color w:val="0000FF"/>
      <w:u w:val="single"/>
    </w:rPr>
  </w:style>
  <w:style w:type="paragraph" w:styleId="ad">
    <w:name w:val="No Spacing"/>
    <w:uiPriority w:val="1"/>
    <w:qFormat/>
    <w:rsid w:val="008277EE"/>
    <w:pPr>
      <w:spacing w:after="0" w:line="240" w:lineRule="auto"/>
    </w:pPr>
    <w:rPr>
      <w:rFonts w:ascii="Calibri" w:eastAsia="Calibri" w:hAnsi="Calibri" w:cs="Times New Roman"/>
    </w:rPr>
  </w:style>
  <w:style w:type="paragraph" w:customStyle="1" w:styleId="Style14">
    <w:name w:val="Style14"/>
    <w:basedOn w:val="a"/>
    <w:rsid w:val="00AD3B94"/>
    <w:pPr>
      <w:widowControl w:val="0"/>
      <w:autoSpaceDE w:val="0"/>
      <w:autoSpaceDN w:val="0"/>
      <w:adjustRightInd w:val="0"/>
      <w:spacing w:after="0" w:line="379" w:lineRule="exact"/>
      <w:jc w:val="center"/>
    </w:pPr>
    <w:rPr>
      <w:rFonts w:ascii="Corbel" w:eastAsia="Times New Roman" w:hAnsi="Corbel" w:cs="Times New Roman"/>
      <w:sz w:val="24"/>
      <w:szCs w:val="24"/>
      <w:lang w:eastAsia="ru-RU"/>
    </w:rPr>
  </w:style>
  <w:style w:type="paragraph" w:customStyle="1" w:styleId="Style15">
    <w:name w:val="Style15"/>
    <w:basedOn w:val="a"/>
    <w:rsid w:val="00AD3B94"/>
    <w:pPr>
      <w:widowControl w:val="0"/>
      <w:autoSpaceDE w:val="0"/>
      <w:autoSpaceDN w:val="0"/>
      <w:adjustRightInd w:val="0"/>
      <w:spacing w:after="0" w:line="283" w:lineRule="exact"/>
      <w:ind w:firstLine="418"/>
      <w:jc w:val="both"/>
    </w:pPr>
    <w:rPr>
      <w:rFonts w:ascii="Corbel" w:eastAsia="Times New Roman" w:hAnsi="Corbel" w:cs="Times New Roman"/>
      <w:sz w:val="24"/>
      <w:szCs w:val="24"/>
      <w:lang w:eastAsia="ru-RU"/>
    </w:rPr>
  </w:style>
  <w:style w:type="paragraph" w:customStyle="1" w:styleId="Style16">
    <w:name w:val="Style16"/>
    <w:basedOn w:val="a"/>
    <w:rsid w:val="00AD3B94"/>
    <w:pPr>
      <w:widowControl w:val="0"/>
      <w:autoSpaceDE w:val="0"/>
      <w:autoSpaceDN w:val="0"/>
      <w:adjustRightInd w:val="0"/>
      <w:spacing w:after="0" w:line="278" w:lineRule="exact"/>
      <w:ind w:hanging="346"/>
    </w:pPr>
    <w:rPr>
      <w:rFonts w:ascii="Corbel" w:eastAsia="Times New Roman" w:hAnsi="Corbel" w:cs="Times New Roman"/>
      <w:sz w:val="24"/>
      <w:szCs w:val="24"/>
      <w:lang w:eastAsia="ru-RU"/>
    </w:rPr>
  </w:style>
  <w:style w:type="paragraph" w:customStyle="1" w:styleId="Style17">
    <w:name w:val="Style17"/>
    <w:basedOn w:val="a"/>
    <w:rsid w:val="00AD3B94"/>
    <w:pPr>
      <w:widowControl w:val="0"/>
      <w:autoSpaceDE w:val="0"/>
      <w:autoSpaceDN w:val="0"/>
      <w:adjustRightInd w:val="0"/>
      <w:spacing w:after="0" w:line="281" w:lineRule="exact"/>
    </w:pPr>
    <w:rPr>
      <w:rFonts w:ascii="Corbel" w:eastAsia="Times New Roman" w:hAnsi="Corbel" w:cs="Times New Roman"/>
      <w:sz w:val="24"/>
      <w:szCs w:val="24"/>
      <w:lang w:eastAsia="ru-RU"/>
    </w:rPr>
  </w:style>
  <w:style w:type="character" w:customStyle="1" w:styleId="FontStyle22">
    <w:name w:val="Font Style22"/>
    <w:basedOn w:val="a0"/>
    <w:rsid w:val="00AD3B94"/>
    <w:rPr>
      <w:rFonts w:ascii="Times New Roman" w:hAnsi="Times New Roman" w:cs="Times New Roman"/>
      <w:sz w:val="24"/>
      <w:szCs w:val="24"/>
    </w:rPr>
  </w:style>
  <w:style w:type="character" w:customStyle="1" w:styleId="FontStyle23">
    <w:name w:val="Font Style23"/>
    <w:basedOn w:val="a0"/>
    <w:rsid w:val="00AD3B94"/>
    <w:rPr>
      <w:rFonts w:ascii="Times New Roman" w:hAnsi="Times New Roman" w:cs="Times New Roman"/>
      <w:sz w:val="20"/>
      <w:szCs w:val="20"/>
    </w:rPr>
  </w:style>
  <w:style w:type="paragraph" w:customStyle="1" w:styleId="Style8">
    <w:name w:val="Style8"/>
    <w:basedOn w:val="a"/>
    <w:rsid w:val="00AD3B94"/>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paragraph" w:customStyle="1" w:styleId="Style9">
    <w:name w:val="Style9"/>
    <w:basedOn w:val="a"/>
    <w:rsid w:val="00AD3B94"/>
    <w:pPr>
      <w:widowControl w:val="0"/>
      <w:autoSpaceDE w:val="0"/>
      <w:autoSpaceDN w:val="0"/>
      <w:adjustRightInd w:val="0"/>
      <w:spacing w:after="0" w:line="278" w:lineRule="exact"/>
      <w:jc w:val="both"/>
    </w:pPr>
    <w:rPr>
      <w:rFonts w:ascii="Corbel" w:eastAsia="Times New Roman" w:hAnsi="Corbel" w:cs="Times New Roman"/>
      <w:sz w:val="24"/>
      <w:szCs w:val="24"/>
      <w:lang w:eastAsia="ru-RU"/>
    </w:rPr>
  </w:style>
  <w:style w:type="paragraph" w:customStyle="1" w:styleId="Style10">
    <w:name w:val="Style10"/>
    <w:basedOn w:val="a"/>
    <w:rsid w:val="00AD3B94"/>
    <w:pPr>
      <w:widowControl w:val="0"/>
      <w:autoSpaceDE w:val="0"/>
      <w:autoSpaceDN w:val="0"/>
      <w:adjustRightInd w:val="0"/>
      <w:spacing w:after="0" w:line="240" w:lineRule="auto"/>
    </w:pPr>
    <w:rPr>
      <w:rFonts w:ascii="Corbel" w:eastAsia="Times New Roman" w:hAnsi="Corbel" w:cs="Times New Roman"/>
      <w:sz w:val="24"/>
      <w:szCs w:val="24"/>
      <w:lang w:eastAsia="ru-RU"/>
    </w:rPr>
  </w:style>
  <w:style w:type="paragraph" w:customStyle="1" w:styleId="Style13">
    <w:name w:val="Style13"/>
    <w:basedOn w:val="a"/>
    <w:rsid w:val="00AD3B94"/>
    <w:pPr>
      <w:widowControl w:val="0"/>
      <w:autoSpaceDE w:val="0"/>
      <w:autoSpaceDN w:val="0"/>
      <w:adjustRightInd w:val="0"/>
      <w:spacing w:after="0" w:line="259" w:lineRule="exact"/>
      <w:ind w:hanging="360"/>
    </w:pPr>
    <w:rPr>
      <w:rFonts w:ascii="Corbel" w:eastAsia="Times New Roman" w:hAnsi="Corbel" w:cs="Times New Roman"/>
      <w:sz w:val="24"/>
      <w:szCs w:val="24"/>
      <w:lang w:eastAsia="ru-RU"/>
    </w:rPr>
  </w:style>
  <w:style w:type="paragraph" w:styleId="ae">
    <w:name w:val="Body Text"/>
    <w:basedOn w:val="a"/>
    <w:link w:val="af"/>
    <w:uiPriority w:val="99"/>
    <w:semiHidden/>
    <w:unhideWhenUsed/>
    <w:rsid w:val="00D64B7E"/>
    <w:pPr>
      <w:spacing w:after="120"/>
    </w:pPr>
    <w:rPr>
      <w:rFonts w:eastAsiaTheme="minorEastAsia"/>
      <w:lang w:eastAsia="ru-RU"/>
    </w:rPr>
  </w:style>
  <w:style w:type="character" w:customStyle="1" w:styleId="af">
    <w:name w:val="Основной текст Знак"/>
    <w:basedOn w:val="a0"/>
    <w:link w:val="ae"/>
    <w:uiPriority w:val="99"/>
    <w:semiHidden/>
    <w:rsid w:val="00D64B7E"/>
    <w:rPr>
      <w:rFonts w:eastAsiaTheme="minorEastAsia"/>
      <w:lang w:eastAsia="ru-RU"/>
    </w:rPr>
  </w:style>
  <w:style w:type="character" w:customStyle="1" w:styleId="10">
    <w:name w:val="Заголовок 1 Знак"/>
    <w:basedOn w:val="a0"/>
    <w:link w:val="1"/>
    <w:uiPriority w:val="9"/>
    <w:rsid w:val="00B7319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B7319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300565">
      <w:bodyDiv w:val="1"/>
      <w:marLeft w:val="0"/>
      <w:marRight w:val="0"/>
      <w:marTop w:val="0"/>
      <w:marBottom w:val="0"/>
      <w:divBdr>
        <w:top w:val="none" w:sz="0" w:space="0" w:color="auto"/>
        <w:left w:val="none" w:sz="0" w:space="0" w:color="auto"/>
        <w:bottom w:val="none" w:sz="0" w:space="0" w:color="auto"/>
        <w:right w:val="none" w:sz="0" w:space="0" w:color="auto"/>
      </w:divBdr>
    </w:div>
    <w:div w:id="855074309">
      <w:bodyDiv w:val="1"/>
      <w:marLeft w:val="0"/>
      <w:marRight w:val="0"/>
      <w:marTop w:val="0"/>
      <w:marBottom w:val="0"/>
      <w:divBdr>
        <w:top w:val="none" w:sz="0" w:space="0" w:color="auto"/>
        <w:left w:val="none" w:sz="0" w:space="0" w:color="auto"/>
        <w:bottom w:val="none" w:sz="0" w:space="0" w:color="auto"/>
        <w:right w:val="none" w:sz="0" w:space="0" w:color="auto"/>
      </w:divBdr>
    </w:div>
    <w:div w:id="1036345651">
      <w:bodyDiv w:val="1"/>
      <w:marLeft w:val="0"/>
      <w:marRight w:val="0"/>
      <w:marTop w:val="0"/>
      <w:marBottom w:val="0"/>
      <w:divBdr>
        <w:top w:val="none" w:sz="0" w:space="0" w:color="auto"/>
        <w:left w:val="none" w:sz="0" w:space="0" w:color="auto"/>
        <w:bottom w:val="none" w:sz="0" w:space="0" w:color="auto"/>
        <w:right w:val="none" w:sz="0" w:space="0" w:color="auto"/>
      </w:divBdr>
    </w:div>
    <w:div w:id="1235361124">
      <w:bodyDiv w:val="1"/>
      <w:marLeft w:val="0"/>
      <w:marRight w:val="0"/>
      <w:marTop w:val="0"/>
      <w:marBottom w:val="0"/>
      <w:divBdr>
        <w:top w:val="none" w:sz="0" w:space="0" w:color="auto"/>
        <w:left w:val="none" w:sz="0" w:space="0" w:color="auto"/>
        <w:bottom w:val="none" w:sz="0" w:space="0" w:color="auto"/>
        <w:right w:val="none" w:sz="0" w:space="0" w:color="auto"/>
      </w:divBdr>
      <w:divsChild>
        <w:div w:id="534806178">
          <w:marLeft w:val="0"/>
          <w:marRight w:val="0"/>
          <w:marTop w:val="0"/>
          <w:marBottom w:val="0"/>
          <w:divBdr>
            <w:top w:val="none" w:sz="0" w:space="0" w:color="auto"/>
            <w:left w:val="none" w:sz="0" w:space="0" w:color="auto"/>
            <w:bottom w:val="none" w:sz="0" w:space="0" w:color="auto"/>
            <w:right w:val="none" w:sz="0" w:space="0" w:color="auto"/>
          </w:divBdr>
        </w:div>
      </w:divsChild>
    </w:div>
    <w:div w:id="1825319044">
      <w:bodyDiv w:val="1"/>
      <w:marLeft w:val="0"/>
      <w:marRight w:val="0"/>
      <w:marTop w:val="0"/>
      <w:marBottom w:val="0"/>
      <w:divBdr>
        <w:top w:val="none" w:sz="0" w:space="0" w:color="auto"/>
        <w:left w:val="none" w:sz="0" w:space="0" w:color="auto"/>
        <w:bottom w:val="none" w:sz="0" w:space="0" w:color="auto"/>
        <w:right w:val="none" w:sz="0" w:space="0" w:color="auto"/>
      </w:divBdr>
      <w:divsChild>
        <w:div w:id="918294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0F2AD3471223932985B66BBF2A7298CC110264A4A050CE14D74195ACE53A3914876BD45EEC3EE56W8iFK" TargetMode="External"/><Relationship Id="rId117" Type="http://schemas.openxmlformats.org/officeDocument/2006/relationships/fontTable" Target="fontTable.xml"/><Relationship Id="rId21" Type="http://schemas.openxmlformats.org/officeDocument/2006/relationships/hyperlink" Target="consultantplus://offline/ref=E0F2AD3471223932985B66BBF2A7298CC1112F4848020CE14D74195ACEW5i3K" TargetMode="External"/><Relationship Id="rId42" Type="http://schemas.openxmlformats.org/officeDocument/2006/relationships/hyperlink" Target="consultantplus://offline/ref=E0F2AD3471223932985B7ABBF5A7298CC6172F4B440A51EB452D1558C95CFC864F3FB144EEC3EFW5i4K" TargetMode="External"/><Relationship Id="rId47" Type="http://schemas.openxmlformats.org/officeDocument/2006/relationships/hyperlink" Target="consultantplus://offline/ref=E0F2AD3471223932985B66BBF2A7298CC219284048090CE14D74195ACEW5i3K" TargetMode="External"/><Relationship Id="rId63" Type="http://schemas.openxmlformats.org/officeDocument/2006/relationships/hyperlink" Target="consultantplus://offline/ref=E0F2AD3471223932985B7ABBF5A7298CC619274F4F0A51EB452D1558WCi9K" TargetMode="External"/><Relationship Id="rId68" Type="http://schemas.openxmlformats.org/officeDocument/2006/relationships/hyperlink" Target="consultantplus://offline/ref=1F1C034279431B3B3875CC70D6C317B6C04B24D60A1254AF2F8F98C24561977A8F935790C2963CB1Y4iBK" TargetMode="External"/><Relationship Id="rId84" Type="http://schemas.openxmlformats.org/officeDocument/2006/relationships/hyperlink" Target="consultantplus://offline/ref=1F1C034279431B3B3875D070D1C317B6C74C2DD6041D09A527D694C0Y4i2K" TargetMode="External"/><Relationship Id="rId89" Type="http://schemas.openxmlformats.org/officeDocument/2006/relationships/hyperlink" Target="consultantplus://offline/ref=1F1C034279431B3B3875D070D1C317B6C74F29D1051D09A527D694C0Y4i2K" TargetMode="External"/><Relationship Id="rId112" Type="http://schemas.openxmlformats.org/officeDocument/2006/relationships/hyperlink" Target="consultantplus://offline/ref=1F1C034279431B3B3875D070D1C317B6C74C28D4051D09A527D694C0Y4i2K" TargetMode="External"/><Relationship Id="rId16" Type="http://schemas.openxmlformats.org/officeDocument/2006/relationships/hyperlink" Target="consultantplus://offline/ref=E0F2AD3471223932985B66BBF2A7298CC110264A4C070CE14D74195ACE53A3914876BD45EEC6EC54W8iCK" TargetMode="External"/><Relationship Id="rId107" Type="http://schemas.openxmlformats.org/officeDocument/2006/relationships/hyperlink" Target="consultantplus://offline/ref=1F1C034279431B3B3875CC70D6C317B6C04B24D60A1254AF2F8F98C24561977A8F935790C2963BB8Y4iDK" TargetMode="External"/><Relationship Id="rId11" Type="http://schemas.openxmlformats.org/officeDocument/2006/relationships/hyperlink" Target="consultantplus://offline/ref=E0F2AD3471223932985B66BBF2A7298CC110264A4A050CE14D74195ACE53A3914876BD45EEC3ED5FW8iEK" TargetMode="External"/><Relationship Id="rId24" Type="http://schemas.openxmlformats.org/officeDocument/2006/relationships/hyperlink" Target="consultantplus://offline/ref=E0F2AD3471223932985B66BBF2A7298CC1122F4F49020CE14D74195ACE53A3914876BD45EEC3EE56W8iAK" TargetMode="External"/><Relationship Id="rId32" Type="http://schemas.openxmlformats.org/officeDocument/2006/relationships/hyperlink" Target="consultantplus://offline/ref=E0F2AD3471223932985B66BBF2A7298CC110264A4C070CE14D74195ACE53A3914876BD45EEC3EF51W8i9K" TargetMode="External"/><Relationship Id="rId37" Type="http://schemas.openxmlformats.org/officeDocument/2006/relationships/hyperlink" Target="consultantplus://offline/ref=E0F2AD3471223932985B66BBF2A7298CC110264844080CE14D74195ACE53A3914876BD45EEC2EC57W8i8K" TargetMode="External"/><Relationship Id="rId40" Type="http://schemas.openxmlformats.org/officeDocument/2006/relationships/hyperlink" Target="consultantplus://offline/ref=E0F2AD3471223932985B66BBF2A7298CC219284048090CE14D74195ACEW5i3K" TargetMode="External"/><Relationship Id="rId45" Type="http://schemas.openxmlformats.org/officeDocument/2006/relationships/hyperlink" Target="consultantplus://offline/ref=E0F2AD3471223932985B7ABBF5A7298CC6112A4E4A0A51EB452D1558WCi9K" TargetMode="External"/><Relationship Id="rId53" Type="http://schemas.openxmlformats.org/officeDocument/2006/relationships/hyperlink" Target="consultantplus://offline/ref=E0F2AD3471223932985B7ABBF5A7298CC6172F4E440A51EB452D1558WCi9K" TargetMode="External"/><Relationship Id="rId58" Type="http://schemas.openxmlformats.org/officeDocument/2006/relationships/hyperlink" Target="consultantplus://offline/ref=E0F2AD3471223932985B7ABBF5A7298CC619274F4F0A51EB452D1558WCi9K" TargetMode="External"/><Relationship Id="rId66" Type="http://schemas.openxmlformats.org/officeDocument/2006/relationships/hyperlink" Target="consultantplus://offline/ref=E0F2AD3471223932985B7ABBF5A7298CC6122C4E4F0A51EB452D1558WCi9K" TargetMode="External"/><Relationship Id="rId74" Type="http://schemas.openxmlformats.org/officeDocument/2006/relationships/hyperlink" Target="consultantplus://offline/ref=1F1C034279431B3B3875D070D1C317B6C74C2DD6041D09A527D694C0Y4i2K" TargetMode="External"/><Relationship Id="rId79" Type="http://schemas.openxmlformats.org/officeDocument/2006/relationships/hyperlink" Target="consultantplus://offline/ref=1F1C034279431B3B3875D070D1C317B6C74C2DD6041D09A527D694C0Y4i2K" TargetMode="External"/><Relationship Id="rId87" Type="http://schemas.openxmlformats.org/officeDocument/2006/relationships/hyperlink" Target="consultantplus://offline/ref=1F1C034279431B3B3875CC70D6C317B6C0492CD20B1354AF2F8F98C24561977A8F935790C29636BDY4iFK" TargetMode="External"/><Relationship Id="rId102" Type="http://schemas.openxmlformats.org/officeDocument/2006/relationships/hyperlink" Target="consultantplus://offline/ref=1F1C034279431B3B3875D070D1C317B6C74A28D2081D09A527D694C0Y4i2K" TargetMode="External"/><Relationship Id="rId110" Type="http://schemas.openxmlformats.org/officeDocument/2006/relationships/hyperlink" Target="consultantplus://offline/ref=1F1C034279431B3B3875D070D1C317B6C74C28D4051D09A527D694C0Y4i2K" TargetMode="External"/><Relationship Id="rId115" Type="http://schemas.openxmlformats.org/officeDocument/2006/relationships/hyperlink" Target="consultantplus://offline/ref=1F1C034279431B3B3875D070D1C317B6C74225D3081D09A527D694C0Y4i2K" TargetMode="External"/><Relationship Id="rId5" Type="http://schemas.openxmlformats.org/officeDocument/2006/relationships/webSettings" Target="webSettings.xml"/><Relationship Id="rId61" Type="http://schemas.openxmlformats.org/officeDocument/2006/relationships/hyperlink" Target="consultantplus://offline/ref=E0F2AD3471223932985B7ABBF5A7298CC619274F4F0A51EB452D1558WCi9K" TargetMode="External"/><Relationship Id="rId82" Type="http://schemas.openxmlformats.org/officeDocument/2006/relationships/hyperlink" Target="consultantplus://offline/ref=1F1C034279431B3B3875D070D1C317B6C74C2DD6041D09A527D694C0Y4i2K" TargetMode="External"/><Relationship Id="rId90" Type="http://schemas.openxmlformats.org/officeDocument/2006/relationships/hyperlink" Target="consultantplus://offline/ref=1F1C034279431B3B3875D070D1C317B6C74C2DD7091D09A527D694C0Y4i2K" TargetMode="External"/><Relationship Id="rId95" Type="http://schemas.openxmlformats.org/officeDocument/2006/relationships/hyperlink" Target="consultantplus://offline/ref=1F1C034279431B3B3875D070D1C317B6C74A28D20A1D09A527D694C0Y4i2K" TargetMode="External"/><Relationship Id="rId19" Type="http://schemas.openxmlformats.org/officeDocument/2006/relationships/hyperlink" Target="consultantplus://offline/ref=E0F2AD3471223932985B66BBF2A7298CC21028414A010CE14D74195ACE53A3914876BD45EEC3EE56W8i9K" TargetMode="External"/><Relationship Id="rId14" Type="http://schemas.openxmlformats.org/officeDocument/2006/relationships/hyperlink" Target="consultantplus://offline/ref=E0F2AD3471223932985B66BBF2A7298CC1112B4F49030CE14D74195ACEW5i3K" TargetMode="External"/><Relationship Id="rId22" Type="http://schemas.openxmlformats.org/officeDocument/2006/relationships/hyperlink" Target="consultantplus://offline/ref=E0F2AD3471223932985B66BBF2A7298CC1122E4C48010CE14D74195ACEW5i3K" TargetMode="External"/><Relationship Id="rId27" Type="http://schemas.openxmlformats.org/officeDocument/2006/relationships/hyperlink" Target="consultantplus://offline/ref=E0F2AD3471223932985B66BBF2A7298CC110264844080CE14D74195ACE53A3914876BD45EEC3EE56W8iBK" TargetMode="External"/><Relationship Id="rId30" Type="http://schemas.openxmlformats.org/officeDocument/2006/relationships/hyperlink" Target="consultantplus://offline/ref=E0F2AD3471223932985B66BBF2A7298CC110264A4A050CE14D74195ACE53A3914876BD40EFWCi2K" TargetMode="External"/><Relationship Id="rId35" Type="http://schemas.openxmlformats.org/officeDocument/2006/relationships/hyperlink" Target="consultantplus://offline/ref=E0F2AD3471223932985B66BBF2A7298CC2192A4B44050CE14D74195ACE53A3914876BD45EEC3EB50W8i8K" TargetMode="External"/><Relationship Id="rId43" Type="http://schemas.openxmlformats.org/officeDocument/2006/relationships/hyperlink" Target="consultantplus://offline/ref=E0F2AD3471223932985B7ABBF5A7298CC6172F4B440A51EB452D1558WCi9K" TargetMode="External"/><Relationship Id="rId48" Type="http://schemas.openxmlformats.org/officeDocument/2006/relationships/hyperlink" Target="consultantplus://offline/ref=E0F2AD3471223932985B66BBF2A7298CC110264A4A050CE14D74195ACE53A3914876BD45EEC3E95EW8i8K" TargetMode="External"/><Relationship Id="rId56" Type="http://schemas.openxmlformats.org/officeDocument/2006/relationships/hyperlink" Target="consultantplus://offline/ref=E0F2AD3471223932985B7ABBF5A7298CC619274F4F0A51EB452D1558WCi9K" TargetMode="External"/><Relationship Id="rId64" Type="http://schemas.openxmlformats.org/officeDocument/2006/relationships/hyperlink" Target="consultantplus://offline/ref=E0F2AD3471223932985B7ABBF5A7298CC6112A4E480A51EB452D1558WCi9K" TargetMode="External"/><Relationship Id="rId69" Type="http://schemas.openxmlformats.org/officeDocument/2006/relationships/hyperlink" Target="consultantplus://offline/ref=1F1C034279431B3B3875CC70D6C317B6C04B24D60C1054AF2F8F98C245Y6i1K" TargetMode="External"/><Relationship Id="rId77" Type="http://schemas.openxmlformats.org/officeDocument/2006/relationships/hyperlink" Target="consultantplus://offline/ref=1F1C034279431B3B3875CC70D6C317B6C0492CD20B1354AF2F8F98C24561977A8F935790C29636BAY4iDK" TargetMode="External"/><Relationship Id="rId100" Type="http://schemas.openxmlformats.org/officeDocument/2006/relationships/hyperlink" Target="consultantplus://offline/ref=1F1C034279431B3B3875CC70D6C317B6C04B24D60A1254AF2F8F98C24561977A8F935790C2963ABCY4iAK" TargetMode="External"/><Relationship Id="rId105" Type="http://schemas.openxmlformats.org/officeDocument/2006/relationships/hyperlink" Target="consultantplus://offline/ref=1F1C034279431B3B3875D070D1C317B6C74C2DD60C1D09A527D694C0Y4i2K" TargetMode="External"/><Relationship Id="rId113" Type="http://schemas.openxmlformats.org/officeDocument/2006/relationships/hyperlink" Target="consultantplus://offline/ref=1F1C034279431B3B3875D070D1C317B6C74225D3081D09A527D694C0Y4i2K"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E0F2AD3471223932985B7ABBF5A7298CC6172F4B4A0A51EB452D1558WCi9K" TargetMode="External"/><Relationship Id="rId72" Type="http://schemas.openxmlformats.org/officeDocument/2006/relationships/hyperlink" Target="consultantplus://offline/ref=1F1C034279431B3B3875D070D1C317B6C74C2DD6041D09A527D694C0Y4i2K" TargetMode="External"/><Relationship Id="rId80" Type="http://schemas.openxmlformats.org/officeDocument/2006/relationships/hyperlink" Target="consultantplus://offline/ref=1F1C034279431B3B3875D070D1C317B6C74C2DD6041D09A527D694C0Y4i2K" TargetMode="External"/><Relationship Id="rId85" Type="http://schemas.openxmlformats.org/officeDocument/2006/relationships/hyperlink" Target="consultantplus://offline/ref=1F1C034279431B3B3875D070D1C317B6C74C2DD6041D09A527D694C0Y4i2K" TargetMode="External"/><Relationship Id="rId93" Type="http://schemas.openxmlformats.org/officeDocument/2006/relationships/hyperlink" Target="consultantplus://offline/ref=1F1C034279431B3B3875CC70D6C317B6C04B24D60A1254AF2F8F98C24561977A8F935790C2963CB1Y4iBK" TargetMode="External"/><Relationship Id="rId98" Type="http://schemas.openxmlformats.org/officeDocument/2006/relationships/hyperlink" Target="consultantplus://offline/ref=1F1C034279431B3B3875D070D1C317B6C74C2DD5051D09A527D694C0Y4i2K" TargetMode="External"/><Relationship Id="rId3" Type="http://schemas.openxmlformats.org/officeDocument/2006/relationships/styles" Target="styles.xml"/><Relationship Id="rId12" Type="http://schemas.openxmlformats.org/officeDocument/2006/relationships/hyperlink" Target="consultantplus://offline/ref=E0F2AD3471223932985B66BBF2A7298CC110264844080CE14D74195ACE53A3914876BD45EEC3EE56W8iBK" TargetMode="External"/><Relationship Id="rId17" Type="http://schemas.openxmlformats.org/officeDocument/2006/relationships/hyperlink" Target="consultantplus://offline/ref=E0F2AD3471223932985B66BBF2A7298CC1122D4A49030CE14D74195ACEW5i3K" TargetMode="External"/><Relationship Id="rId25" Type="http://schemas.openxmlformats.org/officeDocument/2006/relationships/hyperlink" Target="consultantplus://offline/ref=E0F2AD3471223932985B66BBF2A7298CC110264A4B090CE14D74195ACE53A3914876BD45EEC3EE56W8iBK" TargetMode="External"/><Relationship Id="rId33" Type="http://schemas.openxmlformats.org/officeDocument/2006/relationships/hyperlink" Target="consultantplus://offline/ref=E0F2AD3471223932985B66BBF2A7298CC110264A4C070CE14D74195ACEW5i3K" TargetMode="External"/><Relationship Id="rId38" Type="http://schemas.openxmlformats.org/officeDocument/2006/relationships/hyperlink" Target="consultantplus://offline/ref=E0F2AD3471223932985B66BBF2A7298CC110264A4A050CE14D74195ACE53A3914876BD45EEC3EB52W8iFK" TargetMode="External"/><Relationship Id="rId46" Type="http://schemas.openxmlformats.org/officeDocument/2006/relationships/hyperlink" Target="consultantplus://offline/ref=E0F2AD3471223932985B7ABBF5A7298CC6142B4D450A51EB452D1558WCi9K" TargetMode="External"/><Relationship Id="rId59" Type="http://schemas.openxmlformats.org/officeDocument/2006/relationships/hyperlink" Target="consultantplus://offline/ref=E0F2AD3471223932985B7BA9E7D37CDFCE11294C4B030CE14D74195ACEW5i3K" TargetMode="External"/><Relationship Id="rId67" Type="http://schemas.openxmlformats.org/officeDocument/2006/relationships/hyperlink" Target="consultantplus://offline/ref=1F1C034279431B3B3875CC70D6C317B6C0492FD6091454AF2F8F98C245Y6i1K" TargetMode="External"/><Relationship Id="rId103" Type="http://schemas.openxmlformats.org/officeDocument/2006/relationships/hyperlink" Target="consultantplus://offline/ref=1F1C034279431B3B3875D070D1C317B6C7492ED20F1D09A527D694C0Y4i2K" TargetMode="External"/><Relationship Id="rId108" Type="http://schemas.openxmlformats.org/officeDocument/2006/relationships/hyperlink" Target="consultantplus://offline/ref=1F1C034279431B3B3875CC70D6C317B6C04B24D60A1254AF2F8F98C24561977A8F935790C7Y9i2K" TargetMode="External"/><Relationship Id="rId116" Type="http://schemas.openxmlformats.org/officeDocument/2006/relationships/hyperlink" Target="consultantplus://offline/ref=1F1C034279431B3B3875CC70D6C317B6C04B24D60A1254AF2F8F98C24561977A8F935793C5Y9iEK" TargetMode="External"/><Relationship Id="rId20" Type="http://schemas.openxmlformats.org/officeDocument/2006/relationships/hyperlink" Target="consultantplus://offline/ref=E0F2AD3471223932985B66BBF2A7298CC1102F414B030CE14D74195ACEW5i3K" TargetMode="External"/><Relationship Id="rId41" Type="http://schemas.openxmlformats.org/officeDocument/2006/relationships/hyperlink" Target="consultantplus://offline/ref=E0F2AD3471223932985B66BBF2A7298CC1132C4D480A51EB452D1558WCi9K" TargetMode="External"/><Relationship Id="rId54" Type="http://schemas.openxmlformats.org/officeDocument/2006/relationships/hyperlink" Target="consultantplus://offline/ref=E0F2AD3471223932985B66BBF2A7298CC110264A4A050CE14D74195ACE53A3914876BD43WEiFK" TargetMode="External"/><Relationship Id="rId62" Type="http://schemas.openxmlformats.org/officeDocument/2006/relationships/hyperlink" Target="consultantplus://offline/ref=E0F2AD3471223932985B7ABBF5A7298CC619274F4F0A51EB452D1558WCi9K" TargetMode="External"/><Relationship Id="rId70" Type="http://schemas.openxmlformats.org/officeDocument/2006/relationships/hyperlink" Target="consultantplus://offline/ref=1F1C034279431B3B3875D070D1C317B6C74C2DD6041D09A527D694C0Y4i2K" TargetMode="External"/><Relationship Id="rId75" Type="http://schemas.openxmlformats.org/officeDocument/2006/relationships/hyperlink" Target="consultantplus://offline/ref=1F1C034279431B3B3875D070D1C317B6C74C2DD6041D09A527D694C0Y4i2K" TargetMode="External"/><Relationship Id="rId83" Type="http://schemas.openxmlformats.org/officeDocument/2006/relationships/hyperlink" Target="consultantplus://offline/ref=1F1C034279431B3B3875D070D1C317B6C74C2DD6041D09A527D694C0Y4i2K" TargetMode="External"/><Relationship Id="rId88" Type="http://schemas.openxmlformats.org/officeDocument/2006/relationships/hyperlink" Target="consultantplus://offline/ref=1F1C034279431B3B3875D070D1C317B6C74C2DD10F1D09A527D694C0Y4i2K" TargetMode="External"/><Relationship Id="rId91" Type="http://schemas.openxmlformats.org/officeDocument/2006/relationships/hyperlink" Target="consultantplus://offline/ref=1F1C034279431B3B3875CC70D6C317B6C04B24D60A1254AF2F8F98C24561977A8F935790C2963CB1Y4iBK" TargetMode="External"/><Relationship Id="rId96" Type="http://schemas.openxmlformats.org/officeDocument/2006/relationships/hyperlink" Target="consultantplus://offline/ref=1F1C034279431B3B3875D070D1C317B6C74A28D20A1D09A527D694C0Y4i2K" TargetMode="External"/><Relationship Id="rId111" Type="http://schemas.openxmlformats.org/officeDocument/2006/relationships/hyperlink" Target="consultantplus://offline/ref=1F1C034279431B3B3875D070D1C317B6C74C2DD7051D09A527D694C0Y4i2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E0F2AD3471223932985B66BBF2A7298CC110264A4C070CE14D74195ACEW5i3K" TargetMode="External"/><Relationship Id="rId23" Type="http://schemas.openxmlformats.org/officeDocument/2006/relationships/hyperlink" Target="consultantplus://offline/ref=E0F2AD3471223932985B66BBF2A7298CC2182B4A44010CE14D74195ACE53A3914876BD45EEC3EE57W8i1K" TargetMode="External"/><Relationship Id="rId28" Type="http://schemas.openxmlformats.org/officeDocument/2006/relationships/hyperlink" Target="consultantplus://offline/ref=E0F2AD3471223932985B66BBF2A7298CC110264A4A050CE14D74195ACE53A3914876BD40EEWCiAK" TargetMode="External"/><Relationship Id="rId36" Type="http://schemas.openxmlformats.org/officeDocument/2006/relationships/hyperlink" Target="consultantplus://offline/ref=E0F2AD3471223932985B66BBF2A7298CC110264844080CE14D74195ACE53A3914876BD45EEC2EC57W8i8K" TargetMode="External"/><Relationship Id="rId49" Type="http://schemas.openxmlformats.org/officeDocument/2006/relationships/hyperlink" Target="consultantplus://offline/ref=E0F2AD3471223932985B7ABBF5A7298CC6172F4B4C0A51EB452D1558WCi9K" TargetMode="External"/><Relationship Id="rId57" Type="http://schemas.openxmlformats.org/officeDocument/2006/relationships/hyperlink" Target="consultantplus://offline/ref=E0F2AD3471223932985B7ABBF5A7298CC619274F4F0A51EB452D1558WCi9K" TargetMode="External"/><Relationship Id="rId106" Type="http://schemas.openxmlformats.org/officeDocument/2006/relationships/hyperlink" Target="consultantplus://offline/ref=1F1C034279431B3B3875CC70D6C317B6C0492DD7081654AF2F8F98C24561977A8F935790C2963EB8Y4iDK" TargetMode="External"/><Relationship Id="rId114" Type="http://schemas.openxmlformats.org/officeDocument/2006/relationships/hyperlink" Target="consultantplus://offline/ref=1F1C034279431B3B3875D070D1C317B6C74225D3081D09A527D694C0Y4i2K" TargetMode="External"/><Relationship Id="rId10" Type="http://schemas.openxmlformats.org/officeDocument/2006/relationships/hyperlink" Target="consultantplus://offline/ref=E0F2AD3471223932985B66BBF2A7298CC110264A4A050CE14D74195ACE53A3914876BD45EEC3EE56W8iFK" TargetMode="External"/><Relationship Id="rId31" Type="http://schemas.openxmlformats.org/officeDocument/2006/relationships/hyperlink" Target="consultantplus://offline/ref=E0F2AD3471223932985B66BBF2A7298CC110264A4A050CE14D74195ACE53A3914876BD40EFWCi1K" TargetMode="External"/><Relationship Id="rId44" Type="http://schemas.openxmlformats.org/officeDocument/2006/relationships/hyperlink" Target="consultantplus://offline/ref=E0F2AD3471223932985B7ABBF5A7298CC6112A4E480A51EB452D1558WCi9K" TargetMode="External"/><Relationship Id="rId52" Type="http://schemas.openxmlformats.org/officeDocument/2006/relationships/hyperlink" Target="consultantplus://offline/ref=E0F2AD3471223932985B7ABBF5A7298CC6172F4B4E0A51EB452D1558WCi9K" TargetMode="External"/><Relationship Id="rId60" Type="http://schemas.openxmlformats.org/officeDocument/2006/relationships/hyperlink" Target="consultantplus://offline/ref=E0F2AD3471223932985B7ABBF5A7298CC6172F4F440A51EB452D1558WCi9K" TargetMode="External"/><Relationship Id="rId65" Type="http://schemas.openxmlformats.org/officeDocument/2006/relationships/hyperlink" Target="consultantplus://offline/ref=E0F2AD3471223932985B7ABBF5A7298CC6112A4E480A51EB452D1558WCi9K" TargetMode="External"/><Relationship Id="rId73" Type="http://schemas.openxmlformats.org/officeDocument/2006/relationships/hyperlink" Target="consultantplus://offline/ref=1F1C034279431B3B3875D070D1C317B6C74C2DD6041D09A527D694C0Y4i2K" TargetMode="External"/><Relationship Id="rId78" Type="http://schemas.openxmlformats.org/officeDocument/2006/relationships/hyperlink" Target="consultantplus://offline/ref=1F1C034279431B3B3875CC70D6C317B6C0492CD20B1354AF2F8F98C24561977A8F935790C29636BDY4iFK" TargetMode="External"/><Relationship Id="rId81" Type="http://schemas.openxmlformats.org/officeDocument/2006/relationships/hyperlink" Target="consultantplus://offline/ref=1F1C034279431B3B3875D070D1C317B6C74C2DD6041D09A527D694C0Y4i2K" TargetMode="External"/><Relationship Id="rId86" Type="http://schemas.openxmlformats.org/officeDocument/2006/relationships/hyperlink" Target="consultantplus://offline/ref=1F1C034279431B3B3875CC70D6C317B6C0492CD20B1354AF2F8F98C24561977A8F935790C29636BAY4iDK" TargetMode="External"/><Relationship Id="rId94" Type="http://schemas.openxmlformats.org/officeDocument/2006/relationships/hyperlink" Target="consultantplus://offline/ref=1F1C034279431B3B3875D070D1C317B6C74C2DD70E1D09A527D694C0Y4i2K" TargetMode="External"/><Relationship Id="rId99" Type="http://schemas.openxmlformats.org/officeDocument/2006/relationships/hyperlink" Target="consultantplus://offline/ref=1F1C034279431B3B3875D070D1C317B6C74C2DD60D1D09A527D694C0Y4i2K" TargetMode="External"/><Relationship Id="rId101" Type="http://schemas.openxmlformats.org/officeDocument/2006/relationships/hyperlink" Target="consultantplus://offline/ref=1F1C034279431B3B3875CC70D6C317B6C04B2CD20C1754AF2F8F98C24561977A8F935790C2963FB8Y4iDK" TargetMode="External"/><Relationship Id="rId4" Type="http://schemas.openxmlformats.org/officeDocument/2006/relationships/settings" Target="settings.xml"/><Relationship Id="rId9" Type="http://schemas.openxmlformats.org/officeDocument/2006/relationships/hyperlink" Target="consultantplus://offline/ref=E0F2AD3471223932985B66BBF2A7298CC1122F4B48010CE14D74195ACEW5i3K" TargetMode="External"/><Relationship Id="rId13" Type="http://schemas.openxmlformats.org/officeDocument/2006/relationships/hyperlink" Target="consultantplus://offline/ref=E0F2AD3471223932985B66BBF2A7298CC110264844080CE14D74195ACE53A3914876BD45EEC2EC57W8i8K" TargetMode="External"/><Relationship Id="rId18" Type="http://schemas.openxmlformats.org/officeDocument/2006/relationships/hyperlink" Target="consultantplus://offline/ref=E0F2AD3471223932985B66BBF2A7298CC2182C4F4E050CE14D74195ACEW5i3K" TargetMode="External"/><Relationship Id="rId39" Type="http://schemas.openxmlformats.org/officeDocument/2006/relationships/hyperlink" Target="consultantplus://offline/ref=E0F2AD3471223932985B66BBF2A7298CC110264A4A050CE14D74195ACE53A3914876BD45EEC3ED5FW8iEK" TargetMode="External"/><Relationship Id="rId109" Type="http://schemas.openxmlformats.org/officeDocument/2006/relationships/hyperlink" Target="consultantplus://offline/ref=1F1C034279431B3B3875CC70D6C317B6C34B2ADD0A1654AF2F8F98C24561977A8F935790C2963FB8Y4iCK" TargetMode="External"/><Relationship Id="rId34" Type="http://schemas.openxmlformats.org/officeDocument/2006/relationships/hyperlink" Target="consultantplus://offline/ref=E0F2AD3471223932985B66BBF2A7298CC110264A4C070CE14D74195ACEW5i3K" TargetMode="External"/><Relationship Id="rId50" Type="http://schemas.openxmlformats.org/officeDocument/2006/relationships/hyperlink" Target="consultantplus://offline/ref=E0F2AD3471223932985B66BBF2A7298CC110264A4A050CE14D74195ACE53A3914876BD40EEWCiAK" TargetMode="External"/><Relationship Id="rId55" Type="http://schemas.openxmlformats.org/officeDocument/2006/relationships/hyperlink" Target="consultantplus://offline/ref=E0F2AD3471223932985B66BBF2A7298CC110264844080CE14D74195ACE53A3914876BD45EEC0E956W8iEK" TargetMode="External"/><Relationship Id="rId76" Type="http://schemas.openxmlformats.org/officeDocument/2006/relationships/hyperlink" Target="consultantplus://offline/ref=1F1C034279431B3B3875D070D1C317B6C74C2DD6041D09A527D694C0Y4i2K" TargetMode="External"/><Relationship Id="rId97" Type="http://schemas.openxmlformats.org/officeDocument/2006/relationships/hyperlink" Target="consultantplus://offline/ref=1F1C034279431B3B3875D070D1C317B6C74A28D2081D09A527D694C0Y4i2K" TargetMode="External"/><Relationship Id="rId104" Type="http://schemas.openxmlformats.org/officeDocument/2006/relationships/hyperlink" Target="consultantplus://offline/ref=1F1C034279431B3B3875D070D1C317B6C74928D10F1D09A527D694C0Y4i2K" TargetMode="External"/><Relationship Id="rId7" Type="http://schemas.openxmlformats.org/officeDocument/2006/relationships/endnotes" Target="endnotes.xml"/><Relationship Id="rId71" Type="http://schemas.openxmlformats.org/officeDocument/2006/relationships/hyperlink" Target="consultantplus://offline/ref=1F1C034279431B3B3875D070D1C317B6C74C2DD6041D09A527D694C0Y4i2K" TargetMode="External"/><Relationship Id="rId92" Type="http://schemas.openxmlformats.org/officeDocument/2006/relationships/hyperlink" Target="consultantplus://offline/ref=1F1C034279431B3B3875CC70D6C317B6C04B24D4041F54AF2F8F98C24561977A8F935790C2973DB9Y4iDK" TargetMode="External"/><Relationship Id="rId2" Type="http://schemas.openxmlformats.org/officeDocument/2006/relationships/numbering" Target="numbering.xml"/><Relationship Id="rId29" Type="http://schemas.openxmlformats.org/officeDocument/2006/relationships/hyperlink" Target="consultantplus://offline/ref=E0F2AD3471223932985B66BBF2A7298CC110264A4A050CE14D74195ACE53A3914876BD40EFWCi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63284-3D44-4B56-9ACD-75451E5F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1</Pages>
  <Words>22985</Words>
  <Characters>131021</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Ирина Геннадьевна</dc:creator>
  <cp:lastModifiedBy>RePack by Diakov</cp:lastModifiedBy>
  <cp:revision>102</cp:revision>
  <cp:lastPrinted>2019-11-26T07:52:00Z</cp:lastPrinted>
  <dcterms:created xsi:type="dcterms:W3CDTF">2018-04-17T11:52:00Z</dcterms:created>
  <dcterms:modified xsi:type="dcterms:W3CDTF">2019-11-27T09:14:00Z</dcterms:modified>
</cp:coreProperties>
</file>