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="009E072C">
        <w:t xml:space="preserve">             </w:t>
      </w:r>
      <w:r w:rsidRPr="00F43323">
        <w:rPr>
          <w:b/>
          <w:bCs/>
        </w:rPr>
        <w:t xml:space="preserve">УТВЕРЖДАЮ </w:t>
      </w:r>
    </w:p>
    <w:p w:rsidR="00F43323" w:rsidRPr="009E072C" w:rsidRDefault="009E072C" w:rsidP="009E072C">
      <w:pPr>
        <w:pStyle w:val="Default"/>
      </w:pPr>
      <w:r>
        <w:rPr>
          <w:b/>
          <w:sz w:val="26"/>
          <w:szCs w:val="26"/>
        </w:rPr>
        <w:t xml:space="preserve">                                                                         </w:t>
      </w:r>
      <w:r w:rsidRPr="009E072C">
        <w:rPr>
          <w:sz w:val="26"/>
          <w:szCs w:val="26"/>
        </w:rPr>
        <w:t xml:space="preserve">Заведующий МДОУ «Детский сад № 222»  </w:t>
      </w:r>
    </w:p>
    <w:p w:rsidR="00F43323" w:rsidRPr="009E072C" w:rsidRDefault="005C0F4F" w:rsidP="00F43323">
      <w:pPr>
        <w:pStyle w:val="Default"/>
        <w:ind w:left="5670"/>
      </w:pPr>
      <w:r w:rsidRPr="009E072C">
        <w:t xml:space="preserve">__________________ </w:t>
      </w:r>
      <w:r w:rsidR="009E072C" w:rsidRPr="009E072C">
        <w:rPr>
          <w:sz w:val="26"/>
          <w:szCs w:val="26"/>
        </w:rPr>
        <w:t>Е.В.Круглова</w:t>
      </w:r>
    </w:p>
    <w:p w:rsidR="005C0F4F" w:rsidRPr="00F43323" w:rsidRDefault="009E072C" w:rsidP="00F43323">
      <w:pPr>
        <w:pStyle w:val="Default"/>
        <w:ind w:left="5670"/>
      </w:pPr>
      <w:r>
        <w:t xml:space="preserve">     </w:t>
      </w:r>
      <w:r w:rsidR="005C0F4F" w:rsidRPr="00F43323">
        <w:t>«</w:t>
      </w:r>
      <w:r w:rsidR="00F43323" w:rsidRPr="00F43323">
        <w:t>2</w:t>
      </w:r>
      <w:r>
        <w:t>7</w:t>
      </w:r>
      <w:r w:rsidR="005C0F4F" w:rsidRPr="00F43323">
        <w:t xml:space="preserve">» </w:t>
      </w:r>
      <w:r w:rsidR="00F43323" w:rsidRPr="00F43323">
        <w:t>июня</w:t>
      </w:r>
      <w:r w:rsidR="005C0F4F" w:rsidRPr="00F43323">
        <w:t xml:space="preserve"> 201</w:t>
      </w:r>
      <w:r w:rsidR="00F43323" w:rsidRPr="00F43323">
        <w:t>7</w:t>
      </w:r>
      <w:r w:rsidR="005C0F4F"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Pr="009E072C" w:rsidRDefault="00F43323" w:rsidP="005C0F4F">
      <w:pPr>
        <w:pStyle w:val="Default"/>
        <w:rPr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9E072C" w:rsidRPr="009E072C" w:rsidRDefault="00F43323" w:rsidP="009E072C">
      <w:pPr>
        <w:pStyle w:val="Default"/>
        <w:jc w:val="center"/>
        <w:rPr>
          <w:b/>
          <w:bCs/>
          <w:sz w:val="32"/>
          <w:szCs w:val="32"/>
        </w:rPr>
      </w:pPr>
      <w:r w:rsidRPr="009E072C">
        <w:rPr>
          <w:b/>
          <w:bCs/>
          <w:sz w:val="32"/>
          <w:szCs w:val="32"/>
        </w:rPr>
        <w:t>Политика</w:t>
      </w:r>
    </w:p>
    <w:p w:rsidR="009E072C" w:rsidRPr="009E072C" w:rsidRDefault="009E072C" w:rsidP="005C0F4F">
      <w:pPr>
        <w:pStyle w:val="Default"/>
        <w:jc w:val="center"/>
        <w:rPr>
          <w:b/>
          <w:sz w:val="32"/>
          <w:szCs w:val="32"/>
        </w:rPr>
      </w:pPr>
      <w:r w:rsidRPr="009E072C">
        <w:rPr>
          <w:b/>
          <w:sz w:val="32"/>
          <w:szCs w:val="32"/>
        </w:rPr>
        <w:t xml:space="preserve">МДОУ «Детский сад № 222»  </w:t>
      </w:r>
    </w:p>
    <w:p w:rsidR="005C0F4F" w:rsidRPr="009E072C" w:rsidRDefault="00F43323" w:rsidP="005C0F4F">
      <w:pPr>
        <w:pStyle w:val="Default"/>
        <w:jc w:val="center"/>
        <w:rPr>
          <w:b/>
          <w:sz w:val="32"/>
          <w:szCs w:val="32"/>
        </w:rPr>
      </w:pPr>
      <w:r w:rsidRPr="009E072C"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0B6BA9" w:rsidRDefault="000B6BA9" w:rsidP="005C0F4F">
      <w:pPr>
        <w:pStyle w:val="Default"/>
        <w:rPr>
          <w:sz w:val="23"/>
          <w:szCs w:val="23"/>
        </w:rPr>
      </w:pPr>
    </w:p>
    <w:p w:rsidR="000B6BA9" w:rsidRDefault="000B6BA9" w:rsidP="005C0F4F">
      <w:pPr>
        <w:pStyle w:val="Default"/>
        <w:rPr>
          <w:sz w:val="23"/>
          <w:szCs w:val="23"/>
        </w:rPr>
      </w:pPr>
    </w:p>
    <w:p w:rsidR="000B6BA9" w:rsidRDefault="000B6BA9" w:rsidP="005C0F4F">
      <w:pPr>
        <w:pStyle w:val="Default"/>
        <w:rPr>
          <w:sz w:val="23"/>
          <w:szCs w:val="23"/>
        </w:rPr>
      </w:pPr>
    </w:p>
    <w:p w:rsidR="000B6BA9" w:rsidRDefault="000B6BA9" w:rsidP="005C0F4F">
      <w:pPr>
        <w:pStyle w:val="Default"/>
        <w:rPr>
          <w:sz w:val="23"/>
          <w:szCs w:val="23"/>
        </w:rPr>
      </w:pPr>
    </w:p>
    <w:p w:rsidR="000B6BA9" w:rsidRDefault="000B6BA9" w:rsidP="005C0F4F">
      <w:pPr>
        <w:pStyle w:val="Default"/>
        <w:rPr>
          <w:sz w:val="23"/>
          <w:szCs w:val="23"/>
        </w:rPr>
      </w:pPr>
    </w:p>
    <w:p w:rsidR="000B6BA9" w:rsidRDefault="000B6BA9" w:rsidP="005C0F4F">
      <w:pPr>
        <w:pStyle w:val="Default"/>
        <w:rPr>
          <w:sz w:val="23"/>
          <w:szCs w:val="23"/>
        </w:rPr>
      </w:pPr>
    </w:p>
    <w:p w:rsidR="000B6BA9" w:rsidRDefault="000B6BA9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0B6BA9" w:rsidRDefault="005C0F4F" w:rsidP="000B6BA9">
      <w:pPr>
        <w:pStyle w:val="Default"/>
        <w:jc w:val="center"/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Pr="000B6BA9" w:rsidRDefault="005C0F4F" w:rsidP="000B6BA9">
      <w:pPr>
        <w:pStyle w:val="Default"/>
        <w:jc w:val="center"/>
      </w:pPr>
      <w:r w:rsidRPr="000B6BA9">
        <w:rPr>
          <w:rFonts w:asciiTheme="minorHAnsi" w:hAnsiTheme="minorHAnsi"/>
          <w:b/>
          <w:bCs/>
          <w:color w:val="auto"/>
        </w:rPr>
        <w:lastRenderedPageBreak/>
        <w:t xml:space="preserve">СОДЕРЖАНИЕ </w:t>
      </w:r>
    </w:p>
    <w:p w:rsidR="00F43323" w:rsidRPr="000B6BA9" w:rsidRDefault="00F43323" w:rsidP="00F43323">
      <w:pPr>
        <w:pStyle w:val="Default"/>
        <w:widowControl w:val="0"/>
        <w:rPr>
          <w:rFonts w:asciiTheme="minorHAnsi" w:hAnsiTheme="minorHAnsi"/>
          <w:color w:val="auto"/>
        </w:rPr>
      </w:pP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 w:rsidRPr="000B6BA9">
        <w:rPr>
          <w:rFonts w:asciiTheme="minorHAnsi" w:hAnsiTheme="minorHAnsi"/>
          <w:color w:val="auto"/>
        </w:rPr>
        <w:t>4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2.1 Принципы обработки персональных данных ...............................................</w:t>
      </w:r>
      <w:r w:rsidR="00481F2C" w:rsidRPr="000B6BA9">
        <w:rPr>
          <w:rFonts w:asciiTheme="minorHAnsi" w:hAnsiTheme="minorHAnsi"/>
          <w:color w:val="auto"/>
        </w:rPr>
        <w:t>.............................. 4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 w:rsidRPr="000B6BA9">
        <w:rPr>
          <w:rFonts w:asciiTheme="minorHAnsi" w:hAnsiTheme="minorHAnsi"/>
          <w:color w:val="auto"/>
        </w:rPr>
        <w:t>4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 w:rsidRPr="000B6BA9">
        <w:rPr>
          <w:rFonts w:asciiTheme="minorHAnsi" w:hAnsiTheme="minorHAnsi"/>
          <w:color w:val="auto"/>
        </w:rPr>
        <w:t>5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2.4 Общедоступные источники персональных данных .....................................</w:t>
      </w:r>
      <w:r w:rsidR="00481F2C" w:rsidRPr="000B6BA9">
        <w:rPr>
          <w:rFonts w:asciiTheme="minorHAnsi" w:hAnsiTheme="minorHAnsi"/>
          <w:color w:val="auto"/>
        </w:rPr>
        <w:t>............................. 5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2.5 Специальные категории персональных данных ..........................................</w:t>
      </w:r>
      <w:r w:rsidR="00481F2C" w:rsidRPr="000B6BA9">
        <w:rPr>
          <w:rFonts w:asciiTheme="minorHAnsi" w:hAnsiTheme="minorHAnsi"/>
          <w:color w:val="auto"/>
        </w:rPr>
        <w:t>.............................. 5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2.6 Биометрические персональные данные .......................................................</w:t>
      </w:r>
      <w:r w:rsidR="000B6BA9">
        <w:rPr>
          <w:rFonts w:asciiTheme="minorHAnsi" w:hAnsiTheme="minorHAnsi"/>
          <w:color w:val="auto"/>
        </w:rPr>
        <w:t>...............................</w:t>
      </w:r>
      <w:r w:rsidR="00481F2C" w:rsidRPr="000B6BA9">
        <w:rPr>
          <w:rFonts w:asciiTheme="minorHAnsi" w:hAnsiTheme="minorHAnsi"/>
          <w:color w:val="auto"/>
        </w:rPr>
        <w:t>5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2.7 Поручение обработки персональных данных другому лицу.......................</w:t>
      </w:r>
      <w:r w:rsidR="00481F2C" w:rsidRPr="000B6BA9">
        <w:rPr>
          <w:rFonts w:asciiTheme="minorHAnsi" w:hAnsiTheme="minorHAnsi"/>
          <w:color w:val="auto"/>
        </w:rPr>
        <w:t>............................. 5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2.8 Трансграничная передача персональных данных .......................................</w:t>
      </w:r>
      <w:r w:rsidR="00481F2C" w:rsidRPr="000B6BA9">
        <w:rPr>
          <w:rFonts w:asciiTheme="minorHAnsi" w:hAnsiTheme="minorHAnsi"/>
          <w:color w:val="auto"/>
        </w:rPr>
        <w:t>.............................. 5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3 Права субъекта персональных данных ...............................................................</w:t>
      </w:r>
      <w:r w:rsidR="00F43323" w:rsidRPr="000B6BA9">
        <w:rPr>
          <w:rFonts w:asciiTheme="minorHAnsi" w:hAnsiTheme="minorHAnsi"/>
          <w:color w:val="auto"/>
        </w:rPr>
        <w:t>..........................</w:t>
      </w:r>
      <w:r w:rsidRPr="000B6BA9">
        <w:rPr>
          <w:rFonts w:asciiTheme="minorHAnsi" w:hAnsiTheme="minorHAnsi"/>
          <w:color w:val="auto"/>
        </w:rPr>
        <w:t xml:space="preserve">. </w:t>
      </w:r>
      <w:r w:rsidR="00481F2C" w:rsidRPr="000B6BA9">
        <w:rPr>
          <w:rFonts w:asciiTheme="minorHAnsi" w:hAnsiTheme="minorHAnsi"/>
          <w:color w:val="auto"/>
        </w:rPr>
        <w:t>6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3.1 Согласие субъекта персональных данных на обработку его пер</w:t>
      </w:r>
      <w:r w:rsidR="00481F2C" w:rsidRPr="000B6BA9">
        <w:rPr>
          <w:rFonts w:asciiTheme="minorHAnsi" w:hAnsiTheme="minorHAnsi"/>
          <w:color w:val="auto"/>
        </w:rPr>
        <w:t>сональных данных ............. 6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3.2 Права субъекта персональных данных .........................................................</w:t>
      </w:r>
      <w:r w:rsidR="00481F2C" w:rsidRPr="000B6BA9">
        <w:rPr>
          <w:rFonts w:asciiTheme="minorHAnsi" w:hAnsiTheme="minorHAnsi"/>
          <w:color w:val="auto"/>
        </w:rPr>
        <w:t>.............................. 6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4 Обеспечение безопасности персональных данных ........................................</w:t>
      </w:r>
      <w:r w:rsidR="00481F2C" w:rsidRPr="000B6BA9">
        <w:rPr>
          <w:rFonts w:asciiTheme="minorHAnsi" w:hAnsiTheme="minorHAnsi"/>
          <w:color w:val="auto"/>
        </w:rPr>
        <w:t>.............................. 6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5 Заключительные положения .............................................................................</w:t>
      </w:r>
      <w:r w:rsidR="00481F2C" w:rsidRPr="000B6BA9">
        <w:rPr>
          <w:rFonts w:asciiTheme="minorHAnsi" w:hAnsiTheme="minorHAnsi"/>
          <w:color w:val="auto"/>
        </w:rPr>
        <w:t>............................. 7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rPr>
          <w:rFonts w:asciiTheme="minorHAnsi" w:hAnsiTheme="minorHAnsi"/>
          <w:color w:val="auto"/>
        </w:rPr>
      </w:pPr>
    </w:p>
    <w:p w:rsidR="005C0F4F" w:rsidRPr="000B6BA9" w:rsidRDefault="005C0F4F" w:rsidP="00F43323">
      <w:pPr>
        <w:widowControl w:val="0"/>
        <w:spacing w:after="200" w:line="276" w:lineRule="auto"/>
        <w:ind w:firstLine="0"/>
        <w:jc w:val="left"/>
        <w:rPr>
          <w:rFonts w:asciiTheme="minorHAnsi" w:hAnsiTheme="minorHAnsi" w:cs="Times New Roman"/>
          <w:b/>
          <w:bCs/>
          <w:szCs w:val="24"/>
          <w:lang w:eastAsia="en-US"/>
        </w:rPr>
      </w:pPr>
      <w:r w:rsidRPr="000B6BA9">
        <w:rPr>
          <w:rFonts w:asciiTheme="minorHAnsi" w:hAnsiTheme="minorHAnsi" w:cs="Times New Roman"/>
          <w:b/>
          <w:bCs/>
          <w:szCs w:val="24"/>
        </w:rPr>
        <w:br w:type="page"/>
      </w:r>
    </w:p>
    <w:p w:rsidR="005C0F4F" w:rsidRPr="000B6BA9" w:rsidRDefault="005C0F4F" w:rsidP="00F43323">
      <w:pPr>
        <w:pStyle w:val="Default"/>
        <w:widowControl w:val="0"/>
        <w:jc w:val="both"/>
        <w:rPr>
          <w:rFonts w:asciiTheme="minorHAnsi" w:hAnsiTheme="minorHAnsi"/>
          <w:b/>
          <w:bCs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lastRenderedPageBreak/>
        <w:t xml:space="preserve">1. </w:t>
      </w:r>
      <w:r w:rsidR="00A43CD0" w:rsidRPr="000B6BA9">
        <w:rPr>
          <w:rFonts w:asciiTheme="minorHAnsi" w:hAnsiTheme="minorHAnsi"/>
          <w:b/>
          <w:bCs/>
          <w:color w:val="auto"/>
        </w:rPr>
        <w:t xml:space="preserve">Общие положения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b/>
          <w:bCs/>
          <w:color w:val="auto"/>
        </w:rPr>
      </w:pPr>
    </w:p>
    <w:p w:rsidR="005C0F4F" w:rsidRPr="000B6BA9" w:rsidRDefault="005C0F4F" w:rsidP="00F43323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0B6BA9">
        <w:rPr>
          <w:rFonts w:asciiTheme="minorHAnsi" w:hAnsiTheme="minorHAnsi"/>
          <w:color w:val="auto"/>
        </w:rPr>
        <w:t xml:space="preserve"> </w:t>
      </w:r>
      <w:r w:rsidRPr="000B6BA9">
        <w:rPr>
          <w:rFonts w:asciiTheme="minorHAnsi" w:hAnsiTheme="minorHAnsi"/>
          <w:color w:val="auto"/>
        </w:rPr>
        <w:t xml:space="preserve">152-ФЗ «О персональных данных» (далее – ФЗ-152). </w:t>
      </w: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proofErr w:type="gramStart"/>
      <w:r w:rsidRPr="000B6BA9">
        <w:rPr>
          <w:rFonts w:asciiTheme="minorHAnsi" w:hAnsiTheme="minorHAnsi"/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0B6BA9">
        <w:rPr>
          <w:rFonts w:asciiTheme="minorHAnsi" w:hAnsiTheme="minorHAnsi"/>
          <w:color w:val="auto"/>
        </w:rPr>
        <w:t>муниципальном</w:t>
      </w:r>
      <w:r w:rsidR="000B6BA9" w:rsidRPr="000B6BA9">
        <w:rPr>
          <w:rFonts w:asciiTheme="minorHAnsi" w:hAnsiTheme="minorHAnsi"/>
          <w:color w:val="auto"/>
        </w:rPr>
        <w:t xml:space="preserve"> дошкольном</w:t>
      </w:r>
      <w:r w:rsidR="00A43CD0" w:rsidRPr="000B6BA9">
        <w:rPr>
          <w:rFonts w:asciiTheme="minorHAnsi" w:hAnsiTheme="minorHAnsi"/>
          <w:color w:val="auto"/>
        </w:rPr>
        <w:t xml:space="preserve"> образовательном учреждении </w:t>
      </w:r>
      <w:r w:rsidR="000B6BA9" w:rsidRPr="000B6BA9">
        <w:rPr>
          <w:rFonts w:asciiTheme="minorHAnsi" w:hAnsiTheme="minorHAnsi"/>
          <w:color w:val="auto"/>
        </w:rPr>
        <w:t>«Детский сад №222»</w:t>
      </w:r>
      <w:r w:rsidR="00A43CD0" w:rsidRPr="000B6BA9">
        <w:rPr>
          <w:rFonts w:asciiTheme="minorHAnsi" w:hAnsiTheme="minorHAnsi"/>
          <w:color w:val="auto"/>
        </w:rPr>
        <w:t xml:space="preserve"> </w:t>
      </w:r>
      <w:r w:rsidRPr="000B6BA9">
        <w:rPr>
          <w:rFonts w:asciiTheme="minorHAnsi" w:hAnsiTheme="minorHAnsi"/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0B6BA9" w:rsidRDefault="005C0F4F" w:rsidP="00F43323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В Политике используются следующие основные понятия: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b/>
          <w:bCs/>
          <w:color w:val="auto"/>
        </w:rPr>
      </w:pP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автоматизированная обработка персональных данных </w:t>
      </w:r>
      <w:r w:rsidRPr="000B6BA9">
        <w:rPr>
          <w:rFonts w:asciiTheme="minorHAnsi" w:hAnsiTheme="minorHAnsi"/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блокирование персональных данных </w:t>
      </w:r>
      <w:r w:rsidR="00A43CD0" w:rsidRPr="000B6BA9">
        <w:rPr>
          <w:rFonts w:asciiTheme="minorHAnsi" w:hAnsiTheme="minorHAnsi"/>
          <w:b/>
          <w:bCs/>
          <w:color w:val="auto"/>
        </w:rPr>
        <w:t>–</w:t>
      </w:r>
      <w:r w:rsidRPr="000B6BA9">
        <w:rPr>
          <w:rFonts w:asciiTheme="minorHAnsi" w:hAnsiTheme="minorHAnsi"/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информационная система персональных данных </w:t>
      </w:r>
      <w:r w:rsidR="00A43CD0" w:rsidRPr="000B6BA9">
        <w:rPr>
          <w:rFonts w:asciiTheme="minorHAnsi" w:hAnsiTheme="minorHAnsi"/>
          <w:b/>
          <w:bCs/>
          <w:color w:val="auto"/>
        </w:rPr>
        <w:t>–</w:t>
      </w:r>
      <w:r w:rsidRPr="000B6BA9">
        <w:rPr>
          <w:rFonts w:asciiTheme="minorHAnsi" w:hAnsiTheme="minorHAnsi"/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обезличивание персональных данных </w:t>
      </w:r>
      <w:r w:rsidR="00A43CD0" w:rsidRPr="000B6BA9">
        <w:rPr>
          <w:rFonts w:asciiTheme="minorHAnsi" w:hAnsiTheme="minorHAnsi"/>
          <w:b/>
          <w:bCs/>
          <w:color w:val="auto"/>
        </w:rPr>
        <w:t>–</w:t>
      </w:r>
      <w:r w:rsidRPr="000B6BA9">
        <w:rPr>
          <w:rFonts w:asciiTheme="minorHAnsi" w:hAnsiTheme="minorHAnsi"/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proofErr w:type="gramStart"/>
      <w:r w:rsidRPr="000B6BA9">
        <w:rPr>
          <w:rFonts w:asciiTheme="minorHAnsi" w:hAnsiTheme="minorHAnsi"/>
          <w:b/>
          <w:bCs/>
          <w:color w:val="auto"/>
        </w:rPr>
        <w:t xml:space="preserve">обработка персональных данных </w:t>
      </w:r>
      <w:r w:rsidR="00A43CD0" w:rsidRPr="000B6BA9">
        <w:rPr>
          <w:rFonts w:asciiTheme="minorHAnsi" w:hAnsiTheme="minorHAnsi"/>
          <w:color w:val="auto"/>
        </w:rPr>
        <w:t>–</w:t>
      </w:r>
      <w:r w:rsidRPr="000B6BA9">
        <w:rPr>
          <w:rFonts w:asciiTheme="minorHAnsi" w:hAnsiTheme="minorHAnsi"/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оператор </w:t>
      </w:r>
      <w:r w:rsidR="00A43CD0" w:rsidRPr="000B6BA9">
        <w:rPr>
          <w:rFonts w:asciiTheme="minorHAnsi" w:hAnsiTheme="minorHAnsi"/>
          <w:b/>
          <w:bCs/>
          <w:color w:val="auto"/>
        </w:rPr>
        <w:t>–</w:t>
      </w:r>
      <w:r w:rsidRPr="000B6BA9">
        <w:rPr>
          <w:rFonts w:asciiTheme="minorHAnsi" w:hAnsiTheme="minorHAnsi"/>
          <w:b/>
          <w:bCs/>
          <w:color w:val="auto"/>
        </w:rPr>
        <w:t xml:space="preserve"> </w:t>
      </w:r>
      <w:r w:rsidRPr="000B6BA9">
        <w:rPr>
          <w:rFonts w:asciiTheme="minorHAnsi" w:hAnsiTheme="minorHAnsi"/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персональные данные </w:t>
      </w:r>
      <w:r w:rsidRPr="000B6BA9">
        <w:rPr>
          <w:rFonts w:asciiTheme="minorHAnsi" w:hAnsiTheme="minorHAnsi"/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предоставление персональных данных </w:t>
      </w:r>
      <w:r w:rsidRPr="000B6BA9">
        <w:rPr>
          <w:rFonts w:asciiTheme="minorHAnsi" w:hAnsiTheme="minorHAnsi"/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распространение персональных данных </w:t>
      </w:r>
      <w:r w:rsidR="00A43CD0" w:rsidRPr="000B6BA9">
        <w:rPr>
          <w:rFonts w:asciiTheme="minorHAnsi" w:hAnsiTheme="minorHAnsi"/>
          <w:b/>
          <w:bCs/>
          <w:color w:val="auto"/>
        </w:rPr>
        <w:t>–</w:t>
      </w:r>
      <w:r w:rsidRPr="000B6BA9">
        <w:rPr>
          <w:rFonts w:asciiTheme="minorHAnsi" w:hAnsiTheme="minorHAnsi"/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 w:rsidRPr="000B6BA9">
        <w:rPr>
          <w:rFonts w:asciiTheme="minorHAnsi" w:hAnsiTheme="minorHAnsi"/>
          <w:color w:val="auto"/>
        </w:rPr>
        <w:t>анным каким-либо иным способом;</w:t>
      </w:r>
    </w:p>
    <w:p w:rsidR="00ED50AC" w:rsidRPr="000B6BA9" w:rsidRDefault="00ED50AC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>трансграничная передача персональных данных –</w:t>
      </w:r>
      <w:r w:rsidRPr="000B6BA9">
        <w:rPr>
          <w:rFonts w:asciiTheme="minorHAnsi" w:hAnsiTheme="minorHAnsi"/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уничтожение персональных данных </w:t>
      </w:r>
      <w:r w:rsidR="00A43CD0" w:rsidRPr="000B6BA9">
        <w:rPr>
          <w:rFonts w:asciiTheme="minorHAnsi" w:hAnsiTheme="minorHAnsi"/>
          <w:b/>
          <w:bCs/>
          <w:color w:val="auto"/>
        </w:rPr>
        <w:t>–</w:t>
      </w:r>
      <w:r w:rsidRPr="000B6BA9">
        <w:rPr>
          <w:rFonts w:asciiTheme="minorHAnsi" w:hAnsiTheme="minorHAnsi"/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 w:rsidRPr="000B6BA9">
        <w:rPr>
          <w:rFonts w:asciiTheme="minorHAnsi" w:hAnsiTheme="minorHAnsi"/>
          <w:color w:val="auto"/>
        </w:rPr>
        <w:t>е носители персональных данных.</w:t>
      </w:r>
    </w:p>
    <w:p w:rsidR="005C0F4F" w:rsidRPr="000B6BA9" w:rsidRDefault="00A43CD0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lastRenderedPageBreak/>
        <w:t>Организация</w:t>
      </w:r>
      <w:r w:rsidR="005C0F4F" w:rsidRPr="000B6BA9">
        <w:rPr>
          <w:rFonts w:asciiTheme="minorHAnsi" w:hAnsiTheme="minorHAnsi"/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 w:rsidR="005C0F4F" w:rsidRPr="000B6BA9">
        <w:rPr>
          <w:rFonts w:asciiTheme="minorHAnsi" w:hAnsiTheme="minorHAnsi"/>
          <w:color w:val="auto"/>
        </w:rPr>
        <w:t>ч</w:t>
      </w:r>
      <w:proofErr w:type="gramEnd"/>
      <w:r w:rsidR="005C0F4F" w:rsidRPr="000B6BA9">
        <w:rPr>
          <w:rFonts w:asciiTheme="minorHAnsi" w:hAnsiTheme="minorHAnsi"/>
          <w:color w:val="auto"/>
        </w:rPr>
        <w:t xml:space="preserve">. 2 ст. 18.1. ФЗ-152.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2. </w:t>
      </w:r>
      <w:r w:rsidR="00A43CD0" w:rsidRPr="000B6BA9">
        <w:rPr>
          <w:rFonts w:asciiTheme="minorHAnsi" w:hAnsiTheme="minorHAnsi"/>
          <w:b/>
          <w:bCs/>
          <w:color w:val="auto"/>
        </w:rPr>
        <w:t xml:space="preserve">Принципы и условия обработки персональных данных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2.1. Принципы обработки персональных данных </w:t>
      </w:r>
    </w:p>
    <w:p w:rsidR="00A43CD0" w:rsidRPr="000B6BA9" w:rsidRDefault="00A43CD0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законности и справедливой основы;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0B6BA9">
        <w:rPr>
          <w:rFonts w:asciiTheme="minorHAnsi" w:hAnsiTheme="minorHAnsi"/>
          <w:color w:val="auto"/>
        </w:rPr>
        <w:t xml:space="preserve">овместимых между собой;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2.2. Условия обработки персональных данных </w:t>
      </w:r>
    </w:p>
    <w:p w:rsidR="00A43CD0" w:rsidRPr="000B6BA9" w:rsidRDefault="00A43CD0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0B6BA9">
        <w:rPr>
          <w:rFonts w:asciiTheme="minorHAnsi" w:hAnsiTheme="minorHAnsi"/>
          <w:color w:val="auto"/>
        </w:rPr>
        <w:t>выполнения</w:t>
      </w:r>
      <w:proofErr w:type="gramEnd"/>
      <w:r w:rsidRPr="000B6BA9">
        <w:rPr>
          <w:rFonts w:asciiTheme="minorHAnsi" w:hAnsiTheme="minorHAnsi"/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proofErr w:type="gramStart"/>
      <w:r w:rsidRPr="000B6BA9">
        <w:rPr>
          <w:rFonts w:asciiTheme="minorHAnsi" w:hAnsiTheme="minorHAnsi"/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lastRenderedPageBreak/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2.3. Конфиденциальность персональных данных </w:t>
      </w:r>
    </w:p>
    <w:p w:rsidR="00A43CD0" w:rsidRPr="000B6BA9" w:rsidRDefault="00A43CD0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0B6BA9" w:rsidRDefault="00A43CD0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2.4. Общедоступные источники персональных данных </w:t>
      </w:r>
    </w:p>
    <w:p w:rsidR="00A43CD0" w:rsidRPr="000B6BA9" w:rsidRDefault="00A43CD0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2.5 Специальные категории персональных данных </w:t>
      </w:r>
    </w:p>
    <w:p w:rsidR="00ED50AC" w:rsidRPr="000B6BA9" w:rsidRDefault="00ED50AC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ED50AC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 w:rsidRPr="000B6BA9">
        <w:rPr>
          <w:rFonts w:asciiTheme="minorHAnsi" w:hAnsiTheme="minorHAnsi"/>
          <w:color w:val="auto"/>
        </w:rPr>
        <w:t>не производится.</w:t>
      </w: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2.6. Биометрические персональные данные </w:t>
      </w:r>
    </w:p>
    <w:p w:rsidR="00ED50AC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 w:rsidRPr="000B6BA9">
        <w:rPr>
          <w:rFonts w:asciiTheme="minorHAnsi" w:hAnsiTheme="minorHAnsi"/>
          <w:color w:val="auto"/>
        </w:rPr>
        <w:t>–</w:t>
      </w:r>
      <w:r w:rsidRPr="000B6BA9">
        <w:rPr>
          <w:rFonts w:asciiTheme="minorHAnsi" w:hAnsiTheme="minorHAnsi"/>
          <w:color w:val="auto"/>
        </w:rPr>
        <w:t xml:space="preserve"> биом</w:t>
      </w:r>
      <w:r w:rsidR="00ED50AC" w:rsidRPr="000B6BA9">
        <w:rPr>
          <w:rFonts w:asciiTheme="minorHAnsi" w:hAnsiTheme="minorHAnsi"/>
          <w:color w:val="auto"/>
        </w:rPr>
        <w:t>етрические персональные данные –</w:t>
      </w:r>
      <w:r w:rsidRPr="000B6BA9">
        <w:rPr>
          <w:rFonts w:asciiTheme="minorHAnsi" w:hAnsiTheme="minorHAnsi"/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2.7. Поручение обработки персональных данных другому лицу </w:t>
      </w:r>
    </w:p>
    <w:p w:rsidR="00ED50AC" w:rsidRPr="000B6BA9" w:rsidRDefault="00ED50AC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 w:rsidRPr="000B6BA9">
        <w:rPr>
          <w:rFonts w:asciiTheme="minorHAnsi" w:hAnsiTheme="minorHAnsi"/>
          <w:color w:val="auto"/>
        </w:rPr>
        <w:t>данных, предусмотренные ФЗ-152.</w:t>
      </w:r>
    </w:p>
    <w:p w:rsidR="00ED50AC" w:rsidRPr="000B6BA9" w:rsidRDefault="00ED50AC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</w:p>
    <w:p w:rsidR="000B6BA9" w:rsidRDefault="005C0F4F" w:rsidP="000B6BA9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2.8. Трансграничная передача персональных данных </w:t>
      </w:r>
    </w:p>
    <w:p w:rsidR="005C0F4F" w:rsidRPr="000B6BA9" w:rsidRDefault="005C0F4F" w:rsidP="000B6BA9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Трансграничная передача персональных данных </w:t>
      </w:r>
      <w:r w:rsidR="00ED50AC" w:rsidRPr="000B6BA9">
        <w:rPr>
          <w:rFonts w:asciiTheme="minorHAnsi" w:hAnsiTheme="minorHAnsi"/>
          <w:color w:val="auto"/>
        </w:rPr>
        <w:t>Оператором не производится</w:t>
      </w:r>
      <w:r w:rsidRPr="000B6BA9">
        <w:rPr>
          <w:rFonts w:asciiTheme="minorHAnsi" w:hAnsiTheme="minorHAnsi"/>
          <w:color w:val="auto"/>
        </w:rPr>
        <w:t xml:space="preserve">.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ED50AC" w:rsidRPr="000B6BA9" w:rsidRDefault="00ED50AC">
      <w:pPr>
        <w:spacing w:after="200" w:line="276" w:lineRule="auto"/>
        <w:ind w:firstLine="0"/>
        <w:jc w:val="left"/>
        <w:rPr>
          <w:rFonts w:asciiTheme="minorHAnsi" w:hAnsiTheme="minorHAnsi" w:cs="Times New Roman"/>
          <w:b/>
          <w:bCs/>
          <w:szCs w:val="24"/>
          <w:lang w:eastAsia="en-US"/>
        </w:rPr>
      </w:pPr>
      <w:r w:rsidRPr="000B6BA9">
        <w:rPr>
          <w:rFonts w:asciiTheme="minorHAnsi" w:hAnsiTheme="minorHAnsi" w:cs="Times New Roman"/>
          <w:b/>
          <w:bCs/>
          <w:szCs w:val="24"/>
        </w:rPr>
        <w:br w:type="page"/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lastRenderedPageBreak/>
        <w:t xml:space="preserve">3. </w:t>
      </w:r>
      <w:r w:rsidR="00ED50AC" w:rsidRPr="000B6BA9">
        <w:rPr>
          <w:rFonts w:asciiTheme="minorHAnsi" w:hAnsiTheme="minorHAnsi"/>
          <w:b/>
          <w:bCs/>
          <w:color w:val="auto"/>
        </w:rPr>
        <w:t xml:space="preserve">Права субъекта персональных данных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3.1. Согласие субъекта персональных данных на обработку его персональных данных </w:t>
      </w:r>
    </w:p>
    <w:p w:rsidR="00ED50AC" w:rsidRPr="000B6BA9" w:rsidRDefault="00ED50AC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Обязанность </w:t>
      </w:r>
      <w:proofErr w:type="gramStart"/>
      <w:r w:rsidRPr="000B6BA9">
        <w:rPr>
          <w:rFonts w:asciiTheme="minorHAnsi" w:hAnsiTheme="minorHAnsi"/>
          <w:color w:val="auto"/>
        </w:rPr>
        <w:t>предоставить доказательство</w:t>
      </w:r>
      <w:proofErr w:type="gramEnd"/>
      <w:r w:rsidRPr="000B6BA9">
        <w:rPr>
          <w:rFonts w:asciiTheme="minorHAnsi" w:hAnsiTheme="minorHAnsi"/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 w:rsidRPr="000B6BA9">
        <w:rPr>
          <w:rFonts w:asciiTheme="minorHAnsi" w:hAnsiTheme="minorHAnsi"/>
          <w:color w:val="auto"/>
        </w:rPr>
        <w:t>-152, возлагается на Оператора.</w:t>
      </w:r>
    </w:p>
    <w:p w:rsidR="00ED50AC" w:rsidRPr="000B6BA9" w:rsidRDefault="00ED50AC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3.2. Права субъекта персональных данных </w:t>
      </w:r>
    </w:p>
    <w:p w:rsidR="00ED50AC" w:rsidRPr="000B6BA9" w:rsidRDefault="00ED50AC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0B6BA9">
        <w:rPr>
          <w:rFonts w:asciiTheme="minorHAnsi" w:hAnsiTheme="minorHAnsi"/>
          <w:color w:val="auto"/>
        </w:rPr>
        <w:t>дств св</w:t>
      </w:r>
      <w:proofErr w:type="gramEnd"/>
      <w:r w:rsidRPr="000B6BA9">
        <w:rPr>
          <w:rFonts w:asciiTheme="minorHAnsi" w:hAnsiTheme="minorHAnsi"/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 w:rsidRPr="000B6BA9">
        <w:rPr>
          <w:rFonts w:asciiTheme="minorHAnsi" w:hAnsiTheme="minorHAnsi"/>
          <w:color w:val="auto"/>
        </w:rPr>
        <w:t>Организация</w:t>
      </w:r>
      <w:r w:rsidRPr="000B6BA9">
        <w:rPr>
          <w:rFonts w:asciiTheme="minorHAnsi" w:hAnsiTheme="minorHAnsi"/>
          <w:color w:val="auto"/>
        </w:rPr>
        <w:t xml:space="preserve"> не докажет, что такое согласие было получено. </w:t>
      </w: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 w:rsidRPr="000B6BA9">
        <w:rPr>
          <w:rFonts w:asciiTheme="minorHAnsi" w:hAnsiTheme="minorHAnsi"/>
          <w:color w:val="auto"/>
        </w:rPr>
        <w:t>е субъекта персональных данных.</w:t>
      </w: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0B6BA9">
        <w:rPr>
          <w:rFonts w:asciiTheme="minorHAnsi" w:hAnsiTheme="minorHAnsi"/>
          <w:color w:val="auto"/>
        </w:rPr>
        <w:t>в</w:t>
      </w:r>
      <w:proofErr w:type="gramEnd"/>
      <w:r w:rsidRPr="000B6BA9">
        <w:rPr>
          <w:rFonts w:asciiTheme="minorHAnsi" w:hAnsiTheme="minorHAnsi"/>
          <w:color w:val="auto"/>
        </w:rPr>
        <w:t xml:space="preserve"> </w:t>
      </w:r>
      <w:proofErr w:type="gramStart"/>
      <w:r w:rsidRPr="000B6BA9">
        <w:rPr>
          <w:rFonts w:asciiTheme="minorHAnsi" w:hAnsiTheme="minorHAnsi"/>
          <w:color w:val="auto"/>
        </w:rPr>
        <w:t>Уполномоченный</w:t>
      </w:r>
      <w:proofErr w:type="gramEnd"/>
      <w:r w:rsidRPr="000B6BA9">
        <w:rPr>
          <w:rFonts w:asciiTheme="minorHAnsi" w:hAnsiTheme="minorHAnsi"/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 xml:space="preserve">4. </w:t>
      </w:r>
      <w:r w:rsidR="00E301A3" w:rsidRPr="000B6BA9">
        <w:rPr>
          <w:rFonts w:asciiTheme="minorHAnsi" w:hAnsiTheme="minorHAnsi"/>
          <w:b/>
          <w:bCs/>
          <w:color w:val="auto"/>
        </w:rPr>
        <w:t xml:space="preserve">Обеспечение безопасности персональных данных </w:t>
      </w:r>
    </w:p>
    <w:p w:rsidR="00E301A3" w:rsidRPr="000B6BA9" w:rsidRDefault="00E301A3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Безопасность персональных данных, обрабатываемых Оператор</w:t>
      </w:r>
      <w:r w:rsidR="00E301A3" w:rsidRPr="000B6BA9">
        <w:rPr>
          <w:rFonts w:asciiTheme="minorHAnsi" w:hAnsiTheme="minorHAnsi"/>
          <w:color w:val="auto"/>
        </w:rPr>
        <w:t>ом</w:t>
      </w:r>
      <w:r w:rsidRPr="000B6BA9">
        <w:rPr>
          <w:rFonts w:asciiTheme="minorHAnsi" w:hAnsiTheme="minorHAnsi"/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назначение должностных лиц, ответственных за организацию обработки и защиты </w:t>
      </w:r>
      <w:r w:rsidRPr="000B6BA9">
        <w:rPr>
          <w:rFonts w:asciiTheme="minorHAnsi" w:hAnsiTheme="minorHAnsi"/>
          <w:color w:val="auto"/>
        </w:rPr>
        <w:lastRenderedPageBreak/>
        <w:t xml:space="preserve">персональных данных;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ограничение состава лиц, имеющих доступ к персональным данным;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организация учета, хранения и обращения носителей информации;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0B6BA9">
        <w:rPr>
          <w:rFonts w:asciiTheme="minorHAnsi" w:hAnsiTheme="minorHAnsi"/>
          <w:color w:val="auto"/>
        </w:rPr>
        <w:t>дств кр</w:t>
      </w:r>
      <w:proofErr w:type="gramEnd"/>
      <w:r w:rsidRPr="000B6BA9">
        <w:rPr>
          <w:rFonts w:asciiTheme="minorHAnsi" w:hAnsiTheme="minorHAnsi"/>
          <w:color w:val="auto"/>
        </w:rPr>
        <w:t xml:space="preserve">иптографической защиты информации; </w:t>
      </w:r>
    </w:p>
    <w:p w:rsidR="005C0F4F" w:rsidRPr="000B6BA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F43323">
      <w:pPr>
        <w:pStyle w:val="Default"/>
        <w:widowControl w:val="0"/>
        <w:suppressAutoHyphens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b/>
          <w:bCs/>
          <w:color w:val="auto"/>
        </w:rPr>
        <w:t>5</w:t>
      </w:r>
      <w:r w:rsidR="005A76D2" w:rsidRPr="000B6BA9">
        <w:rPr>
          <w:rFonts w:asciiTheme="minorHAnsi" w:hAnsiTheme="minorHAnsi"/>
          <w:b/>
          <w:bCs/>
          <w:color w:val="auto"/>
        </w:rPr>
        <w:t>.</w:t>
      </w:r>
      <w:r w:rsidRPr="000B6BA9">
        <w:rPr>
          <w:rFonts w:asciiTheme="minorHAnsi" w:hAnsiTheme="minorHAnsi"/>
          <w:b/>
          <w:bCs/>
          <w:color w:val="auto"/>
        </w:rPr>
        <w:t xml:space="preserve"> </w:t>
      </w:r>
      <w:r w:rsidR="00E301A3" w:rsidRPr="000B6BA9">
        <w:rPr>
          <w:rFonts w:asciiTheme="minorHAnsi" w:hAnsiTheme="minorHAnsi"/>
          <w:b/>
          <w:bCs/>
          <w:color w:val="auto"/>
        </w:rPr>
        <w:t xml:space="preserve">Заключительные положения </w:t>
      </w:r>
    </w:p>
    <w:p w:rsidR="00E301A3" w:rsidRPr="000B6BA9" w:rsidRDefault="00E301A3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</w:p>
    <w:p w:rsidR="005C0F4F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  <w:color w:val="auto"/>
        </w:rPr>
      </w:pPr>
      <w:r w:rsidRPr="000B6BA9">
        <w:rPr>
          <w:rFonts w:asciiTheme="minorHAnsi" w:hAnsiTheme="minorHAnsi"/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0B6BA9" w:rsidRDefault="005C0F4F" w:rsidP="00A43CD0">
      <w:pPr>
        <w:pStyle w:val="Default"/>
        <w:widowControl w:val="0"/>
        <w:suppressAutoHyphens/>
        <w:ind w:firstLine="709"/>
        <w:jc w:val="both"/>
        <w:rPr>
          <w:rFonts w:asciiTheme="minorHAnsi" w:hAnsiTheme="minorHAnsi"/>
        </w:rPr>
      </w:pPr>
      <w:r w:rsidRPr="000B6BA9">
        <w:rPr>
          <w:rFonts w:asciiTheme="minorHAnsi" w:hAnsiTheme="minorHAnsi"/>
          <w:color w:val="auto"/>
        </w:rPr>
        <w:t>Должностные</w:t>
      </w:r>
      <w:r w:rsidRPr="000B6BA9">
        <w:rPr>
          <w:rFonts w:asciiTheme="minorHAnsi" w:hAnsiTheme="minorHAnsi"/>
        </w:rPr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0B6BA9" w:rsidSect="000B6BA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0B6BA9"/>
    <w:rsid w:val="0025011F"/>
    <w:rsid w:val="00481F2C"/>
    <w:rsid w:val="004A1685"/>
    <w:rsid w:val="005A76D2"/>
    <w:rsid w:val="005C0F4F"/>
    <w:rsid w:val="00605E89"/>
    <w:rsid w:val="00687A8C"/>
    <w:rsid w:val="007E6912"/>
    <w:rsid w:val="009E072C"/>
    <w:rsid w:val="00A43CD0"/>
    <w:rsid w:val="00B15109"/>
    <w:rsid w:val="00CE5569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Женя</cp:lastModifiedBy>
  <cp:revision>6</cp:revision>
  <dcterms:created xsi:type="dcterms:W3CDTF">2017-06-23T11:11:00Z</dcterms:created>
  <dcterms:modified xsi:type="dcterms:W3CDTF">2017-07-28T08:49:00Z</dcterms:modified>
</cp:coreProperties>
</file>