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764DA" w:rsidRPr="00B225C6" w:rsidRDefault="00E764DA" w:rsidP="00E764DA">
      <w:pPr>
        <w:pStyle w:val="Style37"/>
        <w:widowControl/>
        <w:spacing w:line="240" w:lineRule="auto"/>
        <w:ind w:left="720"/>
        <w:jc w:val="center"/>
        <w:rPr>
          <w:rStyle w:val="FontStyle210"/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B225C6">
        <w:rPr>
          <w:rStyle w:val="FontStyle210"/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Консультация</w:t>
      </w:r>
      <w:r w:rsidR="00E97397">
        <w:rPr>
          <w:rStyle w:val="FontStyle210"/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 для родителей </w:t>
      </w:r>
    </w:p>
    <w:p w:rsidR="00E764DA" w:rsidRDefault="00E764DA" w:rsidP="00E97397">
      <w:pPr>
        <w:pStyle w:val="Style37"/>
        <w:widowControl/>
        <w:spacing w:line="240" w:lineRule="auto"/>
        <w:ind w:left="720"/>
        <w:jc w:val="center"/>
        <w:rPr>
          <w:rStyle w:val="FontStyle210"/>
          <w:rFonts w:ascii="Times New Roman" w:hAnsi="Times New Roman" w:cs="Times New Roman"/>
          <w:i/>
          <w:color w:val="943634" w:themeColor="accent2" w:themeShade="BF"/>
          <w:sz w:val="36"/>
          <w:szCs w:val="36"/>
        </w:rPr>
      </w:pPr>
      <w:r w:rsidRPr="00B225C6">
        <w:rPr>
          <w:rStyle w:val="FontStyle210"/>
          <w:rFonts w:ascii="Times New Roman" w:hAnsi="Times New Roman" w:cs="Times New Roman"/>
          <w:i/>
          <w:color w:val="943634" w:themeColor="accent2" w:themeShade="BF"/>
          <w:sz w:val="36"/>
          <w:szCs w:val="36"/>
        </w:rPr>
        <w:t>«Особенности развития детей младшего возраста</w:t>
      </w:r>
      <w:r w:rsidR="00E97397">
        <w:rPr>
          <w:rStyle w:val="FontStyle210"/>
          <w:rFonts w:ascii="Times New Roman" w:hAnsi="Times New Roman" w:cs="Times New Roman"/>
          <w:i/>
          <w:color w:val="943634" w:themeColor="accent2" w:themeShade="BF"/>
          <w:sz w:val="36"/>
          <w:szCs w:val="36"/>
        </w:rPr>
        <w:t>»</w:t>
      </w:r>
    </w:p>
    <w:p w:rsidR="00E97397" w:rsidRPr="00E97397" w:rsidRDefault="00E97397" w:rsidP="00E97397">
      <w:pPr>
        <w:pStyle w:val="Style37"/>
        <w:widowControl/>
        <w:spacing w:line="240" w:lineRule="auto"/>
        <w:ind w:left="720"/>
        <w:jc w:val="center"/>
        <w:rPr>
          <w:rStyle w:val="FontStyle207"/>
          <w:rFonts w:ascii="Times New Roman" w:hAnsi="Times New Roman" w:cs="Times New Roman"/>
          <w:b/>
          <w:bCs/>
          <w:i/>
          <w:color w:val="943634" w:themeColor="accent2" w:themeShade="BF"/>
          <w:spacing w:val="-10"/>
          <w:sz w:val="36"/>
          <w:szCs w:val="36"/>
        </w:rPr>
      </w:pPr>
    </w:p>
    <w:p w:rsidR="00E764DA" w:rsidRPr="00B225C6" w:rsidRDefault="00B225C6" w:rsidP="00B225C6">
      <w:pPr>
        <w:pStyle w:val="Style11"/>
        <w:widowControl/>
        <w:spacing w:line="240" w:lineRule="auto"/>
        <w:ind w:firstLine="0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1051560</wp:posOffset>
            </wp:positionV>
            <wp:extent cx="2298700" cy="1704975"/>
            <wp:effectExtent l="19050" t="0" r="6350" b="0"/>
            <wp:wrapSquare wrapText="bothSides"/>
            <wp:docPr id="1" name="Рисунок 0" descr="voobra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brazhe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го </w:t>
      </w:r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общение становится </w:t>
      </w:r>
      <w:proofErr w:type="spellStart"/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>внеситуативным</w:t>
      </w:r>
      <w:proofErr w:type="spellEnd"/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ственной функции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, информации</w:t>
      </w:r>
      <w:r w:rsidR="006616E9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.У ребенка возникает желание 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>выполнять такую же функцию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, которая 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 при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игры, которая становится ведущим видом деятельности 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>дошкольном возрасте.</w:t>
      </w:r>
    </w:p>
    <w:p w:rsidR="00E764DA" w:rsidRPr="00B225C6" w:rsidRDefault="00E764DA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>Основным содержанием игры младших дошкольников являются действия с игрушками и предметами-заместителя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E764DA" w:rsidRPr="00B225C6" w:rsidRDefault="00E764DA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764DA" w:rsidRPr="00B225C6" w:rsidRDefault="00E97397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3549015</wp:posOffset>
            </wp:positionH>
            <wp:positionV relativeFrom="margin">
              <wp:posOffset>5175885</wp:posOffset>
            </wp:positionV>
            <wp:extent cx="2400300" cy="1600200"/>
            <wp:effectExtent l="19050" t="0" r="0" b="0"/>
            <wp:wrapSquare wrapText="bothSides"/>
            <wp:docPr id="2" name="Рисунок 1" descr="17003452.304453.86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03452.304453.867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397" w:rsidRDefault="00B225C6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Дети</w:t>
      </w:r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>возрасте</w:t>
      </w:r>
      <w:proofErr w:type="gramEnd"/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3-4 лет продолжают </w:t>
      </w:r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интенсивно развиваться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.</w:t>
      </w:r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М</w:t>
      </w:r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елкая моторика руки, 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имеет</w:t>
      </w:r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большое значение  в этом </w:t>
      </w:r>
      <w:proofErr w:type="spellStart"/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>возрасте</w:t>
      </w:r>
      <w:proofErr w:type="gramStart"/>
      <w:r w:rsidR="00E97397">
        <w:rPr>
          <w:rStyle w:val="FontStyle202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епка</w:t>
      </w:r>
      <w:proofErr w:type="spellEnd"/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397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способствует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развитию мелкой моторики рук.</w:t>
      </w:r>
      <w:r w:rsidR="00E764DA"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Младшие дошкольники способны под руководством взрослого в детском саду и </w:t>
      </w:r>
      <w:r w:rsidR="00E97397">
        <w:rPr>
          <w:rStyle w:val="FontStyle207"/>
          <w:rFonts w:ascii="Times New Roman" w:hAnsi="Times New Roman" w:cs="Times New Roman"/>
          <w:sz w:val="28"/>
          <w:szCs w:val="28"/>
        </w:rPr>
        <w:t xml:space="preserve">дома 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 лепить простые предметы</w:t>
      </w:r>
      <w:proofErr w:type="gramStart"/>
      <w:r w:rsidR="00E97397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4DA" w:rsidRPr="00B225C6" w:rsidRDefault="00E97397" w:rsidP="00E97397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Например: мячик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>конфетку ,баранки.</w:t>
      </w:r>
    </w:p>
    <w:p w:rsidR="00E97397" w:rsidRDefault="00E97397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97397" w:rsidRDefault="00E97397" w:rsidP="00E9739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7185660</wp:posOffset>
            </wp:positionV>
            <wp:extent cx="2628900" cy="1752600"/>
            <wp:effectExtent l="19050" t="0" r="0" b="0"/>
            <wp:wrapSquare wrapText="bothSides"/>
            <wp:docPr id="3" name="Рисунок 2" descr="depositphotos_42492837-stock-photo-curly-girl-with-glue-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2492837-stock-photo-curly-girl-with-glue-sti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4DA" w:rsidRPr="00B225C6" w:rsidRDefault="00E764DA" w:rsidP="00E9739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тие восприятия. В этом возрасте детям доступны простейшие виды аппли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кации.</w:t>
      </w:r>
      <w:r w:rsidR="00E97397">
        <w:rPr>
          <w:rStyle w:val="FontStyle207"/>
          <w:rFonts w:ascii="Times New Roman" w:hAnsi="Times New Roman" w:cs="Times New Roman"/>
          <w:sz w:val="28"/>
          <w:szCs w:val="28"/>
        </w:rPr>
        <w:t xml:space="preserve"> Например: дом, башня, машина.</w:t>
      </w:r>
    </w:p>
    <w:p w:rsidR="00E97397" w:rsidRDefault="00E97397" w:rsidP="00E97397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97397" w:rsidRDefault="00E97397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764DA" w:rsidRPr="00B225C6" w:rsidRDefault="00E97397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289560</wp:posOffset>
            </wp:positionV>
            <wp:extent cx="2181225" cy="1543050"/>
            <wp:effectExtent l="19050" t="0" r="9525" b="0"/>
            <wp:wrapSquare wrapText="bothSides"/>
            <wp:docPr id="4" name="Рисунок 3" descr="razvitie-rebenka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tie-rebenka(6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чена возведением несложных пос</w:t>
      </w:r>
      <w:r w:rsidR="004002A8"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троек по образцу и по замыслу. 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от использования </w:t>
      </w:r>
      <w:proofErr w:type="spellStart"/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 — индивидуальных единиц вос</w:t>
      </w:r>
      <w:r w:rsidR="00E764DA"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</w:t>
      </w:r>
    </w:p>
    <w:p w:rsidR="00E97397" w:rsidRPr="00E97397" w:rsidRDefault="00E764DA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E97397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Развиваются память и внимание.</w:t>
      </w:r>
    </w:p>
    <w:p w:rsidR="00E764DA" w:rsidRPr="00B225C6" w:rsidRDefault="00E764DA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>просьбе взрослого дети могут за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E764DA" w:rsidRPr="00B225C6" w:rsidRDefault="00E764DA" w:rsidP="00B225C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направленных проб с учетом желаемого результата. </w:t>
      </w:r>
      <w:r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E764DA" w:rsidRPr="00B225C6" w:rsidRDefault="00E764DA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E764DA" w:rsidRPr="00B225C6" w:rsidRDefault="00E764DA" w:rsidP="00B225C6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251"/>
          <w:rFonts w:ascii="Times New Roman" w:hAnsi="Times New Roman" w:cs="Times New Roman"/>
          <w:b w:val="0"/>
          <w:sz w:val="28"/>
          <w:szCs w:val="28"/>
        </w:rPr>
      </w:pP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002A8" w:rsidRPr="00B225C6" w:rsidRDefault="00E764DA" w:rsidP="00B225C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играют рядом, чем активно вступают во взаимодействие. 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</w:p>
    <w:p w:rsidR="004002A8" w:rsidRPr="00B225C6" w:rsidRDefault="00E764DA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поведение 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ребенка </w:t>
      </w:r>
      <w:r w:rsidRPr="00B225C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еще ситуативно. 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>Вместе с тем можно наблюдать и случаи ограни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чения собственных побуждений самим ребенком, сопрово</w:t>
      </w:r>
      <w:r w:rsidR="004002A8" w:rsidRPr="00B225C6">
        <w:rPr>
          <w:rStyle w:val="FontStyle207"/>
          <w:rFonts w:ascii="Times New Roman" w:hAnsi="Times New Roman" w:cs="Times New Roman"/>
          <w:sz w:val="28"/>
          <w:szCs w:val="28"/>
        </w:rPr>
        <w:t>ждаемые словес</w:t>
      </w:r>
      <w:r w:rsidR="004002A8"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ными указаниями. </w:t>
      </w:r>
    </w:p>
    <w:p w:rsidR="004002A8" w:rsidRPr="00B225C6" w:rsidRDefault="00E764DA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>Начинает развиваться самооценка, при этом дети в зна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чительной мере ори</w:t>
      </w:r>
      <w:r w:rsidR="004002A8" w:rsidRPr="00B225C6">
        <w:rPr>
          <w:rStyle w:val="FontStyle207"/>
          <w:rFonts w:ascii="Times New Roman" w:hAnsi="Times New Roman" w:cs="Times New Roman"/>
          <w:sz w:val="28"/>
          <w:szCs w:val="28"/>
        </w:rPr>
        <w:t>ентируются на оценку взрослого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</w:p>
    <w:p w:rsidR="00E764DA" w:rsidRPr="00B225C6" w:rsidRDefault="00E764DA" w:rsidP="00B225C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25C6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также их половая идентификация, что проявляется в характе</w:t>
      </w:r>
      <w:r w:rsidRPr="00B225C6">
        <w:rPr>
          <w:rStyle w:val="FontStyle207"/>
          <w:rFonts w:ascii="Times New Roman" w:hAnsi="Times New Roman" w:cs="Times New Roman"/>
          <w:sz w:val="28"/>
          <w:szCs w:val="28"/>
        </w:rPr>
        <w:softHyphen/>
        <w:t>ре выбираемых игрушек и сюжетов.</w:t>
      </w:r>
    </w:p>
    <w:p w:rsidR="00E764DA" w:rsidRPr="00B225C6" w:rsidRDefault="00E764DA" w:rsidP="00B225C6">
      <w:pPr>
        <w:jc w:val="center"/>
        <w:rPr>
          <w:sz w:val="26"/>
          <w:szCs w:val="26"/>
        </w:rPr>
      </w:pPr>
    </w:p>
    <w:p w:rsidR="0094382A" w:rsidRDefault="0094382A" w:rsidP="0094382A">
      <w:pPr>
        <w:pStyle w:val="Style105"/>
        <w:widowControl/>
        <w:ind w:firstLine="709"/>
        <w:jc w:val="right"/>
        <w:rPr>
          <w:rStyle w:val="FontStyle270"/>
          <w:rFonts w:ascii="Times New Roman" w:hAnsi="Times New Roman" w:cs="Times New Roman"/>
          <w:sz w:val="28"/>
          <w:szCs w:val="28"/>
        </w:rPr>
      </w:pPr>
      <w:r>
        <w:rPr>
          <w:rStyle w:val="FontStyle270"/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E764DA" w:rsidRPr="0094382A" w:rsidRDefault="0094382A" w:rsidP="0094382A">
      <w:pPr>
        <w:pStyle w:val="Style105"/>
        <w:widowControl/>
        <w:ind w:firstLine="709"/>
        <w:jc w:val="right"/>
        <w:rPr>
          <w:rStyle w:val="FontStyle27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270"/>
          <w:rFonts w:ascii="Times New Roman" w:hAnsi="Times New Roman" w:cs="Times New Roman"/>
          <w:sz w:val="28"/>
          <w:szCs w:val="28"/>
        </w:rPr>
        <w:t>Охрименко</w:t>
      </w:r>
      <w:proofErr w:type="spellEnd"/>
      <w:r>
        <w:rPr>
          <w:rStyle w:val="FontStyle270"/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E764DA" w:rsidRPr="00B225C6" w:rsidRDefault="00E764DA" w:rsidP="0094382A">
      <w:pPr>
        <w:pStyle w:val="Style105"/>
        <w:widowControl/>
        <w:ind w:firstLine="709"/>
        <w:jc w:val="right"/>
        <w:rPr>
          <w:rStyle w:val="FontStyle270"/>
          <w:rFonts w:ascii="Times New Roman" w:hAnsi="Times New Roman" w:cs="Times New Roman"/>
          <w:sz w:val="28"/>
          <w:szCs w:val="28"/>
        </w:rPr>
      </w:pPr>
    </w:p>
    <w:p w:rsidR="00D81ABD" w:rsidRPr="00B225C6" w:rsidRDefault="00755A9A" w:rsidP="00B225C6"/>
    <w:sectPr w:rsidR="00D81ABD" w:rsidRPr="00B225C6" w:rsidSect="00B225C6">
      <w:pgSz w:w="11906" w:h="16838"/>
      <w:pgMar w:top="1134" w:right="850" w:bottom="1134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9A" w:rsidRDefault="00755A9A" w:rsidP="00B225C6">
      <w:r>
        <w:separator/>
      </w:r>
    </w:p>
  </w:endnote>
  <w:endnote w:type="continuationSeparator" w:id="0">
    <w:p w:rsidR="00755A9A" w:rsidRDefault="00755A9A" w:rsidP="00B2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9A" w:rsidRDefault="00755A9A" w:rsidP="00B225C6">
      <w:r>
        <w:separator/>
      </w:r>
    </w:p>
  </w:footnote>
  <w:footnote w:type="continuationSeparator" w:id="0">
    <w:p w:rsidR="00755A9A" w:rsidRDefault="00755A9A" w:rsidP="00B22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BBD"/>
    <w:rsid w:val="00164E1B"/>
    <w:rsid w:val="001A6600"/>
    <w:rsid w:val="004002A8"/>
    <w:rsid w:val="006616E9"/>
    <w:rsid w:val="006C1383"/>
    <w:rsid w:val="00755A9A"/>
    <w:rsid w:val="00887AF3"/>
    <w:rsid w:val="0094382A"/>
    <w:rsid w:val="00952739"/>
    <w:rsid w:val="00AE6CC9"/>
    <w:rsid w:val="00B225C6"/>
    <w:rsid w:val="00C65BBD"/>
    <w:rsid w:val="00D102C1"/>
    <w:rsid w:val="00E764DA"/>
    <w:rsid w:val="00E97397"/>
    <w:rsid w:val="00FF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2">
    <w:name w:val="Font Style202"/>
    <w:rsid w:val="00E764D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E764DA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E764D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E764D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rsid w:val="00E764D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12">
    <w:name w:val="Font Style212"/>
    <w:rsid w:val="00E764D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51">
    <w:name w:val="Font Style251"/>
    <w:rsid w:val="00E764DA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05">
    <w:name w:val="Style105"/>
    <w:basedOn w:val="a"/>
    <w:rsid w:val="00E764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0">
    <w:name w:val="Font Style270"/>
    <w:rsid w:val="00E764DA"/>
    <w:rPr>
      <w:rFonts w:ascii="Microsoft Sans Serif" w:hAnsi="Microsoft Sans Serif" w:cs="Microsoft Sans Serif"/>
      <w:spacing w:val="-10"/>
      <w:sz w:val="46"/>
      <w:szCs w:val="46"/>
    </w:rPr>
  </w:style>
  <w:style w:type="paragraph" w:styleId="a3">
    <w:name w:val="header"/>
    <w:basedOn w:val="a"/>
    <w:link w:val="a4"/>
    <w:uiPriority w:val="99"/>
    <w:semiHidden/>
    <w:unhideWhenUsed/>
    <w:rsid w:val="00B22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2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25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2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5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2">
    <w:name w:val="Font Style202"/>
    <w:rsid w:val="00E764D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E764DA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E764D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E764D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rsid w:val="00E764D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12">
    <w:name w:val="Font Style212"/>
    <w:rsid w:val="00E764D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51">
    <w:name w:val="Font Style251"/>
    <w:rsid w:val="00E764DA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05">
    <w:name w:val="Style105"/>
    <w:basedOn w:val="a"/>
    <w:rsid w:val="00E764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0">
    <w:name w:val="Font Style270"/>
    <w:rsid w:val="00E764DA"/>
    <w:rPr>
      <w:rFonts w:ascii="Microsoft Sans Serif" w:hAnsi="Microsoft Sans Serif" w:cs="Microsoft Sans Serif"/>
      <w:spacing w:val="-1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2018-12-21T13:01:00Z</dcterms:created>
  <dcterms:modified xsi:type="dcterms:W3CDTF">2021-04-02T11:38:00Z</dcterms:modified>
</cp:coreProperties>
</file>