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9" w:rsidRDefault="00931559">
      <w:pPr>
        <w:pStyle w:val="Style1"/>
        <w:widowControl/>
        <w:spacing w:before="120" w:line="355" w:lineRule="exact"/>
        <w:ind w:right="86"/>
        <w:jc w:val="both"/>
        <w:rPr>
          <w:rStyle w:val="FontStyle13"/>
          <w:position w:val="-6"/>
          <w:sz w:val="28"/>
          <w:szCs w:val="28"/>
        </w:rPr>
      </w:pPr>
    </w:p>
    <w:p w:rsidR="00931559" w:rsidRDefault="00931559">
      <w:pPr>
        <w:pStyle w:val="Style1"/>
        <w:widowControl/>
        <w:spacing w:before="120" w:line="355" w:lineRule="exact"/>
        <w:ind w:right="86"/>
        <w:jc w:val="both"/>
        <w:rPr>
          <w:rStyle w:val="FontStyle13"/>
          <w:position w:val="-6"/>
          <w:sz w:val="28"/>
          <w:szCs w:val="28"/>
        </w:rPr>
      </w:pPr>
    </w:p>
    <w:p w:rsidR="00931559" w:rsidRDefault="00931559">
      <w:pPr>
        <w:pStyle w:val="Style1"/>
        <w:widowControl/>
        <w:spacing w:before="120" w:line="355" w:lineRule="exact"/>
        <w:ind w:right="86"/>
        <w:jc w:val="both"/>
        <w:rPr>
          <w:rStyle w:val="FontStyle13"/>
          <w:position w:val="-6"/>
          <w:sz w:val="28"/>
          <w:szCs w:val="28"/>
        </w:rPr>
      </w:pPr>
    </w:p>
    <w:p w:rsidR="00931559" w:rsidRDefault="00931559">
      <w:pPr>
        <w:pStyle w:val="Style1"/>
        <w:widowControl/>
        <w:spacing w:before="120" w:line="355" w:lineRule="exact"/>
        <w:ind w:right="86"/>
        <w:jc w:val="both"/>
        <w:rPr>
          <w:rStyle w:val="FontStyle13"/>
          <w:position w:val="-6"/>
          <w:sz w:val="28"/>
          <w:szCs w:val="28"/>
        </w:rPr>
      </w:pPr>
    </w:p>
    <w:p w:rsidR="00DE3AAB" w:rsidRPr="00931559" w:rsidRDefault="003C22CB" w:rsidP="00931559">
      <w:pPr>
        <w:pStyle w:val="Style1"/>
        <w:widowControl/>
        <w:spacing w:before="120" w:line="355" w:lineRule="exact"/>
        <w:ind w:right="86"/>
        <w:jc w:val="center"/>
        <w:rPr>
          <w:rStyle w:val="FontStyle13"/>
          <w:position w:val="-6"/>
          <w:sz w:val="28"/>
          <w:szCs w:val="28"/>
        </w:rPr>
      </w:pPr>
      <w:r w:rsidRPr="00931559">
        <w:rPr>
          <w:rStyle w:val="FontStyle13"/>
          <w:position w:val="-6"/>
          <w:sz w:val="28"/>
          <w:szCs w:val="28"/>
        </w:rPr>
        <w:t>ПОЗНАВАТЕЛЬНО - РЕЧЕВОЕ ЗАНЯТИЕ</w:t>
      </w:r>
    </w:p>
    <w:p w:rsidR="00DE3AAB" w:rsidRPr="00931559" w:rsidRDefault="00DE3AAB" w:rsidP="00931559">
      <w:pPr>
        <w:pStyle w:val="Style2"/>
        <w:widowControl/>
        <w:spacing w:line="240" w:lineRule="exact"/>
        <w:ind w:left="2275"/>
        <w:jc w:val="center"/>
        <w:rPr>
          <w:sz w:val="28"/>
          <w:szCs w:val="28"/>
        </w:rPr>
      </w:pPr>
    </w:p>
    <w:p w:rsidR="00DE3AAB" w:rsidRPr="00931559" w:rsidRDefault="00DE3AAB" w:rsidP="00931559">
      <w:pPr>
        <w:pStyle w:val="Style2"/>
        <w:widowControl/>
        <w:spacing w:line="240" w:lineRule="exact"/>
        <w:ind w:left="2275"/>
        <w:jc w:val="center"/>
        <w:rPr>
          <w:sz w:val="28"/>
          <w:szCs w:val="28"/>
        </w:rPr>
      </w:pPr>
    </w:p>
    <w:p w:rsidR="00DE3AAB" w:rsidRPr="00931559" w:rsidRDefault="00931559" w:rsidP="00931559">
      <w:pPr>
        <w:pStyle w:val="Style2"/>
        <w:widowControl/>
        <w:spacing w:before="266" w:line="346" w:lineRule="exact"/>
        <w:ind w:left="2275"/>
        <w:rPr>
          <w:rStyle w:val="FontStyle13"/>
          <w:position w:val="-6"/>
          <w:sz w:val="28"/>
          <w:szCs w:val="28"/>
        </w:rPr>
      </w:pPr>
      <w:r>
        <w:rPr>
          <w:rStyle w:val="FontStyle13"/>
          <w:position w:val="-6"/>
          <w:sz w:val="28"/>
          <w:szCs w:val="28"/>
        </w:rPr>
        <w:t xml:space="preserve">              В  СТАРШЕЙ ГРУППЕ</w:t>
      </w:r>
    </w:p>
    <w:p w:rsidR="00931559" w:rsidRDefault="003C22CB" w:rsidP="00931559">
      <w:pPr>
        <w:pStyle w:val="Style3"/>
        <w:widowControl/>
        <w:spacing w:before="218"/>
        <w:ind w:left="1171" w:right="1229"/>
        <w:rPr>
          <w:rStyle w:val="FontStyle13"/>
          <w:sz w:val="28"/>
          <w:szCs w:val="28"/>
        </w:rPr>
      </w:pPr>
      <w:r w:rsidRPr="00931559">
        <w:rPr>
          <w:rStyle w:val="FontStyle13"/>
          <w:sz w:val="28"/>
          <w:szCs w:val="28"/>
        </w:rPr>
        <w:t>ДЕТСКОГО САДА</w:t>
      </w:r>
    </w:p>
    <w:p w:rsidR="00DE3AAB" w:rsidRPr="00931559" w:rsidRDefault="003C22CB" w:rsidP="00931559">
      <w:pPr>
        <w:pStyle w:val="Style3"/>
        <w:widowControl/>
        <w:spacing w:before="218"/>
        <w:ind w:left="1171" w:right="1229"/>
        <w:rPr>
          <w:rStyle w:val="FontStyle13"/>
          <w:sz w:val="28"/>
          <w:szCs w:val="28"/>
        </w:rPr>
      </w:pPr>
      <w:r w:rsidRPr="00931559">
        <w:rPr>
          <w:rStyle w:val="FontStyle13"/>
          <w:sz w:val="28"/>
          <w:szCs w:val="28"/>
        </w:rPr>
        <w:t>НА ТЕМУ  «УРОК ДОБРОТЫ»</w:t>
      </w: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DE3AAB" w:rsidRPr="00931559" w:rsidRDefault="00DE3AAB">
      <w:pPr>
        <w:pStyle w:val="Style4"/>
        <w:widowControl/>
        <w:spacing w:line="240" w:lineRule="exact"/>
        <w:ind w:left="3840"/>
        <w:rPr>
          <w:sz w:val="28"/>
          <w:szCs w:val="28"/>
        </w:rPr>
      </w:pPr>
    </w:p>
    <w:p w:rsidR="00931559" w:rsidRDefault="00931559" w:rsidP="00931559">
      <w:pPr>
        <w:pStyle w:val="Style4"/>
        <w:widowControl/>
        <w:spacing w:before="84" w:line="463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C22CB" w:rsidRPr="00931559">
        <w:rPr>
          <w:rStyle w:val="FontStyle14"/>
          <w:sz w:val="28"/>
          <w:szCs w:val="28"/>
        </w:rPr>
        <w:t xml:space="preserve">Подготовила и провела: </w:t>
      </w:r>
    </w:p>
    <w:p w:rsidR="00931559" w:rsidRDefault="003C22CB" w:rsidP="00931559">
      <w:pPr>
        <w:pStyle w:val="Style4"/>
        <w:widowControl/>
        <w:spacing w:before="84" w:line="463" w:lineRule="exact"/>
        <w:rPr>
          <w:rStyle w:val="FontStyle14"/>
          <w:sz w:val="28"/>
          <w:szCs w:val="28"/>
        </w:rPr>
      </w:pPr>
      <w:r w:rsidRPr="00931559">
        <w:rPr>
          <w:rStyle w:val="FontStyle14"/>
          <w:sz w:val="28"/>
          <w:szCs w:val="28"/>
        </w:rPr>
        <w:t xml:space="preserve">воспитатель МДОУ д/с № 222 </w:t>
      </w:r>
    </w:p>
    <w:p w:rsidR="00DE3AAB" w:rsidRPr="00931559" w:rsidRDefault="003C22CB" w:rsidP="00931559">
      <w:pPr>
        <w:pStyle w:val="Style4"/>
        <w:widowControl/>
        <w:spacing w:before="84" w:line="463" w:lineRule="exact"/>
        <w:rPr>
          <w:rStyle w:val="FontStyle14"/>
          <w:sz w:val="28"/>
          <w:szCs w:val="28"/>
        </w:rPr>
      </w:pPr>
      <w:r w:rsidRPr="00931559">
        <w:rPr>
          <w:rStyle w:val="FontStyle14"/>
          <w:sz w:val="28"/>
          <w:szCs w:val="28"/>
        </w:rPr>
        <w:t>Тонкова Наталья Александровна</w:t>
      </w:r>
    </w:p>
    <w:p w:rsidR="00DE3AAB" w:rsidRPr="00931559" w:rsidRDefault="00DE3AAB">
      <w:pPr>
        <w:pStyle w:val="Style5"/>
        <w:widowControl/>
        <w:spacing w:line="240" w:lineRule="exact"/>
        <w:ind w:left="4723"/>
        <w:jc w:val="both"/>
        <w:rPr>
          <w:sz w:val="28"/>
          <w:szCs w:val="28"/>
        </w:rPr>
      </w:pPr>
    </w:p>
    <w:p w:rsidR="00DE3AAB" w:rsidRPr="00931559" w:rsidRDefault="00DE3AAB">
      <w:pPr>
        <w:pStyle w:val="Style5"/>
        <w:widowControl/>
        <w:spacing w:line="240" w:lineRule="exact"/>
        <w:ind w:left="4723"/>
        <w:jc w:val="both"/>
        <w:rPr>
          <w:sz w:val="28"/>
          <w:szCs w:val="28"/>
        </w:rPr>
      </w:pPr>
    </w:p>
    <w:p w:rsidR="00DE3AAB" w:rsidRPr="00931559" w:rsidRDefault="00DE3AAB">
      <w:pPr>
        <w:pStyle w:val="Style5"/>
        <w:widowControl/>
        <w:spacing w:line="240" w:lineRule="exact"/>
        <w:ind w:left="4723"/>
        <w:jc w:val="both"/>
        <w:rPr>
          <w:sz w:val="28"/>
          <w:szCs w:val="28"/>
        </w:rPr>
      </w:pPr>
    </w:p>
    <w:p w:rsidR="00DE3AAB" w:rsidRPr="00931559" w:rsidRDefault="00931559">
      <w:pPr>
        <w:pStyle w:val="Style5"/>
        <w:widowControl/>
        <w:spacing w:line="240" w:lineRule="exact"/>
        <w:ind w:left="4723"/>
        <w:jc w:val="both"/>
        <w:rPr>
          <w:sz w:val="28"/>
          <w:szCs w:val="28"/>
        </w:rPr>
      </w:pPr>
      <w:r>
        <w:rPr>
          <w:sz w:val="28"/>
          <w:szCs w:val="28"/>
        </w:rPr>
        <w:t>2009г.</w:t>
      </w:r>
    </w:p>
    <w:p w:rsidR="00DE3AAB" w:rsidRPr="00931559" w:rsidRDefault="00DE3AAB">
      <w:pPr>
        <w:pStyle w:val="Style5"/>
        <w:widowControl/>
        <w:spacing w:before="163"/>
        <w:ind w:left="4723"/>
        <w:jc w:val="both"/>
        <w:rPr>
          <w:rStyle w:val="FontStyle15"/>
          <w:sz w:val="28"/>
          <w:szCs w:val="28"/>
        </w:rPr>
      </w:pPr>
    </w:p>
    <w:p w:rsidR="00DE3AAB" w:rsidRDefault="00DE3AAB">
      <w:pPr>
        <w:pStyle w:val="Style5"/>
        <w:widowControl/>
        <w:spacing w:before="163"/>
        <w:ind w:left="4723"/>
        <w:jc w:val="both"/>
        <w:rPr>
          <w:rStyle w:val="FontStyle16"/>
          <w:sz w:val="28"/>
          <w:szCs w:val="28"/>
        </w:rPr>
      </w:pPr>
    </w:p>
    <w:p w:rsidR="00931559" w:rsidRPr="00931559" w:rsidRDefault="00931559">
      <w:pPr>
        <w:pStyle w:val="Style5"/>
        <w:widowControl/>
        <w:spacing w:before="163"/>
        <w:ind w:left="4723"/>
        <w:jc w:val="both"/>
        <w:rPr>
          <w:rStyle w:val="FontStyle15"/>
          <w:sz w:val="28"/>
          <w:szCs w:val="28"/>
        </w:rPr>
        <w:sectPr w:rsidR="00931559" w:rsidRPr="00931559">
          <w:type w:val="continuous"/>
          <w:pgSz w:w="11905" w:h="16837"/>
          <w:pgMar w:top="3328" w:right="1027" w:bottom="1406" w:left="1027" w:header="720" w:footer="720" w:gutter="0"/>
          <w:cols w:space="60"/>
          <w:noEndnote/>
        </w:sectPr>
      </w:pPr>
    </w:p>
    <w:p w:rsidR="00DE3AAB" w:rsidRPr="00931559" w:rsidRDefault="003C22CB">
      <w:pPr>
        <w:pStyle w:val="Style5"/>
        <w:widowControl/>
        <w:spacing w:before="79"/>
        <w:ind w:left="2983"/>
        <w:jc w:val="both"/>
        <w:rPr>
          <w:rStyle w:val="FontStyle16"/>
          <w:b/>
          <w:sz w:val="28"/>
          <w:szCs w:val="28"/>
        </w:rPr>
      </w:pPr>
      <w:r w:rsidRPr="00931559">
        <w:rPr>
          <w:rStyle w:val="FontStyle16"/>
          <w:b/>
          <w:sz w:val="28"/>
          <w:szCs w:val="28"/>
        </w:rPr>
        <w:lastRenderedPageBreak/>
        <w:t>Тема занятия «Урок доброты»</w:t>
      </w:r>
    </w:p>
    <w:p w:rsidR="00DE3AAB" w:rsidRPr="00931559" w:rsidRDefault="00DE3AAB">
      <w:pPr>
        <w:pStyle w:val="Style7"/>
        <w:widowControl/>
        <w:spacing w:line="240" w:lineRule="exact"/>
        <w:ind w:right="6451"/>
        <w:rPr>
          <w:b/>
          <w:sz w:val="28"/>
          <w:szCs w:val="28"/>
        </w:rPr>
      </w:pPr>
    </w:p>
    <w:p w:rsidR="00DE3AAB" w:rsidRPr="00931559" w:rsidRDefault="003C22CB">
      <w:pPr>
        <w:pStyle w:val="Style7"/>
        <w:widowControl/>
        <w:spacing w:before="233"/>
        <w:ind w:right="6451"/>
        <w:rPr>
          <w:rStyle w:val="FontStyle17"/>
          <w:sz w:val="28"/>
          <w:szCs w:val="28"/>
        </w:rPr>
      </w:pPr>
      <w:r w:rsidRPr="00931559">
        <w:rPr>
          <w:rStyle w:val="FontStyle17"/>
          <w:sz w:val="28"/>
          <w:szCs w:val="28"/>
        </w:rPr>
        <w:t>Задачи занятия Образовательные задачи:</w:t>
      </w:r>
    </w:p>
    <w:p w:rsidR="00DE3AAB" w:rsidRPr="00931559" w:rsidRDefault="003C22CB" w:rsidP="006F5D64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245"/>
        <w:ind w:left="350"/>
        <w:rPr>
          <w:rStyle w:val="FontStyle18"/>
          <w:sz w:val="28"/>
          <w:szCs w:val="28"/>
        </w:rPr>
      </w:pPr>
      <w:r w:rsidRPr="00931559">
        <w:rPr>
          <w:rStyle w:val="FontStyle18"/>
          <w:sz w:val="28"/>
          <w:szCs w:val="28"/>
        </w:rPr>
        <w:t>Расширять представления детей о возможных способах поведения в заданной ситуации.</w:t>
      </w:r>
    </w:p>
    <w:p w:rsidR="00DE3AAB" w:rsidRPr="00931559" w:rsidRDefault="003C22CB" w:rsidP="006F5D64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2"/>
        <w:ind w:left="350"/>
        <w:rPr>
          <w:rStyle w:val="FontStyle18"/>
          <w:sz w:val="28"/>
          <w:szCs w:val="28"/>
        </w:rPr>
      </w:pPr>
      <w:r w:rsidRPr="00931559">
        <w:rPr>
          <w:rStyle w:val="FontStyle18"/>
          <w:sz w:val="28"/>
          <w:szCs w:val="28"/>
        </w:rPr>
        <w:t>Активизировать в речи слова определенно лексико-семантической группы (добрые слова и вежливые обращения).</w:t>
      </w:r>
    </w:p>
    <w:p w:rsidR="00DE3AAB" w:rsidRPr="00931559" w:rsidRDefault="00DE3AAB">
      <w:pPr>
        <w:pStyle w:val="Style7"/>
        <w:widowControl/>
        <w:spacing w:line="240" w:lineRule="exact"/>
        <w:rPr>
          <w:sz w:val="28"/>
          <w:szCs w:val="28"/>
        </w:rPr>
      </w:pPr>
    </w:p>
    <w:p w:rsidR="00DE3AAB" w:rsidRPr="00931559" w:rsidRDefault="003C22CB">
      <w:pPr>
        <w:pStyle w:val="Style7"/>
        <w:widowControl/>
        <w:spacing w:before="110" w:line="240" w:lineRule="auto"/>
        <w:rPr>
          <w:rStyle w:val="FontStyle17"/>
          <w:sz w:val="28"/>
          <w:szCs w:val="28"/>
        </w:rPr>
      </w:pPr>
      <w:r w:rsidRPr="00931559">
        <w:rPr>
          <w:rStyle w:val="FontStyle17"/>
          <w:sz w:val="28"/>
          <w:szCs w:val="28"/>
        </w:rPr>
        <w:t>Развивающие задачи:</w:t>
      </w:r>
    </w:p>
    <w:p w:rsidR="00DE3AAB" w:rsidRDefault="003C22CB" w:rsidP="006F5D64">
      <w:pPr>
        <w:pStyle w:val="Style8"/>
        <w:widowControl/>
        <w:numPr>
          <w:ilvl w:val="0"/>
          <w:numId w:val="2"/>
        </w:numPr>
        <w:tabs>
          <w:tab w:val="left" w:pos="350"/>
        </w:tabs>
        <w:spacing w:before="322" w:line="319" w:lineRule="exact"/>
        <w:ind w:firstLine="0"/>
        <w:rPr>
          <w:rStyle w:val="FontStyle18"/>
        </w:rPr>
      </w:pPr>
      <w:r w:rsidRPr="00931559">
        <w:rPr>
          <w:rStyle w:val="FontStyle18"/>
          <w:sz w:val="28"/>
          <w:szCs w:val="28"/>
        </w:rPr>
        <w:t>Способствовать развитию слухового внимания и диало</w:t>
      </w:r>
      <w:r>
        <w:rPr>
          <w:rStyle w:val="FontStyle18"/>
        </w:rPr>
        <w:t>гической речи детей.</w:t>
      </w:r>
    </w:p>
    <w:p w:rsidR="00DE3AAB" w:rsidRDefault="003C22CB" w:rsidP="006F5D64">
      <w:pPr>
        <w:pStyle w:val="Style8"/>
        <w:widowControl/>
        <w:numPr>
          <w:ilvl w:val="0"/>
          <w:numId w:val="2"/>
        </w:numPr>
        <w:tabs>
          <w:tab w:val="left" w:pos="350"/>
        </w:tabs>
        <w:spacing w:line="319" w:lineRule="exact"/>
        <w:ind w:left="350"/>
        <w:rPr>
          <w:rStyle w:val="FontStyle18"/>
        </w:rPr>
      </w:pPr>
      <w:r>
        <w:rPr>
          <w:rStyle w:val="FontStyle18"/>
        </w:rPr>
        <w:t>Развивать   невербальные   средства   общения,   творческое воображение, формировать направленность на сверстника.</w:t>
      </w:r>
    </w:p>
    <w:p w:rsidR="00DE3AAB" w:rsidRDefault="00DE3AAB">
      <w:pPr>
        <w:pStyle w:val="Style7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7"/>
        <w:widowControl/>
        <w:spacing w:before="113" w:line="240" w:lineRule="auto"/>
        <w:rPr>
          <w:rStyle w:val="FontStyle17"/>
        </w:rPr>
      </w:pPr>
      <w:r>
        <w:rPr>
          <w:rStyle w:val="FontStyle17"/>
        </w:rPr>
        <w:t>Воспитательные задачи:</w:t>
      </w:r>
    </w:p>
    <w:p w:rsidR="00DE3AAB" w:rsidRDefault="003C22CB" w:rsidP="006F5D64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307" w:line="326" w:lineRule="exact"/>
        <w:ind w:left="350"/>
        <w:rPr>
          <w:rStyle w:val="FontStyle18"/>
        </w:rPr>
      </w:pPr>
      <w:r>
        <w:rPr>
          <w:rStyle w:val="FontStyle18"/>
        </w:rPr>
        <w:t>Инициировать детей на совершение доброго поступка, воспитывать желание вежливо обращаться к окружающим людям.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173" w:line="322" w:lineRule="exact"/>
        <w:rPr>
          <w:rStyle w:val="FontStyle18"/>
        </w:rPr>
      </w:pPr>
      <w:r>
        <w:rPr>
          <w:rStyle w:val="FontStyle17"/>
        </w:rPr>
        <w:t xml:space="preserve">Предварительная работа с детьми: </w:t>
      </w:r>
      <w:r>
        <w:rPr>
          <w:rStyle w:val="FontStyle18"/>
        </w:rPr>
        <w:t>чтение произведений В. Осеевой «Волшебное слово», «Просто старушка», В. Маяковского «Что такое хорошо и что такое плохо»; этическая беседа на тему «Как себя вести?»; беседы по картинам с проблемным содержанием; разыгрывание различных этюдов; заучивание стихотворений на данную лексическую тему.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84" w:line="326" w:lineRule="exact"/>
        <w:rPr>
          <w:rStyle w:val="FontStyle18"/>
        </w:rPr>
      </w:pPr>
      <w:r>
        <w:rPr>
          <w:rStyle w:val="FontStyle17"/>
        </w:rPr>
        <w:t xml:space="preserve">Материалы к занятию: </w:t>
      </w:r>
      <w:r>
        <w:rPr>
          <w:rStyle w:val="FontStyle18"/>
        </w:rPr>
        <w:t>магнитная доска с магнитами, изображение домика, сердечки из бумаги, спортивный инвентарь (бруски, канат, горка), камень небольшого размера, синтезатор для музыкального сопровождения этюда.</w:t>
      </w:r>
    </w:p>
    <w:p w:rsidR="00DE3AAB" w:rsidRDefault="00DE3AAB">
      <w:pPr>
        <w:pStyle w:val="Style7"/>
        <w:widowControl/>
        <w:spacing w:line="240" w:lineRule="exact"/>
        <w:rPr>
          <w:sz w:val="20"/>
          <w:szCs w:val="20"/>
        </w:rPr>
      </w:pPr>
    </w:p>
    <w:p w:rsidR="00DE3AAB" w:rsidRDefault="00DE3AAB">
      <w:pPr>
        <w:pStyle w:val="Style7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7"/>
        <w:widowControl/>
        <w:spacing w:before="209" w:line="240" w:lineRule="auto"/>
        <w:rPr>
          <w:rStyle w:val="FontStyle17"/>
        </w:rPr>
      </w:pPr>
      <w:r>
        <w:rPr>
          <w:rStyle w:val="FontStyle17"/>
        </w:rPr>
        <w:t>Ход занятия: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72" w:line="324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Дети, когда вы утром приходите в детский сад, что вы </w:t>
      </w:r>
      <w:proofErr w:type="gramStart"/>
      <w:r>
        <w:rPr>
          <w:rStyle w:val="FontStyle18"/>
        </w:rPr>
        <w:t>делаете</w:t>
      </w:r>
      <w:proofErr w:type="gramEnd"/>
      <w:r>
        <w:rPr>
          <w:rStyle w:val="FontStyle18"/>
        </w:rPr>
        <w:t xml:space="preserve"> прежде всего?</w:t>
      </w:r>
    </w:p>
    <w:p w:rsidR="00DE3AAB" w:rsidRDefault="003C22CB">
      <w:pPr>
        <w:pStyle w:val="Style6"/>
        <w:widowControl/>
        <w:spacing w:line="324" w:lineRule="exact"/>
        <w:jc w:val="left"/>
        <w:rPr>
          <w:rStyle w:val="FontStyle18"/>
        </w:rPr>
      </w:pPr>
      <w:r>
        <w:rPr>
          <w:rStyle w:val="FontStyle17"/>
        </w:rPr>
        <w:t xml:space="preserve">Дети: </w:t>
      </w:r>
      <w:r>
        <w:rPr>
          <w:rStyle w:val="FontStyle18"/>
        </w:rPr>
        <w:t>Здороваемся!</w:t>
      </w:r>
    </w:p>
    <w:p w:rsidR="00DE3AAB" w:rsidRDefault="003C22CB">
      <w:pPr>
        <w:pStyle w:val="Style9"/>
        <w:widowControl/>
        <w:spacing w:line="324" w:lineRule="exact"/>
        <w:ind w:right="1613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Конечно, здороваетесь. А с кем вы здороваетесь? </w:t>
      </w:r>
      <w:r>
        <w:rPr>
          <w:rStyle w:val="FontStyle17"/>
        </w:rPr>
        <w:t xml:space="preserve">Дети: </w:t>
      </w:r>
      <w:r>
        <w:rPr>
          <w:rStyle w:val="FontStyle18"/>
        </w:rPr>
        <w:t xml:space="preserve">С Вами, друг с другом, с родителями, с гостями и знакомыми. </w:t>
      </w: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Ребята, а какими словами можно поздороваться? </w:t>
      </w:r>
      <w:r>
        <w:rPr>
          <w:rStyle w:val="FontStyle17"/>
        </w:rPr>
        <w:t xml:space="preserve">Дети: </w:t>
      </w:r>
      <w:r>
        <w:rPr>
          <w:rStyle w:val="FontStyle18"/>
        </w:rPr>
        <w:t>Здравствуйте, привет, доброе утро.</w:t>
      </w:r>
    </w:p>
    <w:p w:rsidR="00DE3AAB" w:rsidRDefault="003C22CB">
      <w:pPr>
        <w:pStyle w:val="Style6"/>
        <w:widowControl/>
        <w:spacing w:before="65" w:line="319" w:lineRule="exact"/>
        <w:ind w:right="38"/>
        <w:rPr>
          <w:rStyle w:val="FontStyle18"/>
        </w:rPr>
      </w:pPr>
      <w:r>
        <w:rPr>
          <w:rStyle w:val="FontStyle18"/>
        </w:rPr>
        <w:lastRenderedPageBreak/>
        <w:t>Воспитатель помогает детям уточнить, в каких случаях можно употреблять различные варианты названных приветствий («привет» говорят другу, «здравствуйте, доброе утро» можно говорить всем взрослым: родителям, воспитателям).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79" w:line="317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Давайте мы сейчас поздороваемся разными способами: как друзья (предлагает детям обняться); как деловые люди, мужчины или президенты (деловое рукопожатие); как приветствуют друг друга кавалер и дама (приседание и легкий поклон головы); как здороваются индейцы (хлопают в ладоши и пр.). Ну вот, мы с вами и поздоровались.</w:t>
      </w:r>
    </w:p>
    <w:p w:rsidR="00DE3AAB" w:rsidRDefault="00DE3AAB">
      <w:pPr>
        <w:pStyle w:val="Style9"/>
        <w:widowControl/>
        <w:spacing w:line="240" w:lineRule="exact"/>
        <w:ind w:right="518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77" w:line="322" w:lineRule="exact"/>
        <w:ind w:right="518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Дети, а вы знаете, на какое слово похоже слово «здравствуйте»? </w:t>
      </w:r>
      <w:r>
        <w:rPr>
          <w:rStyle w:val="FontStyle17"/>
        </w:rPr>
        <w:t xml:space="preserve">Дети: </w:t>
      </w:r>
      <w:r>
        <w:rPr>
          <w:rStyle w:val="FontStyle18"/>
        </w:rPr>
        <w:t>На слово «здоровье».</w:t>
      </w:r>
    </w:p>
    <w:p w:rsidR="00DE3AAB" w:rsidRDefault="003C22CB">
      <w:pPr>
        <w:pStyle w:val="Style9"/>
        <w:widowControl/>
        <w:spacing w:line="329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Правильно, ведь недаром говорят: «Здравствуйте - это волшебное слово. Людям дарите снова и снова». Ребята, а вы знаете еще добрые слова? </w:t>
      </w:r>
      <w:r>
        <w:rPr>
          <w:rStyle w:val="FontStyle17"/>
        </w:rPr>
        <w:t xml:space="preserve">Дети: </w:t>
      </w:r>
      <w:r>
        <w:rPr>
          <w:rStyle w:val="FontStyle18"/>
        </w:rPr>
        <w:t>Да!</w:t>
      </w:r>
    </w:p>
    <w:p w:rsidR="00DE3AAB" w:rsidRDefault="003C22CB">
      <w:pPr>
        <w:pStyle w:val="Style6"/>
        <w:widowControl/>
        <w:spacing w:line="322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Вот мы сейчас посмотрим, сколько добрых слов вы знаете. А поможет нам в этом игра «Домик добрых слов».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86" w:line="319" w:lineRule="exact"/>
        <w:rPr>
          <w:rStyle w:val="FontStyle18"/>
        </w:rPr>
      </w:pPr>
      <w:r>
        <w:rPr>
          <w:rStyle w:val="FontStyle18"/>
        </w:rPr>
        <w:t>(Для проведения данного игрового упражнения потребуется магнитная доска с магнитами, нарисованный домик и вырезанные из бумаги сердечки). Дети называют различные добрые слова (спасибо, доброго здоровья, хорошего настроения, пожалуйста, извините, до свидания и пр.) и на каждое названное слово прикрепляют сердечко магнитом к нарисованному домику.</w:t>
      </w:r>
    </w:p>
    <w:p w:rsidR="00DE3AAB" w:rsidRDefault="00DE3AAB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96" w:line="322" w:lineRule="exact"/>
        <w:jc w:val="both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Какие вы молодцы! Сколько добрых слов назвали! Давайте все вместе вспомним стихи, которые мы раз</w:t>
      </w:r>
      <w:r w:rsidR="00931559">
        <w:rPr>
          <w:rStyle w:val="FontStyle18"/>
        </w:rPr>
        <w:t>учили. Для этого встанем в общий</w:t>
      </w:r>
      <w:r>
        <w:rPr>
          <w:rStyle w:val="FontStyle18"/>
        </w:rPr>
        <w:t xml:space="preserve"> круг. Движения помните?</w:t>
      </w:r>
    </w:p>
    <w:p w:rsidR="00931559" w:rsidRDefault="003C22CB">
      <w:pPr>
        <w:pStyle w:val="Style10"/>
        <w:widowControl/>
        <w:spacing w:before="12" w:line="324" w:lineRule="exact"/>
        <w:ind w:left="3130" w:right="3142"/>
        <w:rPr>
          <w:rStyle w:val="FontStyle19"/>
        </w:rPr>
      </w:pPr>
      <w:r>
        <w:rPr>
          <w:rStyle w:val="FontStyle19"/>
        </w:rPr>
        <w:t xml:space="preserve">Добрых слов на свете много! Знаю </w:t>
      </w:r>
      <w:proofErr w:type="gramStart"/>
      <w:r>
        <w:rPr>
          <w:rStyle w:val="FontStyle19"/>
        </w:rPr>
        <w:t>я</w:t>
      </w:r>
      <w:proofErr w:type="gramEnd"/>
      <w:r>
        <w:rPr>
          <w:rStyle w:val="FontStyle19"/>
        </w:rPr>
        <w:t xml:space="preserve"> и знаешь ты! Смело </w:t>
      </w:r>
      <w:r>
        <w:rPr>
          <w:rStyle w:val="FontStyle19"/>
          <w:spacing w:val="-30"/>
        </w:rPr>
        <w:t>их</w:t>
      </w:r>
      <w:r>
        <w:rPr>
          <w:rStyle w:val="FontStyle19"/>
        </w:rPr>
        <w:t xml:space="preserve"> берем в дорогу </w:t>
      </w:r>
      <w:r w:rsidR="00931559">
        <w:rPr>
          <w:rStyle w:val="FontStyle19"/>
        </w:rPr>
        <w:t>–</w:t>
      </w:r>
    </w:p>
    <w:p w:rsidR="00DE3AAB" w:rsidRDefault="003C22CB">
      <w:pPr>
        <w:pStyle w:val="Style10"/>
        <w:widowControl/>
        <w:spacing w:before="12" w:line="324" w:lineRule="exact"/>
        <w:ind w:left="3130" w:right="3142"/>
        <w:rPr>
          <w:rStyle w:val="FontStyle19"/>
        </w:rPr>
      </w:pPr>
      <w:r>
        <w:rPr>
          <w:rStyle w:val="FontStyle19"/>
        </w:rPr>
        <w:t>Это символ доброты!</w:t>
      </w:r>
    </w:p>
    <w:p w:rsidR="00DE3AAB" w:rsidRDefault="003C22CB">
      <w:pPr>
        <w:pStyle w:val="Style6"/>
        <w:widowControl/>
        <w:spacing w:line="322" w:lineRule="exact"/>
        <w:rPr>
          <w:rStyle w:val="FontStyle18"/>
        </w:rPr>
      </w:pPr>
      <w:r>
        <w:rPr>
          <w:rStyle w:val="FontStyle18"/>
        </w:rPr>
        <w:t>(Дети хором и громко читают наизусть знакомые строки, при этом воспроизводя характерные движения, стараясь выполнять их ритмично, в такт словам).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74" w:line="334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Ребята, а ведь добрые слова еще называют волшебными? Как вы думаете, почему?</w:t>
      </w:r>
    </w:p>
    <w:p w:rsidR="00DE3AAB" w:rsidRDefault="003C22CB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7"/>
        </w:rPr>
        <w:t xml:space="preserve">Дети </w:t>
      </w:r>
      <w:r>
        <w:rPr>
          <w:rStyle w:val="FontStyle18"/>
        </w:rPr>
        <w:t>рассуждают, высказывают свое мнение, обосновывают свои доводы.</w:t>
      </w:r>
    </w:p>
    <w:p w:rsidR="00DE3AAB" w:rsidRDefault="003C22CB">
      <w:pPr>
        <w:pStyle w:val="Style6"/>
        <w:widowControl/>
        <w:spacing w:line="326" w:lineRule="exact"/>
        <w:jc w:val="left"/>
        <w:rPr>
          <w:rStyle w:val="FontStyle18"/>
        </w:rPr>
      </w:pPr>
      <w:r>
        <w:rPr>
          <w:rStyle w:val="FontStyle18"/>
        </w:rPr>
        <w:t>Воспитатель помогает детям правильно сформулировать ответы:</w:t>
      </w:r>
    </w:p>
    <w:p w:rsidR="00DE3AAB" w:rsidRDefault="003C22CB">
      <w:pPr>
        <w:pStyle w:val="Style6"/>
        <w:widowControl/>
        <w:spacing w:before="2" w:line="326" w:lineRule="exact"/>
        <w:jc w:val="left"/>
        <w:rPr>
          <w:rStyle w:val="FontStyle18"/>
        </w:rPr>
      </w:pPr>
      <w:r>
        <w:rPr>
          <w:rStyle w:val="FontStyle18"/>
        </w:rPr>
        <w:t>Добрые слова помогают дружить</w:t>
      </w:r>
    </w:p>
    <w:p w:rsidR="00DE3AAB" w:rsidRDefault="003C22CB">
      <w:pPr>
        <w:pStyle w:val="Style6"/>
        <w:widowControl/>
        <w:spacing w:line="326" w:lineRule="exact"/>
        <w:jc w:val="left"/>
        <w:rPr>
          <w:rStyle w:val="FontStyle18"/>
        </w:rPr>
      </w:pPr>
      <w:r>
        <w:rPr>
          <w:rStyle w:val="FontStyle18"/>
        </w:rPr>
        <w:t>Добрые слова делают людей добрее</w:t>
      </w:r>
    </w:p>
    <w:p w:rsidR="00DE3AAB" w:rsidRDefault="003C22CB">
      <w:pPr>
        <w:pStyle w:val="Style6"/>
        <w:widowControl/>
        <w:spacing w:line="326" w:lineRule="exact"/>
        <w:jc w:val="left"/>
        <w:rPr>
          <w:rStyle w:val="FontStyle18"/>
        </w:rPr>
      </w:pPr>
      <w:r>
        <w:rPr>
          <w:rStyle w:val="FontStyle18"/>
        </w:rPr>
        <w:t>Добрые слова улучшают настроение</w:t>
      </w:r>
    </w:p>
    <w:p w:rsidR="00DE3AAB" w:rsidRDefault="003C22CB">
      <w:pPr>
        <w:pStyle w:val="Style6"/>
        <w:widowControl/>
        <w:spacing w:line="326" w:lineRule="exact"/>
        <w:jc w:val="left"/>
        <w:rPr>
          <w:rStyle w:val="FontStyle18"/>
        </w:rPr>
      </w:pPr>
      <w:r>
        <w:rPr>
          <w:rStyle w:val="FontStyle18"/>
        </w:rPr>
        <w:t>Добрые слова помогают помириться или подружиться</w:t>
      </w:r>
    </w:p>
    <w:p w:rsidR="00DE3AAB" w:rsidRDefault="003C22CB">
      <w:pPr>
        <w:pStyle w:val="Style6"/>
        <w:widowControl/>
        <w:spacing w:line="326" w:lineRule="exact"/>
        <w:jc w:val="left"/>
        <w:rPr>
          <w:rStyle w:val="FontStyle18"/>
        </w:rPr>
      </w:pPr>
      <w:r>
        <w:rPr>
          <w:rStyle w:val="FontStyle18"/>
        </w:rPr>
        <w:t>Добрые слова помогают выразить свои чувства</w:t>
      </w:r>
    </w:p>
    <w:p w:rsidR="00DE3AAB" w:rsidRDefault="003C22CB">
      <w:pPr>
        <w:pStyle w:val="Style6"/>
        <w:widowControl/>
        <w:spacing w:line="326" w:lineRule="exact"/>
        <w:jc w:val="left"/>
        <w:rPr>
          <w:rStyle w:val="FontStyle18"/>
        </w:rPr>
      </w:pPr>
      <w:r>
        <w:rPr>
          <w:rStyle w:val="FontStyle18"/>
        </w:rPr>
        <w:t>Добрые слова поддерживают в трудную минуту.</w:t>
      </w:r>
    </w:p>
    <w:p w:rsidR="00DE3AAB" w:rsidRDefault="003C22CB">
      <w:pPr>
        <w:pStyle w:val="Style9"/>
        <w:widowControl/>
        <w:spacing w:before="65" w:line="319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Совершенно верно. А когда говорят добрые слова?</w:t>
      </w:r>
    </w:p>
    <w:p w:rsidR="00DE3AAB" w:rsidRDefault="003C22CB">
      <w:pPr>
        <w:pStyle w:val="Style9"/>
        <w:widowControl/>
        <w:spacing w:line="319" w:lineRule="exact"/>
        <w:jc w:val="both"/>
        <w:rPr>
          <w:rStyle w:val="FontStyle18"/>
        </w:rPr>
      </w:pPr>
      <w:r>
        <w:rPr>
          <w:rStyle w:val="FontStyle17"/>
        </w:rPr>
        <w:t xml:space="preserve">Дети: </w:t>
      </w:r>
      <w:r>
        <w:rPr>
          <w:rStyle w:val="FontStyle18"/>
        </w:rPr>
        <w:t>Когда люди встречаются, прощаются, когда просят что-либо, извиняются,</w:t>
      </w:r>
    </w:p>
    <w:p w:rsidR="00DE3AAB" w:rsidRDefault="003C22CB">
      <w:pPr>
        <w:pStyle w:val="Style9"/>
        <w:widowControl/>
        <w:spacing w:line="319" w:lineRule="exact"/>
        <w:rPr>
          <w:rStyle w:val="FontStyle18"/>
        </w:rPr>
      </w:pPr>
      <w:r>
        <w:rPr>
          <w:rStyle w:val="FontStyle18"/>
        </w:rPr>
        <w:lastRenderedPageBreak/>
        <w:t>когда хотят кому-то помочь.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79" w:line="317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Конечно, во всех этих ситуациях люди говорят друг другу добрые слова. И еще говорят такие слова, когда что-то желают друг другу, например, в день рождения. Ребята, а что можно пожелать друзьям в день рождения? </w:t>
      </w:r>
      <w:r>
        <w:rPr>
          <w:rStyle w:val="FontStyle17"/>
        </w:rPr>
        <w:t xml:space="preserve">Дети: </w:t>
      </w:r>
      <w:r>
        <w:rPr>
          <w:rStyle w:val="FontStyle18"/>
        </w:rPr>
        <w:t>Радости, здоровья, счастья.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74" w:line="319" w:lineRule="exact"/>
        <w:rPr>
          <w:rStyle w:val="FontStyle18"/>
        </w:rPr>
      </w:pPr>
      <w:r>
        <w:rPr>
          <w:rStyle w:val="FontStyle17"/>
        </w:rPr>
        <w:t xml:space="preserve">Воспитатель: </w:t>
      </w:r>
      <w:r>
        <w:rPr>
          <w:rStyle w:val="FontStyle18"/>
        </w:rPr>
        <w:t xml:space="preserve">(дополняет ответы детей). Какие хорошие пожелания вы назвали. Но в день рождения дарят не только пожелания, но, конечно, и подарок. А подарки </w:t>
      </w:r>
      <w:proofErr w:type="gramStart"/>
      <w:r>
        <w:rPr>
          <w:rStyle w:val="FontStyle18"/>
        </w:rPr>
        <w:t>любим</w:t>
      </w:r>
      <w:proofErr w:type="gramEnd"/>
      <w:r>
        <w:rPr>
          <w:rStyle w:val="FontStyle18"/>
        </w:rPr>
        <w:t xml:space="preserve"> получать не только мы с вами, но и сказочные герои. Согласны? Давайте представим, что сегодня день рождения у Красной шапочки. Что можно ей подарить?</w:t>
      </w:r>
    </w:p>
    <w:p w:rsidR="00DE3AAB" w:rsidRDefault="003C22CB">
      <w:pPr>
        <w:pStyle w:val="Style6"/>
        <w:widowControl/>
        <w:spacing w:before="2" w:line="322" w:lineRule="exact"/>
        <w:rPr>
          <w:rStyle w:val="FontStyle18"/>
        </w:rPr>
      </w:pPr>
      <w:r>
        <w:rPr>
          <w:rStyle w:val="FontStyle17"/>
        </w:rPr>
        <w:t xml:space="preserve">Дети: </w:t>
      </w:r>
      <w:r>
        <w:rPr>
          <w:rStyle w:val="FontStyle18"/>
        </w:rPr>
        <w:t>Цветы, корзинку, красную шапочку (дети стараются перечислить возможные подарки для девочки - Красной шапочки).</w:t>
      </w:r>
    </w:p>
    <w:p w:rsidR="00DE3AAB" w:rsidRDefault="003C22CB">
      <w:pPr>
        <w:pStyle w:val="Style9"/>
        <w:widowControl/>
        <w:spacing w:before="2" w:line="322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А теперь вообразим, что мы готовим подарок для Винни-Пуха. Интересно, что могло бы ему понравиться? </w:t>
      </w:r>
      <w:r>
        <w:rPr>
          <w:rStyle w:val="FontStyle17"/>
        </w:rPr>
        <w:t xml:space="preserve">Дети: </w:t>
      </w:r>
      <w:r>
        <w:rPr>
          <w:rStyle w:val="FontStyle18"/>
        </w:rPr>
        <w:t>Бочонок с медом, воздушный шарик и т.д.</w:t>
      </w:r>
    </w:p>
    <w:p w:rsidR="00DE3AAB" w:rsidRDefault="003C22CB">
      <w:pPr>
        <w:pStyle w:val="Style6"/>
        <w:widowControl/>
        <w:spacing w:before="2" w:line="322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Приближается день рождения Буратино. Какой подарок выбрать для него?</w:t>
      </w:r>
    </w:p>
    <w:p w:rsidR="00DE3AAB" w:rsidRDefault="003C22CB">
      <w:pPr>
        <w:pStyle w:val="Style9"/>
        <w:widowControl/>
        <w:spacing w:line="322" w:lineRule="exact"/>
        <w:rPr>
          <w:rStyle w:val="FontStyle18"/>
        </w:rPr>
      </w:pPr>
      <w:r>
        <w:rPr>
          <w:rStyle w:val="FontStyle17"/>
        </w:rPr>
        <w:t xml:space="preserve">Дети: </w:t>
      </w:r>
      <w:r>
        <w:rPr>
          <w:rStyle w:val="FontStyle18"/>
        </w:rPr>
        <w:t>Ключик, новую азбуку, интересную игру и т.д.</w:t>
      </w:r>
    </w:p>
    <w:p w:rsidR="00DE3AAB" w:rsidRDefault="003C22CB">
      <w:pPr>
        <w:pStyle w:val="Style6"/>
        <w:widowControl/>
        <w:spacing w:line="319" w:lineRule="exact"/>
        <w:rPr>
          <w:rStyle w:val="FontStyle18"/>
        </w:rPr>
      </w:pPr>
      <w:r>
        <w:rPr>
          <w:rStyle w:val="FontStyle18"/>
        </w:rPr>
        <w:t>В ходе ответов и рассуждений детей, воспитатель интересуется, почему можно подарить тот или иной подарок персонажам сказок. Помогает детям сформулировать свои доводы.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86" w:line="329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Молодцы, ребята. Но ведь подарки приятно не только получать, но и дарить их тоже очень приятно. Вы согласны с этим? Вы готовы подарить подарок другу? </w:t>
      </w:r>
      <w:r>
        <w:rPr>
          <w:rStyle w:val="FontStyle17"/>
        </w:rPr>
        <w:t xml:space="preserve">Дети: </w:t>
      </w:r>
      <w:r>
        <w:rPr>
          <w:rStyle w:val="FontStyle18"/>
        </w:rPr>
        <w:t>Да!</w:t>
      </w:r>
    </w:p>
    <w:p w:rsidR="00DE3AAB" w:rsidRDefault="003C22CB">
      <w:pPr>
        <w:pStyle w:val="Style6"/>
        <w:widowControl/>
        <w:spacing w:line="331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Тогда подумайте, что вы подарите другу, но подарки должны быть разные.</w:t>
      </w:r>
    </w:p>
    <w:p w:rsidR="00DE3AAB" w:rsidRDefault="00DE3AAB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DE3AAB" w:rsidRDefault="003C22CB">
      <w:pPr>
        <w:pStyle w:val="Style11"/>
        <w:widowControl/>
        <w:spacing w:before="115" w:line="240" w:lineRule="auto"/>
        <w:jc w:val="left"/>
        <w:rPr>
          <w:rStyle w:val="FontStyle17"/>
        </w:rPr>
      </w:pPr>
      <w:r>
        <w:rPr>
          <w:rStyle w:val="FontStyle17"/>
        </w:rPr>
        <w:t>Игра «Подарок»</w:t>
      </w:r>
    </w:p>
    <w:p w:rsidR="00DE3AAB" w:rsidRDefault="003C22CB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8"/>
        </w:rPr>
        <w:t>Воспитатель предлагает детям поиграть в игру, которая называется «Подарок». Дети стоят в общем кругу вместе с воспитателем. Каждый участник игры без слов, жестами и мимикой показывает, какой подарок дарит имениннику. Дети стараются изобразить подарок беззвучно и как можно понятнее для остальных. Другие дети вместе с педагогом угадывают подарок. Первый подарок может загадать воспитатель, чтобы дать детям примерный образец исполнения данной роли. После проведения игры воспитатель предлагает каждому ребенку запомнить, какой подарок он загадывал.</w:t>
      </w:r>
    </w:p>
    <w:p w:rsidR="00DE3AAB" w:rsidRDefault="00DE3AAB">
      <w:pPr>
        <w:pStyle w:val="Style11"/>
        <w:widowControl/>
        <w:spacing w:line="240" w:lineRule="exact"/>
        <w:ind w:right="6175"/>
        <w:rPr>
          <w:sz w:val="20"/>
          <w:szCs w:val="20"/>
        </w:rPr>
      </w:pPr>
    </w:p>
    <w:p w:rsidR="00DE3AAB" w:rsidRDefault="003C22CB">
      <w:pPr>
        <w:pStyle w:val="Style11"/>
        <w:widowControl/>
        <w:spacing w:before="101"/>
        <w:ind w:right="6175"/>
        <w:rPr>
          <w:rStyle w:val="FontStyle17"/>
        </w:rPr>
      </w:pPr>
      <w:r>
        <w:rPr>
          <w:rStyle w:val="FontStyle17"/>
        </w:rPr>
        <w:t>Этюд «Несем подарок другу» Педагог:</w:t>
      </w:r>
    </w:p>
    <w:p w:rsidR="00931559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>В гости к другу мы пойдем? (Да!)</w:t>
      </w:r>
    </w:p>
    <w:p w:rsidR="00931559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 xml:space="preserve"> И подарок понесем? (Да!) </w:t>
      </w:r>
    </w:p>
    <w:p w:rsidR="00931559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 xml:space="preserve">Но дорога непростая, </w:t>
      </w:r>
    </w:p>
    <w:p w:rsidR="00931559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 xml:space="preserve">В кочках, с лужами, кривая. </w:t>
      </w:r>
    </w:p>
    <w:p w:rsidR="00931559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 xml:space="preserve">В путь готовы вы пойти? (Да!) </w:t>
      </w:r>
    </w:p>
    <w:p w:rsidR="00931559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 xml:space="preserve">Все преграды обойти... (Да!) </w:t>
      </w:r>
    </w:p>
    <w:p w:rsidR="00DE3AAB" w:rsidRDefault="003C22CB">
      <w:pPr>
        <w:pStyle w:val="Style10"/>
        <w:widowControl/>
        <w:spacing w:before="70" w:line="319" w:lineRule="exact"/>
        <w:ind w:left="2830" w:right="2885"/>
        <w:rPr>
          <w:rStyle w:val="FontStyle19"/>
        </w:rPr>
      </w:pPr>
      <w:r>
        <w:rPr>
          <w:rStyle w:val="FontStyle19"/>
        </w:rPr>
        <w:t>Ну, отправимся тогда!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65" w:line="317" w:lineRule="exact"/>
        <w:rPr>
          <w:rStyle w:val="FontStyle18"/>
        </w:rPr>
      </w:pPr>
      <w:proofErr w:type="gramStart"/>
      <w:r>
        <w:rPr>
          <w:rStyle w:val="FontStyle18"/>
        </w:rPr>
        <w:lastRenderedPageBreak/>
        <w:t>Воспитатель вместе с детьми разыгрывают</w:t>
      </w:r>
      <w:proofErr w:type="gramEnd"/>
      <w:r>
        <w:rPr>
          <w:rStyle w:val="FontStyle18"/>
        </w:rPr>
        <w:t xml:space="preserve"> этюд на тему «Несем подарок другу» (с музыкальным сопровождением).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79" w:line="324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Ребята, представьте, что у каждого из вас в руках свой подарок. Дорога у нас непростая, но самое главное, не забыть про подарки. Будьте внимательно, путь нелегкий и впереди горка. Сможете по ней пронести свой подарок? </w:t>
      </w:r>
      <w:r>
        <w:rPr>
          <w:rStyle w:val="FontStyle17"/>
        </w:rPr>
        <w:t xml:space="preserve">Дети: </w:t>
      </w:r>
      <w:r>
        <w:rPr>
          <w:rStyle w:val="FontStyle18"/>
        </w:rPr>
        <w:t>Да!</w:t>
      </w:r>
    </w:p>
    <w:p w:rsidR="00DE3AAB" w:rsidRDefault="003C22CB">
      <w:pPr>
        <w:pStyle w:val="Style9"/>
        <w:widowControl/>
        <w:spacing w:line="322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Только идите осторожно, не торопитесь, чтобы не упасть, никого не толкнуть и не уронить подарок. Можете помогать друг другу в дороге. Горку мы преодолели. Но впереди большая лужа. Что будем делать? </w:t>
      </w:r>
      <w:r>
        <w:rPr>
          <w:rStyle w:val="FontStyle17"/>
        </w:rPr>
        <w:t xml:space="preserve">Дети: </w:t>
      </w:r>
      <w:r>
        <w:rPr>
          <w:rStyle w:val="FontStyle18"/>
        </w:rPr>
        <w:t>Можно перепрыгнуть, а можно обойти.</w:t>
      </w:r>
    </w:p>
    <w:p w:rsidR="00DE3AAB" w:rsidRDefault="003C22CB">
      <w:pPr>
        <w:pStyle w:val="Style9"/>
        <w:widowControl/>
        <w:spacing w:line="324" w:lineRule="exact"/>
        <w:jc w:val="both"/>
        <w:rPr>
          <w:rStyle w:val="FontStyle18"/>
        </w:rPr>
      </w:pPr>
      <w:r>
        <w:rPr>
          <w:rStyle w:val="FontStyle18"/>
        </w:rPr>
        <w:t>Дети продолжают имитировать соответствующие движения под музыкальное сопровождение и комментарии воспитателя. Можно идти по канату (узкая извилистая дорожка), перешагивать через бруски (преодолевая кочки) и т.д.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86" w:line="324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Ребята, я вижу, вы устали. Предлагаю вам немного отдохнуть. Оставим наши подарки на лужайке. Встряхнем руками, весело попрыгаем. Но впереди еще узкая дорожка. Будьте внимательны, идите по ней так, чтобы не упасть в грязь и не уронить подарок. Сможете по ней пройти! </w:t>
      </w:r>
      <w:r>
        <w:rPr>
          <w:rStyle w:val="FontStyle17"/>
        </w:rPr>
        <w:t xml:space="preserve">Дети: </w:t>
      </w:r>
      <w:r>
        <w:rPr>
          <w:rStyle w:val="FontStyle18"/>
        </w:rPr>
        <w:t>Да!</w:t>
      </w:r>
    </w:p>
    <w:p w:rsidR="00DE3AAB" w:rsidRDefault="00DE3AAB">
      <w:pPr>
        <w:pStyle w:val="Style9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77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 xml:space="preserve">Молодцы! Прошли все преграды, вовремя успели на день рождения и донесли свои подарки. Ой, а я свой подарок где-то оставила. Наверное, в пути его забыла. Что же мне теперь делать? Ведь я уже пришла на праздник. </w:t>
      </w:r>
      <w:r>
        <w:rPr>
          <w:rStyle w:val="FontStyle17"/>
        </w:rPr>
        <w:t xml:space="preserve">Дети: </w:t>
      </w:r>
      <w:r>
        <w:rPr>
          <w:rStyle w:val="FontStyle18"/>
        </w:rPr>
        <w:t>Извиниться, сказать «прости!» и т.д.</w:t>
      </w:r>
    </w:p>
    <w:p w:rsidR="00DE3AAB" w:rsidRDefault="003C22CB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8"/>
        </w:rPr>
        <w:t>Дети и педагог вместе рассуждают и пытаются решить проблемную ситуацию: «Как можно поступить, если пришел на день рождения без подарка по какой-то причине?».</w:t>
      </w:r>
      <w:r w:rsidR="00931559">
        <w:rPr>
          <w:rStyle w:val="FontStyle18"/>
        </w:rPr>
        <w:t xml:space="preserve"> Воспитатель помогает детям прий</w:t>
      </w:r>
      <w:r>
        <w:rPr>
          <w:rStyle w:val="FontStyle18"/>
        </w:rPr>
        <w:t>ти к правильному решению, которое бы никого не обидело: ни именинника, ни гостя.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77" w:line="326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Ребята, оказывается, что добрые слова могут помочь найти выход из любой трудной ситуации. А мы с вами знаем, что добрых слов очень много, как лучиков у солнца, и они согревают все вокруг и даже могут согреть камень. Хотите проверить?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108" w:line="240" w:lineRule="auto"/>
        <w:rPr>
          <w:rStyle w:val="FontStyle18"/>
        </w:rPr>
      </w:pPr>
      <w:r>
        <w:rPr>
          <w:rStyle w:val="FontStyle17"/>
        </w:rPr>
        <w:t xml:space="preserve">Дети: </w:t>
      </w:r>
      <w:r>
        <w:rPr>
          <w:rStyle w:val="FontStyle18"/>
        </w:rPr>
        <w:t>выражают согласие.</w:t>
      </w:r>
    </w:p>
    <w:p w:rsidR="00DE3AAB" w:rsidRDefault="003C22CB">
      <w:pPr>
        <w:pStyle w:val="Style11"/>
        <w:widowControl/>
        <w:spacing w:before="65" w:line="240" w:lineRule="auto"/>
        <w:rPr>
          <w:rStyle w:val="FontStyle17"/>
        </w:rPr>
      </w:pPr>
      <w:r>
        <w:rPr>
          <w:rStyle w:val="FontStyle17"/>
        </w:rPr>
        <w:t>Игра «Камень»</w:t>
      </w:r>
    </w:p>
    <w:p w:rsidR="00DE3AAB" w:rsidRDefault="00DE3AAB">
      <w:pPr>
        <w:pStyle w:val="Style6"/>
        <w:widowControl/>
        <w:spacing w:line="240" w:lineRule="exact"/>
        <w:ind w:right="24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70" w:line="317" w:lineRule="exact"/>
        <w:ind w:right="24"/>
        <w:rPr>
          <w:rStyle w:val="FontStyle18"/>
        </w:rPr>
      </w:pPr>
      <w:r>
        <w:rPr>
          <w:rStyle w:val="FontStyle18"/>
        </w:rPr>
        <w:t>Дети с воспитателем стоят в кругу. У педагога в руках камушек небольшого размера. Воспитатель дают потрогать камушек детям (дотронуться ладонью, приложить к щеке).</w:t>
      </w:r>
    </w:p>
    <w:p w:rsidR="00DE3AAB" w:rsidRDefault="003C22CB">
      <w:pPr>
        <w:pStyle w:val="Style6"/>
        <w:widowControl/>
        <w:spacing w:line="317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Ребята, какой камушек? Какие у вас ощущения при прикосновении с ним?</w:t>
      </w:r>
    </w:p>
    <w:p w:rsidR="00DE3AAB" w:rsidRDefault="003C22CB">
      <w:pPr>
        <w:pStyle w:val="Style6"/>
        <w:widowControl/>
        <w:spacing w:line="317" w:lineRule="exact"/>
        <w:jc w:val="left"/>
        <w:rPr>
          <w:rStyle w:val="FontStyle18"/>
        </w:rPr>
      </w:pPr>
      <w:r>
        <w:rPr>
          <w:rStyle w:val="FontStyle17"/>
        </w:rPr>
        <w:t xml:space="preserve">Дети: </w:t>
      </w:r>
      <w:r>
        <w:rPr>
          <w:rStyle w:val="FontStyle18"/>
        </w:rPr>
        <w:t>Гладкий, холодный, твердый.</w:t>
      </w:r>
    </w:p>
    <w:p w:rsidR="00DE3AAB" w:rsidRDefault="003C22CB" w:rsidP="00931559">
      <w:pPr>
        <w:pStyle w:val="Style9"/>
        <w:widowControl/>
        <w:spacing w:line="319" w:lineRule="exact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Давайте попробуем с вами с помощью хороших добрых слов нагреть его. По очереди будем передавать камушек по кругу, крепко сжимать его в ладони и говорить при этом: «Камушек, камушек, я дарю тебе свое волшебное слово.....</w:t>
      </w:r>
      <w:r w:rsidR="00931559">
        <w:rPr>
          <w:rStyle w:val="FontStyle18"/>
        </w:rPr>
        <w:t>»</w:t>
      </w:r>
      <w:r>
        <w:rPr>
          <w:rStyle w:val="FontStyle18"/>
        </w:rPr>
        <w:t>. Воспитатель предлагает детям наз</w:t>
      </w:r>
      <w:r w:rsidR="00931559">
        <w:rPr>
          <w:rStyle w:val="FontStyle18"/>
        </w:rPr>
        <w:t xml:space="preserve">ывать по одному доброму </w:t>
      </w:r>
      <w:proofErr w:type="spellStart"/>
      <w:r w:rsidR="00931559">
        <w:rPr>
          <w:rStyle w:val="FontStyle18"/>
        </w:rPr>
        <w:t>слову</w:t>
      </w:r>
      <w:proofErr w:type="gramStart"/>
      <w:r w:rsidR="00931559">
        <w:rPr>
          <w:rStyle w:val="FontStyle18"/>
        </w:rPr>
        <w:t>,</w:t>
      </w:r>
      <w:r>
        <w:rPr>
          <w:rStyle w:val="FontStyle18"/>
        </w:rPr>
        <w:t>с</w:t>
      </w:r>
      <w:proofErr w:type="gramEnd"/>
      <w:r>
        <w:rPr>
          <w:rStyle w:val="FontStyle18"/>
        </w:rPr>
        <w:t>тараясь</w:t>
      </w:r>
      <w:proofErr w:type="spellEnd"/>
      <w:r>
        <w:rPr>
          <w:rStyle w:val="FontStyle18"/>
        </w:rPr>
        <w:t xml:space="preserve"> при этом не повторяться друг за другом. Каждый ребенок повторяет фразу и называет свое волшебное слово. </w:t>
      </w:r>
      <w:r>
        <w:rPr>
          <w:rStyle w:val="FontStyle18"/>
        </w:rPr>
        <w:lastRenderedPageBreak/>
        <w:t>После того, как камушек «прошел» по кругу, дети вновь прикладывают его к щеке и замечают, что он согрелся и стал намного теплее.</w:t>
      </w:r>
    </w:p>
    <w:p w:rsidR="00DE3AAB" w:rsidRDefault="00DE3AAB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DE3AAB" w:rsidRDefault="003C22CB">
      <w:pPr>
        <w:pStyle w:val="Style9"/>
        <w:widowControl/>
        <w:spacing w:before="82" w:line="322" w:lineRule="exact"/>
        <w:jc w:val="both"/>
        <w:rPr>
          <w:rStyle w:val="FontStyle18"/>
        </w:rPr>
      </w:pPr>
      <w:r>
        <w:rPr>
          <w:rStyle w:val="FontStyle17"/>
        </w:rPr>
        <w:t xml:space="preserve">Педагог: </w:t>
      </w:r>
      <w:r>
        <w:rPr>
          <w:rStyle w:val="FontStyle18"/>
        </w:rPr>
        <w:t>Видите, ребята, какую большую силу имеют добрые слова и наши добрые поступки. Они помогают растопить лед в злых сердцах и сделать их добрыми, помирить людей.</w:t>
      </w:r>
    </w:p>
    <w:p w:rsidR="00DE3AAB" w:rsidRDefault="003C22CB">
      <w:pPr>
        <w:pStyle w:val="Style6"/>
        <w:widowControl/>
        <w:spacing w:line="326" w:lineRule="exact"/>
        <w:rPr>
          <w:rStyle w:val="FontStyle18"/>
        </w:rPr>
      </w:pPr>
      <w:r>
        <w:rPr>
          <w:rStyle w:val="FontStyle18"/>
        </w:rPr>
        <w:t>Сегодня мы с вами назвали так много добрых слов, и я надеюсь, что теперь в нашей группе будут часто звучать добрые слова и совершаться добрые поступки.</w:t>
      </w:r>
    </w:p>
    <w:p w:rsidR="00DE3AAB" w:rsidRDefault="00DE3AAB">
      <w:pPr>
        <w:pStyle w:val="Style10"/>
        <w:widowControl/>
        <w:spacing w:line="240" w:lineRule="exact"/>
        <w:ind w:left="2671" w:right="2705"/>
        <w:rPr>
          <w:sz w:val="20"/>
          <w:szCs w:val="20"/>
        </w:rPr>
      </w:pPr>
    </w:p>
    <w:p w:rsidR="00931559" w:rsidRDefault="003C22CB">
      <w:pPr>
        <w:pStyle w:val="Style10"/>
        <w:widowControl/>
        <w:spacing w:before="96" w:line="326" w:lineRule="exact"/>
        <w:ind w:left="2671" w:right="2705"/>
        <w:rPr>
          <w:rStyle w:val="FontStyle19"/>
        </w:rPr>
      </w:pPr>
      <w:r>
        <w:rPr>
          <w:rStyle w:val="FontStyle19"/>
        </w:rPr>
        <w:t xml:space="preserve">Добрым быть совсем непросто, </w:t>
      </w:r>
    </w:p>
    <w:p w:rsidR="00931559" w:rsidRDefault="003C22CB">
      <w:pPr>
        <w:pStyle w:val="Style10"/>
        <w:widowControl/>
        <w:spacing w:before="96" w:line="326" w:lineRule="exact"/>
        <w:ind w:left="2671" w:right="2705"/>
        <w:rPr>
          <w:rStyle w:val="FontStyle19"/>
        </w:rPr>
      </w:pPr>
      <w:r>
        <w:rPr>
          <w:rStyle w:val="FontStyle19"/>
        </w:rPr>
        <w:t>Не зависит доброта от роста. Доброта приносит людям радость,</w:t>
      </w:r>
    </w:p>
    <w:p w:rsidR="00DE3AAB" w:rsidRDefault="003C22CB">
      <w:pPr>
        <w:pStyle w:val="Style10"/>
        <w:widowControl/>
        <w:spacing w:before="96" w:line="326" w:lineRule="exact"/>
        <w:ind w:left="2671" w:right="2705"/>
        <w:rPr>
          <w:rStyle w:val="FontStyle19"/>
        </w:rPr>
      </w:pPr>
      <w:bookmarkStart w:id="0" w:name="_GoBack"/>
      <w:bookmarkEnd w:id="0"/>
      <w:r>
        <w:rPr>
          <w:rStyle w:val="FontStyle19"/>
        </w:rPr>
        <w:t xml:space="preserve"> И взамен не требует награды.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3C22CB">
      <w:pPr>
        <w:pStyle w:val="Style6"/>
        <w:widowControl/>
        <w:spacing w:before="60" w:line="329" w:lineRule="exact"/>
        <w:rPr>
          <w:rStyle w:val="FontStyle18"/>
        </w:rPr>
      </w:pPr>
      <w:r>
        <w:rPr>
          <w:rStyle w:val="FontStyle18"/>
        </w:rPr>
        <w:t>Ребята, вам понравилось занятие? Давайте возьмемся за руки все вместе, подарим друг другу тепло и добрую улыбку. И гостям нашим, конечно, тоже!</w:t>
      </w: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DE3AAB" w:rsidRDefault="00DE3AAB">
      <w:pPr>
        <w:pStyle w:val="Style6"/>
        <w:widowControl/>
        <w:spacing w:line="240" w:lineRule="exact"/>
        <w:rPr>
          <w:sz w:val="20"/>
          <w:szCs w:val="20"/>
        </w:rPr>
      </w:pPr>
    </w:p>
    <w:p w:rsidR="006F5D64" w:rsidRDefault="003C22CB">
      <w:pPr>
        <w:pStyle w:val="Style6"/>
        <w:widowControl/>
        <w:spacing w:before="194" w:line="240" w:lineRule="auto"/>
        <w:rPr>
          <w:rStyle w:val="FontStyle18"/>
        </w:rPr>
      </w:pPr>
      <w:r>
        <w:rPr>
          <w:rStyle w:val="FontStyle18"/>
        </w:rPr>
        <w:t>Занятие заканчивается.</w:t>
      </w:r>
    </w:p>
    <w:sectPr w:rsidR="006F5D64">
      <w:pgSz w:w="11905" w:h="16837"/>
      <w:pgMar w:top="963" w:right="1014" w:bottom="1440" w:left="10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CB" w:rsidRDefault="003C22CB">
      <w:r>
        <w:separator/>
      </w:r>
    </w:p>
  </w:endnote>
  <w:endnote w:type="continuationSeparator" w:id="0">
    <w:p w:rsidR="003C22CB" w:rsidRDefault="003C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CB" w:rsidRDefault="003C22CB">
      <w:r>
        <w:separator/>
      </w:r>
    </w:p>
  </w:footnote>
  <w:footnote w:type="continuationSeparator" w:id="0">
    <w:p w:rsidR="003C22CB" w:rsidRDefault="003C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90"/>
    <w:multiLevelType w:val="singleLevel"/>
    <w:tmpl w:val="BC36F9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DD49C8"/>
    <w:multiLevelType w:val="singleLevel"/>
    <w:tmpl w:val="601C7A8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4D22D7A"/>
    <w:multiLevelType w:val="singleLevel"/>
    <w:tmpl w:val="98C432D2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4"/>
    <w:rsid w:val="003C22CB"/>
    <w:rsid w:val="006F5D64"/>
    <w:rsid w:val="00931559"/>
    <w:rsid w:val="00D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094" w:lineRule="exact"/>
      <w:jc w:val="center"/>
    </w:pPr>
  </w:style>
  <w:style w:type="paragraph" w:customStyle="1" w:styleId="Style4">
    <w:name w:val="Style4"/>
    <w:basedOn w:val="a"/>
    <w:uiPriority w:val="99"/>
    <w:pPr>
      <w:spacing w:line="46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636" w:lineRule="exact"/>
    </w:pPr>
  </w:style>
  <w:style w:type="paragraph" w:customStyle="1" w:styleId="Style8">
    <w:name w:val="Style8"/>
    <w:basedOn w:val="a"/>
    <w:uiPriority w:val="99"/>
    <w:pPr>
      <w:spacing w:line="317" w:lineRule="exact"/>
      <w:ind w:hanging="350"/>
    </w:pPr>
  </w:style>
  <w:style w:type="paragraph" w:customStyle="1" w:styleId="Style9">
    <w:name w:val="Style9"/>
    <w:basedOn w:val="a"/>
    <w:uiPriority w:val="99"/>
    <w:pPr>
      <w:spacing w:line="326" w:lineRule="exact"/>
    </w:pPr>
  </w:style>
  <w:style w:type="paragraph" w:customStyle="1" w:styleId="Style10">
    <w:name w:val="Style10"/>
    <w:basedOn w:val="a"/>
    <w:uiPriority w:val="99"/>
    <w:pPr>
      <w:spacing w:line="325" w:lineRule="exact"/>
      <w:jc w:val="center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48"/>
      <w:szCs w:val="4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094" w:lineRule="exact"/>
      <w:jc w:val="center"/>
    </w:pPr>
  </w:style>
  <w:style w:type="paragraph" w:customStyle="1" w:styleId="Style4">
    <w:name w:val="Style4"/>
    <w:basedOn w:val="a"/>
    <w:uiPriority w:val="99"/>
    <w:pPr>
      <w:spacing w:line="46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636" w:lineRule="exact"/>
    </w:pPr>
  </w:style>
  <w:style w:type="paragraph" w:customStyle="1" w:styleId="Style8">
    <w:name w:val="Style8"/>
    <w:basedOn w:val="a"/>
    <w:uiPriority w:val="99"/>
    <w:pPr>
      <w:spacing w:line="317" w:lineRule="exact"/>
      <w:ind w:hanging="350"/>
    </w:pPr>
  </w:style>
  <w:style w:type="paragraph" w:customStyle="1" w:styleId="Style9">
    <w:name w:val="Style9"/>
    <w:basedOn w:val="a"/>
    <w:uiPriority w:val="99"/>
    <w:pPr>
      <w:spacing w:line="326" w:lineRule="exact"/>
    </w:pPr>
  </w:style>
  <w:style w:type="paragraph" w:customStyle="1" w:styleId="Style10">
    <w:name w:val="Style10"/>
    <w:basedOn w:val="a"/>
    <w:uiPriority w:val="99"/>
    <w:pPr>
      <w:spacing w:line="325" w:lineRule="exact"/>
      <w:jc w:val="center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48"/>
      <w:szCs w:val="4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0FAE-A1EB-4DED-A3F1-B047C67B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1348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УФСИН России по Ярославской области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УРГ</dc:creator>
  <cp:lastModifiedBy>User</cp:lastModifiedBy>
  <cp:revision>2</cp:revision>
  <dcterms:created xsi:type="dcterms:W3CDTF">2015-11-03T11:01:00Z</dcterms:created>
  <dcterms:modified xsi:type="dcterms:W3CDTF">2015-11-03T16:50:00Z</dcterms:modified>
</cp:coreProperties>
</file>