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8A" w:rsidRPr="00FD340C" w:rsidRDefault="00D7278A" w:rsidP="00235D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40C">
        <w:rPr>
          <w:rFonts w:ascii="Times New Roman" w:eastAsia="Times New Roman" w:hAnsi="Times New Roman" w:cs="Times New Roman"/>
          <w:b/>
          <w:bCs/>
          <w:sz w:val="36"/>
          <w:szCs w:val="36"/>
        </w:rPr>
        <w:t>Симптомы гриппа 2016: предупрежден – значит вооружен</w:t>
      </w:r>
    </w:p>
    <w:p w:rsidR="00D7278A" w:rsidRPr="00235D72" w:rsidRDefault="00D7278A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признаки гриппа и ОРВИ имеют много общего из-за поражения дыхательных путей и </w:t>
      </w:r>
      <w:proofErr w:type="spellStart"/>
      <w:r w:rsidRPr="00235D72">
        <w:rPr>
          <w:rFonts w:ascii="Times New Roman" w:eastAsia="Times New Roman" w:hAnsi="Times New Roman" w:cs="Times New Roman"/>
          <w:sz w:val="28"/>
          <w:szCs w:val="28"/>
        </w:rPr>
        <w:t>общетоксических</w:t>
      </w:r>
      <w:proofErr w:type="spellEnd"/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 симптомов. Грипп – острое, заразное заболевание с умеренными катаральными признаками и резким токсикозом. Наибольшее поражение приходится на трахею и крупные бронхи. Симптоматика варьируется и зависит от иммунного статуса организма больного и возраста, а также от типа вируса и его штамма.</w:t>
      </w:r>
    </w:p>
    <w:p w:rsidR="00D7278A" w:rsidRPr="00235D72" w:rsidRDefault="00D7278A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В 2015-2016 годах могут быть как </w:t>
      </w:r>
      <w:proofErr w:type="spellStart"/>
      <w:r w:rsidRPr="00235D72">
        <w:rPr>
          <w:rFonts w:ascii="Times New Roman" w:eastAsia="Times New Roman" w:hAnsi="Times New Roman" w:cs="Times New Roman"/>
          <w:sz w:val="28"/>
          <w:szCs w:val="28"/>
        </w:rPr>
        <w:t>неосложненные</w:t>
      </w:r>
      <w:proofErr w:type="spellEnd"/>
      <w:r w:rsidRPr="00235D72">
        <w:rPr>
          <w:rFonts w:ascii="Times New Roman" w:eastAsia="Times New Roman" w:hAnsi="Times New Roman" w:cs="Times New Roman"/>
          <w:sz w:val="28"/>
          <w:szCs w:val="28"/>
        </w:rPr>
        <w:t>, так и осложненные формы недуга. Инкубационный период может длиться от нескольких часов до 1-5 дней. После этого начинаются острые клинические проявления. Степень тяжести любой формы зависит от выраженности и продолжительности интоксикации и катаральных признаков.</w:t>
      </w:r>
    </w:p>
    <w:p w:rsidR="00D7278A" w:rsidRPr="00235D72" w:rsidRDefault="00D7278A" w:rsidP="00D72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b/>
          <w:bCs/>
          <w:sz w:val="28"/>
          <w:szCs w:val="28"/>
        </w:rPr>
        <w:t>Интоксикация</w:t>
      </w:r>
    </w:p>
    <w:p w:rsidR="00D7278A" w:rsidRPr="00235D72" w:rsidRDefault="00D7278A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Главный признак, который проявляется </w:t>
      </w:r>
      <w:proofErr w:type="gramStart"/>
      <w:r w:rsidRPr="00235D72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 часы заражения. Болезнь начинается с резкого повышения температуры, от субфебрильных значений до гипертермии. Если болезнь имеет легкую форму, то температура не высокая. Выраженность интоксикации показывает уровень лихорадки. При заражении вирусом типа A (H1N1) симптомы интоксикации слабо выражены даже при очень высокой температуре тела.</w:t>
      </w:r>
    </w:p>
    <w:p w:rsidR="00D7278A" w:rsidRPr="00235D72" w:rsidRDefault="00F50BE0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7278A" w:rsidRPr="00235D72" w:rsidRDefault="00D7278A" w:rsidP="00D72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Температура – острая и непродолжительная. Период лихорадки длится 2-6 дней, после чего температура снижается. Если она сохраняется в течение длительного периода времени, то это указывает на осложнения.</w:t>
      </w:r>
    </w:p>
    <w:p w:rsidR="00D7278A" w:rsidRPr="00235D72" w:rsidRDefault="00D7278A" w:rsidP="00D72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Головная боль – неприятные ощущения возникают в лобной и надглазничной области, усиливаются при движении глазного яблока. Выраженность боли может быть разной, но, как правило, она умеренная. Ярко выраженные боли сопровождаются нарушениями сна, приступами рвоты и неблагоприятными симптомами со стороны ЦНС.</w:t>
      </w:r>
    </w:p>
    <w:p w:rsidR="00D7278A" w:rsidRPr="00235D72" w:rsidRDefault="00D7278A" w:rsidP="00D72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Общая слабость – данный признак также относится к синдрому интоксикации. Появляется усталость, повышенное потоотделение, чувство разбитости. Больной жалуется на мышечные и суставные боли, ломоту во всем теле, а особенно в пояснично-крестцовой области.</w:t>
      </w:r>
    </w:p>
    <w:p w:rsidR="00D7278A" w:rsidRPr="00235D72" w:rsidRDefault="00D7278A" w:rsidP="00D72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Внешний вид – лицо больного выглядит покрасневшим, возможен конъюнктивит, светобоязнь и слезотечение.</w:t>
      </w:r>
    </w:p>
    <w:p w:rsidR="00D7278A" w:rsidRPr="00235D72" w:rsidRDefault="00D7278A" w:rsidP="00D727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b/>
          <w:bCs/>
          <w:sz w:val="28"/>
          <w:szCs w:val="28"/>
        </w:rPr>
        <w:t>Катаральный синдром</w:t>
      </w:r>
    </w:p>
    <w:p w:rsidR="00D7278A" w:rsidRPr="00235D72" w:rsidRDefault="00D7278A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Еще один ведущий признак гриппозной инфекции. Но, как правило, он отступает на второй план, а в некоторых случаях отсутствует. Длительность катарального синдрома 7-10 дней, но кашель может сохраняться дольше.</w:t>
      </w:r>
    </w:p>
    <w:p w:rsidR="00D7278A" w:rsidRPr="00235D72" w:rsidRDefault="00D7278A" w:rsidP="00D727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Ротоглотка – наблюдается покраснение мягкого неба с разграничением от твердого неба. К 3 дню болезни покраснение меняется на сосудистую сеточку. Если недуг имеет тяжелое течение, то на мягком небе появляются мелкие кровоизлияния и </w:t>
      </w:r>
      <w:proofErr w:type="spellStart"/>
      <w:r w:rsidRPr="00235D72">
        <w:rPr>
          <w:rFonts w:ascii="Times New Roman" w:eastAsia="Times New Roman" w:hAnsi="Times New Roman" w:cs="Times New Roman"/>
          <w:sz w:val="28"/>
          <w:szCs w:val="28"/>
        </w:rPr>
        <w:t>синюшность</w:t>
      </w:r>
      <w:proofErr w:type="spellEnd"/>
      <w:r w:rsidRPr="00235D72">
        <w:rPr>
          <w:rFonts w:ascii="Times New Roman" w:eastAsia="Times New Roman" w:hAnsi="Times New Roman" w:cs="Times New Roman"/>
          <w:sz w:val="28"/>
          <w:szCs w:val="28"/>
        </w:rPr>
        <w:t>. Слизистая оболочка восстанавливается на 7-8 день лечения.</w:t>
      </w:r>
    </w:p>
    <w:p w:rsidR="00D7278A" w:rsidRPr="00235D72" w:rsidRDefault="00D7278A" w:rsidP="00D727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Носоглотка – слизистая оболочка носа </w:t>
      </w:r>
      <w:proofErr w:type="spellStart"/>
      <w:r w:rsidRPr="00235D72">
        <w:rPr>
          <w:rFonts w:ascii="Times New Roman" w:eastAsia="Times New Roman" w:hAnsi="Times New Roman" w:cs="Times New Roman"/>
          <w:sz w:val="28"/>
          <w:szCs w:val="28"/>
        </w:rPr>
        <w:t>гиперемирована</w:t>
      </w:r>
      <w:proofErr w:type="spellEnd"/>
      <w:r w:rsidRPr="00235D72">
        <w:rPr>
          <w:rFonts w:ascii="Times New Roman" w:eastAsia="Times New Roman" w:hAnsi="Times New Roman" w:cs="Times New Roman"/>
          <w:sz w:val="28"/>
          <w:szCs w:val="28"/>
        </w:rPr>
        <w:t>, сухая, отечная. Носовые раковины набухшие, что существенно затрудняет дыхание. Данные симптомы наступают на 2-3 день болезни и сопровождаются выделениями из носа. В случае токсического поражения сосудистых стенок и интенсивного чихания, могут быть носовые кровотечения.</w:t>
      </w:r>
    </w:p>
    <w:p w:rsidR="00D7278A" w:rsidRPr="00235D72" w:rsidRDefault="00D7278A" w:rsidP="00D727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Кашель, </w:t>
      </w:r>
      <w:proofErr w:type="spellStart"/>
      <w:r w:rsidRPr="00235D72">
        <w:rPr>
          <w:rFonts w:ascii="Times New Roman" w:eastAsia="Times New Roman" w:hAnsi="Times New Roman" w:cs="Times New Roman"/>
          <w:sz w:val="28"/>
          <w:szCs w:val="28"/>
        </w:rPr>
        <w:t>трахеобронхит</w:t>
      </w:r>
      <w:proofErr w:type="spellEnd"/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, ларингит – появляются болезненные ощущения за грудиной, сухой кашель. Если грипп </w:t>
      </w:r>
      <w:proofErr w:type="spellStart"/>
      <w:r w:rsidRPr="00235D72">
        <w:rPr>
          <w:rFonts w:ascii="Times New Roman" w:eastAsia="Times New Roman" w:hAnsi="Times New Roman" w:cs="Times New Roman"/>
          <w:sz w:val="28"/>
          <w:szCs w:val="28"/>
        </w:rPr>
        <w:t>неосложненный</w:t>
      </w:r>
      <w:proofErr w:type="spellEnd"/>
      <w:r w:rsidRPr="00235D72">
        <w:rPr>
          <w:rFonts w:ascii="Times New Roman" w:eastAsia="Times New Roman" w:hAnsi="Times New Roman" w:cs="Times New Roman"/>
          <w:sz w:val="28"/>
          <w:szCs w:val="28"/>
        </w:rPr>
        <w:t>, то кашель сохраняется 5-6 дней. Кроме этого появляется учащенное дыхание, боли в горле, сиплость голоса, хрипы.</w:t>
      </w:r>
    </w:p>
    <w:p w:rsidR="00D7278A" w:rsidRPr="00235D72" w:rsidRDefault="00F50BE0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D7278A" w:rsidRPr="00235D72" w:rsidRDefault="00D7278A" w:rsidP="00D72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35D72">
        <w:rPr>
          <w:rFonts w:ascii="Times New Roman" w:eastAsia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 система – изменения обусловлены токсическим поражением сердечной мышцы. При повышении температуры наблюдается учащенное сердцебиение, которое сопровождается побледнением кожи. После этого появляется вялость, замедление пульса и покраснение кожи.</w:t>
      </w:r>
    </w:p>
    <w:p w:rsidR="00D7278A" w:rsidRPr="00235D72" w:rsidRDefault="00D7278A" w:rsidP="00D72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Пищеварительная система – изменения носят невыраженный характер. Наблюдается снижение аппетита, запоры, ухудшение перистальтики кишечника. На языке появляется белый налет, возможно расстройство кишечника.</w:t>
      </w:r>
    </w:p>
    <w:p w:rsidR="00D7278A" w:rsidRPr="00235D72" w:rsidRDefault="00D7278A" w:rsidP="00D72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Мочевыделительная система – поскольку вирусы выводятся из организма через почки, то это приводит к повреждению почечной ткани. В анализах мочи появляется белок и элементы крови.</w:t>
      </w:r>
    </w:p>
    <w:p w:rsidR="00D7278A" w:rsidRPr="00235D72" w:rsidRDefault="00D7278A" w:rsidP="00D727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ЦНС – токсические реакции со стороны нервной системы влекут за собой сильные головные боли, сонливость, беспокойство, судороги и потерю сознания. В редких случаях встречаются </w:t>
      </w:r>
      <w:proofErr w:type="spellStart"/>
      <w:r w:rsidRPr="00235D72">
        <w:rPr>
          <w:rFonts w:ascii="Times New Roman" w:eastAsia="Times New Roman" w:hAnsi="Times New Roman" w:cs="Times New Roman"/>
          <w:sz w:val="28"/>
          <w:szCs w:val="28"/>
        </w:rPr>
        <w:t>менингиальные</w:t>
      </w:r>
      <w:proofErr w:type="spellEnd"/>
      <w:r w:rsidRPr="00235D72">
        <w:rPr>
          <w:rFonts w:ascii="Times New Roman" w:eastAsia="Times New Roman" w:hAnsi="Times New Roman" w:cs="Times New Roman"/>
          <w:sz w:val="28"/>
          <w:szCs w:val="28"/>
        </w:rPr>
        <w:t xml:space="preserve"> симптомы.</w:t>
      </w:r>
    </w:p>
    <w:p w:rsidR="00D7278A" w:rsidRPr="00235D72" w:rsidRDefault="00D7278A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72">
        <w:rPr>
          <w:rFonts w:ascii="Times New Roman" w:eastAsia="Times New Roman" w:hAnsi="Times New Roman" w:cs="Times New Roman"/>
          <w:sz w:val="28"/>
          <w:szCs w:val="28"/>
        </w:rPr>
        <w:t>Если грипп протекает в крайне тяжелой форме, то осложнения могут привести к отеку головного мозга и другим патологиям. Молниеносная форма гриппозного поражения представляет серьезную опасность летального исхода. В группу риска попадают пациенты с хроническими заболеваниями и ослабленной иммунной системой. Данная форма вызывает отек легких и головного мозга, различные кровотечения, выраженную дыхательную недостаточность и другие осложнения.</w:t>
      </w:r>
    </w:p>
    <w:p w:rsidR="00D7278A" w:rsidRPr="00235D72" w:rsidRDefault="00D7278A" w:rsidP="00D72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63F3" w:rsidRPr="00235D72" w:rsidRDefault="004E63F3">
      <w:pPr>
        <w:rPr>
          <w:sz w:val="28"/>
          <w:szCs w:val="28"/>
        </w:rPr>
      </w:pPr>
    </w:p>
    <w:sectPr w:rsidR="004E63F3" w:rsidRPr="00235D72" w:rsidSect="00235D72">
      <w:pgSz w:w="11906" w:h="16838"/>
      <w:pgMar w:top="851" w:right="851" w:bottom="851" w:left="85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16"/>
    <w:multiLevelType w:val="multilevel"/>
    <w:tmpl w:val="9F8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016DC"/>
    <w:multiLevelType w:val="multilevel"/>
    <w:tmpl w:val="675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31EA6"/>
    <w:multiLevelType w:val="multilevel"/>
    <w:tmpl w:val="CA5A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8A"/>
    <w:rsid w:val="00235D72"/>
    <w:rsid w:val="004E63F3"/>
    <w:rsid w:val="00D7278A"/>
    <w:rsid w:val="00F5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2016-01-28T18:02:00Z</dcterms:created>
  <dcterms:modified xsi:type="dcterms:W3CDTF">2016-01-28T18:09:00Z</dcterms:modified>
</cp:coreProperties>
</file>